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94C956" w14:textId="77777777" w:rsidR="001D3034" w:rsidRPr="008C484E" w:rsidRDefault="001D3034" w:rsidP="001D3034">
      <w:pPr>
        <w:jc w:val="center"/>
        <w:rPr>
          <w:rFonts w:ascii="Times New Roman" w:hAnsi="Times New Roman" w:cs="Times New Roman"/>
          <w:b/>
          <w:sz w:val="24"/>
          <w:szCs w:val="24"/>
          <w:u w:val="single"/>
        </w:rPr>
      </w:pPr>
      <w:r w:rsidRPr="008C484E">
        <w:rPr>
          <w:rFonts w:ascii="Times New Roman" w:hAnsi="Times New Roman" w:cs="Times New Roman"/>
          <w:b/>
          <w:sz w:val="24"/>
          <w:szCs w:val="24"/>
          <w:u w:val="single"/>
        </w:rPr>
        <w:t>International Perspectives</w:t>
      </w:r>
      <w:r>
        <w:rPr>
          <w:rFonts w:ascii="Times New Roman" w:hAnsi="Times New Roman" w:cs="Times New Roman"/>
          <w:b/>
          <w:sz w:val="24"/>
          <w:szCs w:val="24"/>
          <w:u w:val="single"/>
        </w:rPr>
        <w:t xml:space="preserve"> of Public Finance Law</w:t>
      </w:r>
    </w:p>
    <w:p w14:paraId="47FCCD52" w14:textId="77777777" w:rsidR="001D3034" w:rsidRPr="001D3034" w:rsidRDefault="001D3034" w:rsidP="001D3034">
      <w:pPr>
        <w:autoSpaceDE w:val="0"/>
        <w:autoSpaceDN w:val="0"/>
        <w:adjustRightInd w:val="0"/>
        <w:spacing w:after="0" w:line="240" w:lineRule="auto"/>
        <w:jc w:val="center"/>
        <w:rPr>
          <w:rFonts w:ascii="Times New Roman" w:eastAsia="Times New Roman" w:hAnsi="Times New Roman" w:cs="Times New Roman"/>
          <w:sz w:val="24"/>
          <w:szCs w:val="24"/>
        </w:rPr>
      </w:pPr>
    </w:p>
    <w:p w14:paraId="485D9DE7" w14:textId="77777777" w:rsidR="001D3034" w:rsidRPr="001D3034" w:rsidRDefault="001D3034" w:rsidP="001D3034">
      <w:pPr>
        <w:autoSpaceDE w:val="0"/>
        <w:autoSpaceDN w:val="0"/>
        <w:adjustRightInd w:val="0"/>
        <w:spacing w:after="0" w:line="240" w:lineRule="auto"/>
        <w:rPr>
          <w:rFonts w:ascii="Times New Roman" w:eastAsia="Times New Roman" w:hAnsi="Times New Roman" w:cs="Times New Roman"/>
          <w:sz w:val="24"/>
          <w:szCs w:val="24"/>
        </w:rPr>
      </w:pPr>
    </w:p>
    <w:p w14:paraId="4A7F7BF6" w14:textId="77777777" w:rsidR="001D3034" w:rsidRPr="001D3034" w:rsidRDefault="001D3034" w:rsidP="001D3034">
      <w:pPr>
        <w:autoSpaceDE w:val="0"/>
        <w:autoSpaceDN w:val="0"/>
        <w:adjustRightInd w:val="0"/>
        <w:spacing w:after="0" w:line="240" w:lineRule="auto"/>
        <w:jc w:val="center"/>
        <w:rPr>
          <w:rFonts w:ascii="Times New Roman" w:eastAsia="Times New Roman" w:hAnsi="Times New Roman" w:cs="Times New Roman"/>
          <w:sz w:val="24"/>
          <w:szCs w:val="24"/>
        </w:rPr>
      </w:pPr>
      <w:r w:rsidRPr="001D3034">
        <w:rPr>
          <w:rFonts w:ascii="Times New Roman" w:eastAsia="Times New Roman" w:hAnsi="Times New Roman" w:cs="Times New Roman"/>
          <w:sz w:val="24"/>
          <w:szCs w:val="24"/>
        </w:rPr>
        <w:t>by</w:t>
      </w:r>
    </w:p>
    <w:p w14:paraId="17C36C6E" w14:textId="77777777" w:rsidR="001D3034" w:rsidRPr="001D3034" w:rsidRDefault="001D3034" w:rsidP="001D3034">
      <w:pPr>
        <w:autoSpaceDE w:val="0"/>
        <w:autoSpaceDN w:val="0"/>
        <w:adjustRightInd w:val="0"/>
        <w:spacing w:after="0" w:line="240" w:lineRule="auto"/>
        <w:rPr>
          <w:rFonts w:ascii="Times New Roman" w:eastAsia="Times New Roman" w:hAnsi="Times New Roman" w:cs="Times New Roman"/>
          <w:sz w:val="24"/>
          <w:szCs w:val="24"/>
        </w:rPr>
      </w:pPr>
    </w:p>
    <w:p w14:paraId="3F236631" w14:textId="77777777" w:rsidR="001D3034" w:rsidRPr="001D3034" w:rsidRDefault="001D3034" w:rsidP="001D3034">
      <w:pPr>
        <w:autoSpaceDE w:val="0"/>
        <w:autoSpaceDN w:val="0"/>
        <w:adjustRightInd w:val="0"/>
        <w:spacing w:after="0" w:line="240" w:lineRule="auto"/>
        <w:jc w:val="center"/>
        <w:rPr>
          <w:rFonts w:ascii="Times New Roman" w:eastAsia="Times New Roman" w:hAnsi="Times New Roman" w:cs="Times New Roman"/>
          <w:sz w:val="24"/>
          <w:szCs w:val="24"/>
        </w:rPr>
      </w:pPr>
    </w:p>
    <w:p w14:paraId="4C144269" w14:textId="77777777" w:rsidR="001D3034" w:rsidRPr="001D3034" w:rsidRDefault="001D3034" w:rsidP="001D3034">
      <w:pPr>
        <w:autoSpaceDE w:val="0"/>
        <w:autoSpaceDN w:val="0"/>
        <w:adjustRightInd w:val="0"/>
        <w:spacing w:after="0" w:line="240" w:lineRule="auto"/>
        <w:jc w:val="center"/>
        <w:rPr>
          <w:rFonts w:ascii="Times New Roman" w:eastAsia="Times New Roman" w:hAnsi="Times New Roman" w:cs="Times New Roman"/>
          <w:sz w:val="24"/>
          <w:szCs w:val="24"/>
        </w:rPr>
      </w:pPr>
      <w:r w:rsidRPr="001D3034">
        <w:rPr>
          <w:rFonts w:ascii="Times New Roman" w:eastAsia="Times New Roman" w:hAnsi="Times New Roman" w:cs="Times New Roman"/>
          <w:sz w:val="24"/>
          <w:szCs w:val="24"/>
        </w:rPr>
        <w:t>Benjamin M Musau</w:t>
      </w:r>
      <w:r w:rsidRPr="001D3034">
        <w:rPr>
          <w:rFonts w:ascii="Times New Roman" w:eastAsia="Times New Roman" w:hAnsi="Times New Roman" w:cs="Times New Roman"/>
          <w:sz w:val="24"/>
          <w:szCs w:val="24"/>
          <w:vertAlign w:val="superscript"/>
        </w:rPr>
        <w:footnoteReference w:id="1"/>
      </w:r>
    </w:p>
    <w:p w14:paraId="4044A377" w14:textId="77777777" w:rsidR="001D3034" w:rsidRPr="001D3034" w:rsidRDefault="001D3034" w:rsidP="001D3034">
      <w:pPr>
        <w:spacing w:after="0" w:line="240" w:lineRule="auto"/>
        <w:jc w:val="center"/>
        <w:rPr>
          <w:rFonts w:ascii="Times New Roman" w:eastAsia="Times New Roman" w:hAnsi="Times New Roman" w:cs="Times New Roman"/>
          <w:sz w:val="24"/>
          <w:szCs w:val="24"/>
        </w:rPr>
      </w:pPr>
    </w:p>
    <w:p w14:paraId="243FE699" w14:textId="77777777" w:rsidR="001D3034" w:rsidRPr="001D3034" w:rsidRDefault="001D3034" w:rsidP="001D3034">
      <w:pPr>
        <w:spacing w:after="0" w:line="240" w:lineRule="auto"/>
        <w:jc w:val="center"/>
        <w:rPr>
          <w:rFonts w:ascii="Times New Roman" w:eastAsia="Times New Roman" w:hAnsi="Times New Roman" w:cs="Times New Roman"/>
          <w:sz w:val="24"/>
          <w:szCs w:val="24"/>
        </w:rPr>
      </w:pPr>
    </w:p>
    <w:p w14:paraId="427E314E" w14:textId="77777777" w:rsidR="001D3034" w:rsidRPr="001D3034" w:rsidRDefault="001D3034" w:rsidP="001D3034">
      <w:pPr>
        <w:spacing w:after="0" w:line="240" w:lineRule="auto"/>
        <w:jc w:val="center"/>
        <w:rPr>
          <w:rFonts w:ascii="Times New Roman" w:eastAsia="Times New Roman" w:hAnsi="Times New Roman" w:cs="Times New Roman"/>
          <w:sz w:val="24"/>
          <w:szCs w:val="24"/>
        </w:rPr>
      </w:pPr>
    </w:p>
    <w:p w14:paraId="7E36603D" w14:textId="77777777" w:rsidR="001D3034" w:rsidRPr="001D3034" w:rsidRDefault="001D3034" w:rsidP="001D3034">
      <w:pPr>
        <w:spacing w:after="0" w:line="240" w:lineRule="auto"/>
        <w:jc w:val="center"/>
        <w:rPr>
          <w:rFonts w:ascii="Times New Roman" w:eastAsia="Times New Roman" w:hAnsi="Times New Roman" w:cs="Times New Roman"/>
          <w:sz w:val="24"/>
          <w:szCs w:val="24"/>
        </w:rPr>
      </w:pPr>
    </w:p>
    <w:p w14:paraId="0716FB60" w14:textId="77777777" w:rsidR="001D3034" w:rsidRPr="001D3034" w:rsidRDefault="00B2738D" w:rsidP="001D3034">
      <w:pPr>
        <w:spacing w:after="0" w:line="240" w:lineRule="auto"/>
        <w:jc w:val="center"/>
        <w:rPr>
          <w:rFonts w:ascii="Times New Roman" w:eastAsia="Times New Roman" w:hAnsi="Times New Roman" w:cs="Times New Roman"/>
          <w:sz w:val="24"/>
          <w:szCs w:val="24"/>
        </w:rPr>
      </w:pPr>
      <w:r>
        <w:rPr>
          <w:noProof/>
        </w:rPr>
        <w:drawing>
          <wp:inline distT="0" distB="0" distL="0" distR="0" wp14:anchorId="078DBABD" wp14:editId="63418EC5">
            <wp:extent cx="4972050" cy="180975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72050" cy="1809750"/>
                    </a:xfrm>
                    <a:prstGeom prst="rect">
                      <a:avLst/>
                    </a:prstGeom>
                    <a:noFill/>
                    <a:ln>
                      <a:noFill/>
                    </a:ln>
                  </pic:spPr>
                </pic:pic>
              </a:graphicData>
            </a:graphic>
          </wp:inline>
        </w:drawing>
      </w:r>
    </w:p>
    <w:p w14:paraId="17B6450E" w14:textId="77777777" w:rsidR="001D3034" w:rsidRPr="001D3034" w:rsidRDefault="001D3034" w:rsidP="001D3034">
      <w:pPr>
        <w:spacing w:after="0" w:line="240" w:lineRule="auto"/>
        <w:jc w:val="center"/>
        <w:rPr>
          <w:rFonts w:ascii="Times New Roman" w:eastAsia="Times New Roman" w:hAnsi="Times New Roman" w:cs="Times New Roman"/>
          <w:sz w:val="24"/>
          <w:szCs w:val="24"/>
        </w:rPr>
      </w:pPr>
    </w:p>
    <w:p w14:paraId="4683DFE2" w14:textId="77777777" w:rsidR="001D3034" w:rsidRPr="001D3034" w:rsidRDefault="001D3034" w:rsidP="001D3034">
      <w:pPr>
        <w:spacing w:after="0" w:line="240" w:lineRule="auto"/>
        <w:jc w:val="center"/>
        <w:rPr>
          <w:rFonts w:ascii="Times New Roman" w:eastAsia="Times New Roman" w:hAnsi="Times New Roman" w:cs="Times New Roman"/>
          <w:sz w:val="24"/>
          <w:szCs w:val="24"/>
        </w:rPr>
      </w:pPr>
    </w:p>
    <w:p w14:paraId="4C30CAFA" w14:textId="77777777" w:rsidR="001D3034" w:rsidRPr="001D3034" w:rsidRDefault="001D3034" w:rsidP="001D3034">
      <w:pPr>
        <w:autoSpaceDE w:val="0"/>
        <w:autoSpaceDN w:val="0"/>
        <w:adjustRightInd w:val="0"/>
        <w:spacing w:after="0" w:line="240" w:lineRule="auto"/>
        <w:rPr>
          <w:rFonts w:ascii="Times New Roman" w:eastAsia="Times New Roman" w:hAnsi="Times New Roman" w:cs="Times New Roman"/>
          <w:sz w:val="24"/>
          <w:szCs w:val="24"/>
        </w:rPr>
      </w:pPr>
    </w:p>
    <w:p w14:paraId="06E7A58D" w14:textId="77777777" w:rsidR="001D3034" w:rsidRPr="001D3034" w:rsidRDefault="001D3034" w:rsidP="001D3034">
      <w:pPr>
        <w:autoSpaceDE w:val="0"/>
        <w:autoSpaceDN w:val="0"/>
        <w:adjustRightInd w:val="0"/>
        <w:spacing w:after="0" w:line="240" w:lineRule="auto"/>
        <w:rPr>
          <w:rFonts w:ascii="Times New Roman" w:eastAsia="Times New Roman" w:hAnsi="Times New Roman" w:cs="Times New Roman"/>
          <w:sz w:val="24"/>
          <w:szCs w:val="24"/>
        </w:rPr>
      </w:pPr>
    </w:p>
    <w:p w14:paraId="079B35B4" w14:textId="77777777" w:rsidR="001D3034" w:rsidRPr="001D3034" w:rsidRDefault="001D3034" w:rsidP="001D3034">
      <w:pPr>
        <w:autoSpaceDE w:val="0"/>
        <w:autoSpaceDN w:val="0"/>
        <w:adjustRightInd w:val="0"/>
        <w:spacing w:after="0" w:line="240" w:lineRule="auto"/>
        <w:jc w:val="both"/>
        <w:rPr>
          <w:rFonts w:ascii="Times New Roman" w:eastAsia="Times New Roman" w:hAnsi="Times New Roman" w:cs="Times New Roman"/>
          <w:sz w:val="24"/>
          <w:szCs w:val="24"/>
        </w:rPr>
      </w:pPr>
    </w:p>
    <w:p w14:paraId="6867ED91" w14:textId="77777777" w:rsidR="001D3034" w:rsidRPr="001D3034" w:rsidRDefault="001D3034" w:rsidP="001D3034">
      <w:pPr>
        <w:autoSpaceDE w:val="0"/>
        <w:autoSpaceDN w:val="0"/>
        <w:adjustRightInd w:val="0"/>
        <w:spacing w:after="0" w:line="240" w:lineRule="auto"/>
        <w:jc w:val="both"/>
        <w:rPr>
          <w:rFonts w:ascii="Times New Roman" w:eastAsia="Times New Roman" w:hAnsi="Times New Roman" w:cs="Times New Roman"/>
          <w:sz w:val="24"/>
          <w:szCs w:val="24"/>
        </w:rPr>
      </w:pPr>
    </w:p>
    <w:p w14:paraId="7611AFD6" w14:textId="77777777" w:rsidR="001D3034" w:rsidRPr="001D3034" w:rsidRDefault="001D3034" w:rsidP="001D3034">
      <w:pPr>
        <w:autoSpaceDE w:val="0"/>
        <w:autoSpaceDN w:val="0"/>
        <w:adjustRightInd w:val="0"/>
        <w:spacing w:after="0" w:line="240" w:lineRule="auto"/>
        <w:jc w:val="both"/>
        <w:rPr>
          <w:rFonts w:ascii="Times New Roman" w:eastAsia="Times New Roman" w:hAnsi="Times New Roman" w:cs="Times New Roman"/>
          <w:sz w:val="24"/>
          <w:szCs w:val="24"/>
        </w:rPr>
      </w:pPr>
    </w:p>
    <w:p w14:paraId="1F938E9E" w14:textId="77777777" w:rsidR="001D3034" w:rsidRPr="001D3034" w:rsidRDefault="001D3034" w:rsidP="001D3034">
      <w:pPr>
        <w:autoSpaceDE w:val="0"/>
        <w:autoSpaceDN w:val="0"/>
        <w:adjustRightInd w:val="0"/>
        <w:spacing w:after="0" w:line="240" w:lineRule="auto"/>
        <w:jc w:val="both"/>
        <w:rPr>
          <w:rFonts w:ascii="Times New Roman" w:eastAsia="Times New Roman" w:hAnsi="Times New Roman" w:cs="Times New Roman"/>
          <w:sz w:val="24"/>
          <w:szCs w:val="24"/>
        </w:rPr>
      </w:pPr>
    </w:p>
    <w:p w14:paraId="7AD31032" w14:textId="2EE41E1B" w:rsidR="001D3034" w:rsidRPr="001D3034" w:rsidRDefault="001D3034" w:rsidP="001D3034">
      <w:pPr>
        <w:spacing w:after="0" w:line="240" w:lineRule="auto"/>
        <w:jc w:val="center"/>
        <w:rPr>
          <w:rFonts w:ascii="Times New Roman" w:eastAsia="Times New Roman" w:hAnsi="Times New Roman" w:cs="Times New Roman"/>
          <w:sz w:val="18"/>
          <w:szCs w:val="18"/>
        </w:rPr>
      </w:pPr>
      <w:r w:rsidRPr="001D3034">
        <w:rPr>
          <w:rFonts w:ascii="Times New Roman" w:eastAsia="Times New Roman" w:hAnsi="Times New Roman" w:cs="Times New Roman"/>
          <w:sz w:val="18"/>
          <w:szCs w:val="18"/>
        </w:rPr>
        <w:t xml:space="preserve">Copyright  </w:t>
      </w:r>
      <w:r w:rsidRPr="001D3034">
        <w:rPr>
          <w:rFonts w:ascii="Times New Roman" w:eastAsia="Times New Roman" w:hAnsi="Times New Roman" w:cs="Times New Roman"/>
          <w:sz w:val="18"/>
          <w:szCs w:val="18"/>
        </w:rPr>
        <w:sym w:font="Symbol" w:char="F0E3"/>
      </w:r>
      <w:r w:rsidRPr="001D3034">
        <w:rPr>
          <w:rFonts w:ascii="Times New Roman" w:eastAsia="Times New Roman" w:hAnsi="Times New Roman" w:cs="Times New Roman"/>
          <w:sz w:val="18"/>
          <w:szCs w:val="18"/>
        </w:rPr>
        <w:t xml:space="preserve"> 20</w:t>
      </w:r>
      <w:r w:rsidR="00B2738D">
        <w:rPr>
          <w:rFonts w:ascii="Times New Roman" w:eastAsia="Times New Roman" w:hAnsi="Times New Roman" w:cs="Times New Roman"/>
          <w:sz w:val="18"/>
          <w:szCs w:val="18"/>
        </w:rPr>
        <w:t>21</w:t>
      </w:r>
      <w:r w:rsidRPr="001D3034">
        <w:rPr>
          <w:rFonts w:ascii="Times New Roman" w:eastAsia="Times New Roman" w:hAnsi="Times New Roman" w:cs="Times New Roman"/>
          <w:sz w:val="18"/>
          <w:szCs w:val="18"/>
        </w:rPr>
        <w:t xml:space="preserve">   by</w:t>
      </w:r>
      <w:r w:rsidR="00B2738D">
        <w:rPr>
          <w:rFonts w:ascii="Times New Roman" w:eastAsia="Times New Roman" w:hAnsi="Times New Roman" w:cs="Times New Roman"/>
          <w:sz w:val="18"/>
          <w:szCs w:val="18"/>
        </w:rPr>
        <w:t xml:space="preserve"> Dr</w:t>
      </w:r>
      <w:r w:rsidRPr="001D3034">
        <w:rPr>
          <w:rFonts w:ascii="Times New Roman" w:eastAsia="Times New Roman" w:hAnsi="Times New Roman" w:cs="Times New Roman"/>
          <w:sz w:val="18"/>
          <w:szCs w:val="18"/>
        </w:rPr>
        <w:t xml:space="preserve"> Benjamin M Musau</w:t>
      </w:r>
    </w:p>
    <w:p w14:paraId="0E215557" w14:textId="77777777" w:rsidR="001D3034" w:rsidRPr="001D3034" w:rsidRDefault="001D3034" w:rsidP="001D3034">
      <w:pPr>
        <w:spacing w:after="0" w:line="240" w:lineRule="auto"/>
        <w:jc w:val="center"/>
        <w:rPr>
          <w:rFonts w:ascii="Times New Roman" w:eastAsia="Times New Roman" w:hAnsi="Times New Roman" w:cs="Times New Roman"/>
          <w:sz w:val="18"/>
          <w:szCs w:val="18"/>
        </w:rPr>
      </w:pPr>
      <w:r w:rsidRPr="001D3034">
        <w:rPr>
          <w:rFonts w:ascii="Times New Roman" w:eastAsia="Times New Roman" w:hAnsi="Times New Roman" w:cs="Times New Roman"/>
          <w:sz w:val="18"/>
          <w:szCs w:val="18"/>
        </w:rPr>
        <w:t xml:space="preserve">All rights are Reserved. </w:t>
      </w:r>
      <w:r w:rsidRPr="00574FB0">
        <w:rPr>
          <w:rFonts w:ascii="Times New Roman" w:eastAsia="Times New Roman" w:hAnsi="Times New Roman" w:cs="Times New Roman"/>
          <w:noProof/>
          <w:sz w:val="18"/>
          <w:szCs w:val="18"/>
        </w:rPr>
        <w:sym w:font="Symbol" w:char="F0E3"/>
      </w:r>
      <w:r w:rsidRPr="00574FB0">
        <w:rPr>
          <w:rFonts w:ascii="Times New Roman" w:eastAsia="Times New Roman" w:hAnsi="Times New Roman" w:cs="Times New Roman"/>
          <w:noProof/>
          <w:sz w:val="18"/>
          <w:szCs w:val="18"/>
        </w:rPr>
        <w:t xml:space="preserve">  No part of this document may be reproduced in any form, stored in a retrieval system, or transmitted, in any form, or by an means, inclusive of, but not limited to the following: electronic, mechanical, photocopying, recording, digitizing, or otherwise, without the express written acknowledgment, consent and permission of the author,</w:t>
      </w:r>
    </w:p>
    <w:p w14:paraId="2FD391CB" w14:textId="77777777" w:rsidR="001D3034" w:rsidRPr="001D3034" w:rsidRDefault="001D3034" w:rsidP="001D3034">
      <w:pPr>
        <w:spacing w:after="0" w:line="240" w:lineRule="auto"/>
        <w:jc w:val="center"/>
        <w:rPr>
          <w:rFonts w:ascii="Times New Roman" w:eastAsia="Times New Roman" w:hAnsi="Times New Roman" w:cs="Times New Roman"/>
          <w:sz w:val="18"/>
          <w:szCs w:val="18"/>
        </w:rPr>
      </w:pPr>
      <w:r w:rsidRPr="001D3034">
        <w:rPr>
          <w:rFonts w:ascii="Times New Roman" w:eastAsia="Times New Roman" w:hAnsi="Times New Roman" w:cs="Times New Roman"/>
          <w:sz w:val="18"/>
          <w:szCs w:val="18"/>
        </w:rPr>
        <w:t>Benjamin M Musau</w:t>
      </w:r>
    </w:p>
    <w:p w14:paraId="628CF282" w14:textId="77777777" w:rsidR="001D3034" w:rsidRPr="001D3034" w:rsidRDefault="001D3034" w:rsidP="001D3034">
      <w:pPr>
        <w:spacing w:after="0" w:line="240" w:lineRule="auto"/>
        <w:jc w:val="center"/>
        <w:rPr>
          <w:rFonts w:ascii="Times New Roman" w:eastAsia="Times New Roman" w:hAnsi="Times New Roman" w:cs="Times New Roman"/>
          <w:sz w:val="18"/>
          <w:szCs w:val="18"/>
        </w:rPr>
      </w:pPr>
      <w:r w:rsidRPr="001D3034">
        <w:rPr>
          <w:rFonts w:ascii="Times New Roman" w:eastAsia="Times New Roman" w:hAnsi="Times New Roman" w:cs="Times New Roman"/>
          <w:sz w:val="18"/>
          <w:szCs w:val="18"/>
        </w:rPr>
        <w:t xml:space="preserve">B M Musau &amp; Co., Advocates, Reinsurance Plaza, </w:t>
      </w:r>
      <w:proofErr w:type="spellStart"/>
      <w:r w:rsidRPr="001D3034">
        <w:rPr>
          <w:rFonts w:ascii="Times New Roman" w:eastAsia="Times New Roman" w:hAnsi="Times New Roman" w:cs="Times New Roman"/>
          <w:sz w:val="18"/>
          <w:szCs w:val="18"/>
        </w:rPr>
        <w:t>Taifa</w:t>
      </w:r>
      <w:proofErr w:type="spellEnd"/>
      <w:r w:rsidRPr="001D3034">
        <w:rPr>
          <w:rFonts w:ascii="Times New Roman" w:eastAsia="Times New Roman" w:hAnsi="Times New Roman" w:cs="Times New Roman"/>
          <w:sz w:val="18"/>
          <w:szCs w:val="18"/>
        </w:rPr>
        <w:t xml:space="preserve"> Road, P.O. Box 16393-00100, Nairobi, Kenya</w:t>
      </w:r>
    </w:p>
    <w:p w14:paraId="5440564B" w14:textId="77777777" w:rsidR="001D3034" w:rsidRPr="001D3034" w:rsidRDefault="001D3034" w:rsidP="001D3034">
      <w:pPr>
        <w:spacing w:after="0" w:line="240" w:lineRule="auto"/>
        <w:jc w:val="center"/>
        <w:rPr>
          <w:rFonts w:ascii="Times New Roman" w:eastAsia="Times New Roman" w:hAnsi="Times New Roman" w:cs="Times New Roman"/>
          <w:sz w:val="18"/>
          <w:szCs w:val="18"/>
        </w:rPr>
      </w:pPr>
      <w:r w:rsidRPr="001D3034">
        <w:rPr>
          <w:rFonts w:ascii="Times New Roman" w:eastAsia="Times New Roman" w:hAnsi="Times New Roman" w:cs="Times New Roman"/>
          <w:sz w:val="18"/>
          <w:szCs w:val="18"/>
        </w:rPr>
        <w:t>Phone: +254733704743</w:t>
      </w:r>
    </w:p>
    <w:p w14:paraId="57230E5D" w14:textId="77777777" w:rsidR="00D4043E" w:rsidRDefault="00D4043E">
      <w:pPr>
        <w:rPr>
          <w:rFonts w:ascii="Times New Roman" w:hAnsi="Times New Roman" w:cs="Times New Roman"/>
          <w:b/>
          <w:sz w:val="24"/>
          <w:szCs w:val="24"/>
          <w:u w:val="single"/>
        </w:rPr>
      </w:pPr>
    </w:p>
    <w:p w14:paraId="76EAEF6E" w14:textId="77777777" w:rsidR="007971BA" w:rsidRPr="008C484E" w:rsidRDefault="007971BA" w:rsidP="007971BA">
      <w:pPr>
        <w:jc w:val="center"/>
        <w:rPr>
          <w:rFonts w:ascii="Times New Roman" w:hAnsi="Times New Roman" w:cs="Times New Roman"/>
          <w:b/>
          <w:sz w:val="24"/>
          <w:szCs w:val="24"/>
          <w:u w:val="single"/>
        </w:rPr>
      </w:pPr>
      <w:r w:rsidRPr="008C484E">
        <w:rPr>
          <w:rFonts w:ascii="Times New Roman" w:hAnsi="Times New Roman" w:cs="Times New Roman"/>
          <w:b/>
          <w:sz w:val="24"/>
          <w:szCs w:val="24"/>
          <w:u w:val="single"/>
        </w:rPr>
        <w:t>International Perspective</w:t>
      </w:r>
      <w:r w:rsidR="00031B13" w:rsidRPr="008C484E">
        <w:rPr>
          <w:rFonts w:ascii="Times New Roman" w:hAnsi="Times New Roman" w:cs="Times New Roman"/>
          <w:b/>
          <w:sz w:val="24"/>
          <w:szCs w:val="24"/>
          <w:u w:val="single"/>
        </w:rPr>
        <w:t>s</w:t>
      </w:r>
      <w:r w:rsidR="001D3034">
        <w:rPr>
          <w:rFonts w:ascii="Times New Roman" w:hAnsi="Times New Roman" w:cs="Times New Roman"/>
          <w:b/>
          <w:sz w:val="24"/>
          <w:szCs w:val="24"/>
          <w:u w:val="single"/>
        </w:rPr>
        <w:t xml:space="preserve"> of Public Finance Law</w:t>
      </w:r>
    </w:p>
    <w:p w14:paraId="2DF05383" w14:textId="77777777" w:rsidR="007971BA" w:rsidRPr="009420D7" w:rsidRDefault="007971BA" w:rsidP="007971BA">
      <w:pPr>
        <w:jc w:val="center"/>
        <w:rPr>
          <w:rFonts w:ascii="Times New Roman" w:hAnsi="Times New Roman" w:cs="Times New Roman"/>
          <w:b/>
          <w:sz w:val="24"/>
          <w:szCs w:val="24"/>
          <w:u w:val="single"/>
        </w:rPr>
      </w:pPr>
      <w:r w:rsidRPr="009420D7">
        <w:rPr>
          <w:rFonts w:ascii="Times New Roman" w:hAnsi="Times New Roman" w:cs="Times New Roman"/>
          <w:b/>
          <w:sz w:val="24"/>
          <w:szCs w:val="24"/>
          <w:u w:val="single"/>
        </w:rPr>
        <w:t xml:space="preserve">By Benjamin </w:t>
      </w:r>
      <w:r w:rsidRPr="009420D7">
        <w:rPr>
          <w:rFonts w:ascii="Times New Roman" w:hAnsi="Times New Roman" w:cs="Times New Roman"/>
          <w:b/>
          <w:noProof/>
          <w:sz w:val="24"/>
          <w:szCs w:val="24"/>
          <w:u w:val="single" w:color="E2534F"/>
        </w:rPr>
        <w:t>Musau</w:t>
      </w:r>
    </w:p>
    <w:p w14:paraId="77C08880" w14:textId="77777777" w:rsidR="00DD6E30" w:rsidRPr="008C484E" w:rsidRDefault="00F00EFF" w:rsidP="008A0D89">
      <w:pPr>
        <w:pStyle w:val="ListParagraph"/>
        <w:numPr>
          <w:ilvl w:val="0"/>
          <w:numId w:val="3"/>
        </w:numPr>
        <w:rPr>
          <w:rFonts w:ascii="Times New Roman" w:hAnsi="Times New Roman" w:cs="Times New Roman"/>
          <w:b/>
          <w:sz w:val="24"/>
          <w:szCs w:val="24"/>
          <w:u w:val="single"/>
        </w:rPr>
      </w:pPr>
      <w:r w:rsidRPr="008C484E">
        <w:rPr>
          <w:rFonts w:ascii="Times New Roman" w:hAnsi="Times New Roman" w:cs="Times New Roman"/>
          <w:b/>
          <w:sz w:val="24"/>
          <w:szCs w:val="24"/>
          <w:u w:val="single"/>
        </w:rPr>
        <w:t>Introduction</w:t>
      </w:r>
    </w:p>
    <w:p w14:paraId="30419461" w14:textId="77777777" w:rsidR="00C66E6B" w:rsidRPr="008C484E" w:rsidRDefault="00C66E6B" w:rsidP="00F00EFF">
      <w:pPr>
        <w:autoSpaceDE w:val="0"/>
        <w:autoSpaceDN w:val="0"/>
        <w:adjustRightInd w:val="0"/>
        <w:spacing w:after="0" w:line="240" w:lineRule="auto"/>
        <w:jc w:val="both"/>
        <w:rPr>
          <w:rFonts w:ascii="Times New Roman" w:hAnsi="Times New Roman" w:cs="Times New Roman"/>
          <w:sz w:val="24"/>
          <w:szCs w:val="24"/>
        </w:rPr>
      </w:pPr>
      <w:r w:rsidRPr="00574FB0">
        <w:rPr>
          <w:rFonts w:ascii="Times New Roman" w:hAnsi="Times New Roman" w:cs="Times New Roman"/>
          <w:noProof/>
          <w:sz w:val="24"/>
          <w:szCs w:val="24"/>
          <w:u w:val="thick" w:color="28B473"/>
        </w:rPr>
        <w:t>Public finance</w:t>
      </w:r>
      <w:r w:rsidRPr="00574FB0">
        <w:rPr>
          <w:rStyle w:val="FootnoteReference"/>
          <w:rFonts w:ascii="Times New Roman" w:hAnsi="Times New Roman" w:cs="Times New Roman"/>
          <w:noProof/>
          <w:sz w:val="24"/>
          <w:szCs w:val="24"/>
          <w:u w:val="thick" w:color="28B473"/>
        </w:rPr>
        <w:footnoteReference w:id="2"/>
      </w:r>
      <w:r w:rsidRPr="00574FB0">
        <w:rPr>
          <w:rFonts w:ascii="Times New Roman" w:hAnsi="Times New Roman" w:cs="Times New Roman"/>
          <w:noProof/>
          <w:sz w:val="24"/>
          <w:szCs w:val="24"/>
          <w:u w:val="thick" w:color="28B473"/>
        </w:rPr>
        <w:t xml:space="preserve"> is a field of economics </w:t>
      </w:r>
      <w:r w:rsidR="001A5037" w:rsidRPr="00574FB0">
        <w:rPr>
          <w:rFonts w:ascii="Times New Roman" w:hAnsi="Times New Roman" w:cs="Times New Roman"/>
          <w:noProof/>
          <w:sz w:val="24"/>
          <w:szCs w:val="24"/>
          <w:u w:val="thick" w:color="28B473"/>
        </w:rPr>
        <w:t>concerned with</w:t>
      </w:r>
      <w:r w:rsidR="001A5037" w:rsidRPr="008C484E">
        <w:rPr>
          <w:rFonts w:ascii="Times New Roman" w:hAnsi="Times New Roman" w:cs="Times New Roman"/>
          <w:sz w:val="24"/>
          <w:szCs w:val="24"/>
        </w:rPr>
        <w:t xml:space="preserve"> how governments raise money, how </w:t>
      </w:r>
      <w:r w:rsidR="00574FB0">
        <w:rPr>
          <w:rFonts w:ascii="Times New Roman" w:hAnsi="Times New Roman" w:cs="Times New Roman"/>
          <w:sz w:val="24"/>
          <w:szCs w:val="24"/>
        </w:rPr>
        <w:t>governments spend that</w:t>
      </w:r>
      <w:r w:rsidR="001A5037" w:rsidRPr="008C484E">
        <w:rPr>
          <w:rFonts w:ascii="Times New Roman" w:hAnsi="Times New Roman" w:cs="Times New Roman"/>
          <w:sz w:val="24"/>
          <w:szCs w:val="24"/>
        </w:rPr>
        <w:t xml:space="preserve"> </w:t>
      </w:r>
      <w:r w:rsidR="00462038">
        <w:rPr>
          <w:rFonts w:ascii="Times New Roman" w:hAnsi="Times New Roman" w:cs="Times New Roman"/>
          <w:noProof/>
          <w:sz w:val="24"/>
          <w:szCs w:val="24"/>
          <w:u w:val="thick" w:color="28B473"/>
        </w:rPr>
        <w:t>money</w:t>
      </w:r>
      <w:r w:rsidR="001A5037" w:rsidRPr="008C484E">
        <w:rPr>
          <w:rFonts w:ascii="Times New Roman" w:hAnsi="Times New Roman" w:cs="Times New Roman"/>
          <w:sz w:val="24"/>
          <w:szCs w:val="24"/>
        </w:rPr>
        <w:t xml:space="preserve"> and the effect of these activities on the economy and the society.</w:t>
      </w:r>
    </w:p>
    <w:p w14:paraId="5EE62D12" w14:textId="77777777" w:rsidR="007971BA" w:rsidRPr="008C484E" w:rsidRDefault="007971BA" w:rsidP="00F00EFF">
      <w:pPr>
        <w:autoSpaceDE w:val="0"/>
        <w:autoSpaceDN w:val="0"/>
        <w:adjustRightInd w:val="0"/>
        <w:spacing w:after="0" w:line="240" w:lineRule="auto"/>
        <w:jc w:val="both"/>
        <w:rPr>
          <w:rFonts w:ascii="Times New Roman" w:hAnsi="Times New Roman" w:cs="Times New Roman"/>
          <w:sz w:val="24"/>
          <w:szCs w:val="24"/>
        </w:rPr>
      </w:pPr>
    </w:p>
    <w:p w14:paraId="3F5BF197" w14:textId="77777777" w:rsidR="00FF7BAF" w:rsidRPr="008C484E" w:rsidRDefault="00A076E0" w:rsidP="00FF7BAF">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Chapter 2 of the Constitution of Kenya, 2010 provides for public finance</w:t>
      </w:r>
      <w:r w:rsidR="007971BA" w:rsidRPr="008C484E">
        <w:rPr>
          <w:rFonts w:ascii="Times New Roman" w:hAnsi="Times New Roman" w:cs="Times New Roman"/>
          <w:sz w:val="24"/>
          <w:szCs w:val="24"/>
        </w:rPr>
        <w:t xml:space="preserve">, which </w:t>
      </w:r>
      <w:r w:rsidR="007971BA" w:rsidRPr="00574FB0">
        <w:rPr>
          <w:rFonts w:ascii="Times New Roman" w:hAnsi="Times New Roman" w:cs="Times New Roman"/>
          <w:noProof/>
          <w:sz w:val="24"/>
          <w:szCs w:val="24"/>
          <w:u w:val="thick" w:color="28B473"/>
        </w:rPr>
        <w:t>is seen</w:t>
      </w:r>
      <w:r w:rsidR="007971BA" w:rsidRPr="008C484E">
        <w:rPr>
          <w:rFonts w:ascii="Times New Roman" w:hAnsi="Times New Roman" w:cs="Times New Roman"/>
          <w:sz w:val="24"/>
          <w:szCs w:val="24"/>
        </w:rPr>
        <w:t xml:space="preserve"> as a national resource geared towards sustainable funding for public benefit through public service delivery by the Government at the national and county levels.</w:t>
      </w:r>
      <w:r w:rsidR="000C1445">
        <w:rPr>
          <w:rFonts w:ascii="Times New Roman" w:hAnsi="Times New Roman" w:cs="Times New Roman"/>
          <w:sz w:val="24"/>
          <w:szCs w:val="24"/>
        </w:rPr>
        <w:t xml:space="preserve"> T</w:t>
      </w:r>
      <w:r w:rsidRPr="008C484E">
        <w:rPr>
          <w:rFonts w:ascii="Times New Roman" w:hAnsi="Times New Roman" w:cs="Times New Roman"/>
          <w:sz w:val="24"/>
          <w:szCs w:val="24"/>
        </w:rPr>
        <w:t xml:space="preserve">he principles </w:t>
      </w:r>
      <w:r w:rsidR="000C1445">
        <w:rPr>
          <w:rFonts w:ascii="Times New Roman" w:hAnsi="Times New Roman" w:cs="Times New Roman"/>
          <w:sz w:val="24"/>
          <w:szCs w:val="24"/>
        </w:rPr>
        <w:t>of public finance</w:t>
      </w:r>
      <w:r w:rsidR="00661058">
        <w:rPr>
          <w:rFonts w:ascii="Times New Roman" w:hAnsi="Times New Roman" w:cs="Times New Roman"/>
          <w:sz w:val="24"/>
          <w:szCs w:val="24"/>
        </w:rPr>
        <w:t xml:space="preserve"> which have been expressly</w:t>
      </w:r>
      <w:r w:rsidR="007A78BA">
        <w:rPr>
          <w:rFonts w:ascii="Times New Roman" w:hAnsi="Times New Roman" w:cs="Times New Roman"/>
          <w:sz w:val="24"/>
          <w:szCs w:val="24"/>
        </w:rPr>
        <w:t xml:space="preserve"> provided for in the Constitution</w:t>
      </w:r>
      <w:r w:rsidR="00FF7BAF" w:rsidRPr="008C484E">
        <w:rPr>
          <w:rFonts w:ascii="Times New Roman" w:hAnsi="Times New Roman" w:cs="Times New Roman"/>
          <w:sz w:val="24"/>
          <w:szCs w:val="24"/>
        </w:rPr>
        <w:t xml:space="preserve"> include</w:t>
      </w:r>
      <w:r w:rsidR="0036008E">
        <w:rPr>
          <w:rFonts w:ascii="Times New Roman" w:hAnsi="Times New Roman" w:cs="Times New Roman"/>
          <w:sz w:val="24"/>
          <w:szCs w:val="24"/>
        </w:rPr>
        <w:t>:</w:t>
      </w:r>
      <w:r w:rsidR="00B51BC1">
        <w:rPr>
          <w:rStyle w:val="FootnoteReference"/>
          <w:rFonts w:ascii="Times New Roman" w:hAnsi="Times New Roman" w:cs="Times New Roman"/>
          <w:sz w:val="24"/>
          <w:szCs w:val="24"/>
        </w:rPr>
        <w:footnoteReference w:id="3"/>
      </w:r>
    </w:p>
    <w:p w14:paraId="455016D4" w14:textId="77777777" w:rsidR="00A076E0" w:rsidRPr="008C484E" w:rsidRDefault="00A95539" w:rsidP="005839F6">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r w:rsidRPr="00574FB0">
        <w:rPr>
          <w:rFonts w:ascii="Times New Roman" w:hAnsi="Times New Roman" w:cs="Times New Roman"/>
          <w:noProof/>
          <w:sz w:val="24"/>
          <w:szCs w:val="24"/>
          <w:u w:val="thick" w:color="28B473"/>
        </w:rPr>
        <w:t>openness</w:t>
      </w:r>
      <w:r w:rsidR="009338F2" w:rsidRPr="00574FB0">
        <w:rPr>
          <w:rFonts w:ascii="Times New Roman" w:hAnsi="Times New Roman" w:cs="Times New Roman"/>
          <w:noProof/>
          <w:sz w:val="24"/>
          <w:szCs w:val="24"/>
          <w:u w:val="thick" w:color="28B473"/>
        </w:rPr>
        <w:t xml:space="preserve"> and accountability, including public par</w:t>
      </w:r>
      <w:r w:rsidRPr="00574FB0">
        <w:rPr>
          <w:rFonts w:ascii="Times New Roman" w:hAnsi="Times New Roman" w:cs="Times New Roman"/>
          <w:noProof/>
          <w:sz w:val="24"/>
          <w:szCs w:val="24"/>
          <w:u w:val="thick" w:color="28B473"/>
        </w:rPr>
        <w:t xml:space="preserve">ticipation in financial </w:t>
      </w:r>
      <w:proofErr w:type="gramStart"/>
      <w:r w:rsidRPr="00574FB0">
        <w:rPr>
          <w:rFonts w:ascii="Times New Roman" w:hAnsi="Times New Roman" w:cs="Times New Roman"/>
          <w:noProof/>
          <w:sz w:val="24"/>
          <w:szCs w:val="24"/>
          <w:u w:val="thick" w:color="28B473"/>
        </w:rPr>
        <w:t>matters</w:t>
      </w:r>
      <w:r w:rsidRPr="008C484E">
        <w:rPr>
          <w:rFonts w:ascii="Times New Roman" w:hAnsi="Times New Roman" w:cs="Times New Roman"/>
          <w:sz w:val="24"/>
          <w:szCs w:val="24"/>
        </w:rPr>
        <w:t>;</w:t>
      </w:r>
      <w:proofErr w:type="gramEnd"/>
    </w:p>
    <w:p w14:paraId="2C88AF37" w14:textId="77777777" w:rsidR="009338F2" w:rsidRPr="008C484E" w:rsidRDefault="00A95539" w:rsidP="005839F6">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r w:rsidRPr="00574FB0">
        <w:rPr>
          <w:rFonts w:ascii="Times New Roman" w:hAnsi="Times New Roman" w:cs="Times New Roman"/>
          <w:noProof/>
          <w:sz w:val="24"/>
          <w:szCs w:val="24"/>
          <w:u w:val="thick" w:color="28B473"/>
        </w:rPr>
        <w:t>p</w:t>
      </w:r>
      <w:r w:rsidR="009338F2" w:rsidRPr="00574FB0">
        <w:rPr>
          <w:rFonts w:ascii="Times New Roman" w:hAnsi="Times New Roman" w:cs="Times New Roman"/>
          <w:noProof/>
          <w:sz w:val="24"/>
          <w:szCs w:val="24"/>
          <w:u w:val="thick" w:color="28B473"/>
        </w:rPr>
        <w:t>ublic</w:t>
      </w:r>
      <w:r w:rsidR="009338F2" w:rsidRPr="008C484E">
        <w:rPr>
          <w:rFonts w:ascii="Times New Roman" w:hAnsi="Times New Roman" w:cs="Times New Roman"/>
          <w:sz w:val="24"/>
          <w:szCs w:val="24"/>
        </w:rPr>
        <w:t xml:space="preserve"> finance system to promote an equit</w:t>
      </w:r>
      <w:r w:rsidR="00FF7BAF" w:rsidRPr="008C484E">
        <w:rPr>
          <w:rFonts w:ascii="Times New Roman" w:hAnsi="Times New Roman" w:cs="Times New Roman"/>
          <w:sz w:val="24"/>
          <w:szCs w:val="24"/>
        </w:rPr>
        <w:t>able society, and in particular-</w:t>
      </w:r>
    </w:p>
    <w:p w14:paraId="12B68F8C" w14:textId="77777777" w:rsidR="009338F2" w:rsidRPr="008C484E" w:rsidRDefault="00FF7BAF" w:rsidP="005839F6">
      <w:pPr>
        <w:pStyle w:val="ListParagraph"/>
        <w:numPr>
          <w:ilvl w:val="0"/>
          <w:numId w:val="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w:t>
      </w:r>
      <w:r w:rsidR="009338F2" w:rsidRPr="008C484E">
        <w:rPr>
          <w:rFonts w:ascii="Times New Roman" w:hAnsi="Times New Roman" w:cs="Times New Roman"/>
          <w:sz w:val="24"/>
          <w:szCs w:val="24"/>
        </w:rPr>
        <w:t xml:space="preserve">he burden of taxation to be shared </w:t>
      </w:r>
      <w:proofErr w:type="gramStart"/>
      <w:r w:rsidR="009338F2" w:rsidRPr="00574FB0">
        <w:rPr>
          <w:rFonts w:ascii="Times New Roman" w:hAnsi="Times New Roman" w:cs="Times New Roman"/>
          <w:noProof/>
          <w:sz w:val="24"/>
          <w:szCs w:val="24"/>
          <w:u w:val="thick" w:color="28B473"/>
        </w:rPr>
        <w:t>fairly</w:t>
      </w:r>
      <w:r w:rsidR="009338F2" w:rsidRPr="008C484E">
        <w:rPr>
          <w:rFonts w:ascii="Times New Roman" w:hAnsi="Times New Roman" w:cs="Times New Roman"/>
          <w:sz w:val="24"/>
          <w:szCs w:val="24"/>
        </w:rPr>
        <w:t>;</w:t>
      </w:r>
      <w:proofErr w:type="gramEnd"/>
    </w:p>
    <w:p w14:paraId="00ADBB0A" w14:textId="77777777" w:rsidR="009338F2" w:rsidRPr="008C484E" w:rsidRDefault="00FF7BAF" w:rsidP="005839F6">
      <w:pPr>
        <w:pStyle w:val="ListParagraph"/>
        <w:numPr>
          <w:ilvl w:val="0"/>
          <w:numId w:val="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re</w:t>
      </w:r>
      <w:r w:rsidR="009338F2" w:rsidRPr="008C484E">
        <w:rPr>
          <w:rFonts w:ascii="Times New Roman" w:hAnsi="Times New Roman" w:cs="Times New Roman"/>
          <w:sz w:val="24"/>
          <w:szCs w:val="24"/>
        </w:rPr>
        <w:t>venue raised nationally</w:t>
      </w:r>
      <w:r w:rsidR="00D32171" w:rsidRPr="008C484E">
        <w:rPr>
          <w:rFonts w:ascii="Times New Roman" w:hAnsi="Times New Roman" w:cs="Times New Roman"/>
          <w:sz w:val="24"/>
          <w:szCs w:val="24"/>
        </w:rPr>
        <w:t xml:space="preserve"> to be shared equitably among </w:t>
      </w:r>
      <w:r w:rsidR="009338F2" w:rsidRPr="008C484E">
        <w:rPr>
          <w:rFonts w:ascii="Times New Roman" w:hAnsi="Times New Roman" w:cs="Times New Roman"/>
          <w:sz w:val="24"/>
          <w:szCs w:val="24"/>
        </w:rPr>
        <w:t>n</w:t>
      </w:r>
      <w:r w:rsidR="00247EB8" w:rsidRPr="008C484E">
        <w:rPr>
          <w:rFonts w:ascii="Times New Roman" w:hAnsi="Times New Roman" w:cs="Times New Roman"/>
          <w:sz w:val="24"/>
          <w:szCs w:val="24"/>
        </w:rPr>
        <w:t xml:space="preserve">ational and county </w:t>
      </w:r>
      <w:proofErr w:type="gramStart"/>
      <w:r w:rsidR="00247EB8" w:rsidRPr="008C484E">
        <w:rPr>
          <w:rFonts w:ascii="Times New Roman" w:hAnsi="Times New Roman" w:cs="Times New Roman"/>
          <w:sz w:val="24"/>
          <w:szCs w:val="24"/>
        </w:rPr>
        <w:t>governments;</w:t>
      </w:r>
      <w:proofErr w:type="gramEnd"/>
    </w:p>
    <w:p w14:paraId="23ED258F" w14:textId="77777777" w:rsidR="009338F2" w:rsidRPr="008C484E" w:rsidRDefault="00FF7BAF" w:rsidP="005839F6">
      <w:pPr>
        <w:pStyle w:val="ListParagraph"/>
        <w:numPr>
          <w:ilvl w:val="0"/>
          <w:numId w:val="2"/>
        </w:numPr>
        <w:autoSpaceDE w:val="0"/>
        <w:autoSpaceDN w:val="0"/>
        <w:adjustRightInd w:val="0"/>
        <w:spacing w:after="0" w:line="240" w:lineRule="auto"/>
        <w:jc w:val="both"/>
        <w:rPr>
          <w:rFonts w:ascii="Times New Roman" w:hAnsi="Times New Roman" w:cs="Times New Roman"/>
          <w:sz w:val="24"/>
          <w:szCs w:val="24"/>
        </w:rPr>
      </w:pPr>
      <w:r w:rsidRPr="00574FB0">
        <w:rPr>
          <w:rFonts w:ascii="Times New Roman" w:hAnsi="Times New Roman" w:cs="Times New Roman"/>
          <w:noProof/>
          <w:sz w:val="24"/>
          <w:szCs w:val="24"/>
          <w:u w:val="thick" w:color="28B473"/>
        </w:rPr>
        <w:t>expenditure</w:t>
      </w:r>
      <w:r w:rsidR="009338F2" w:rsidRPr="00574FB0">
        <w:rPr>
          <w:rFonts w:ascii="Times New Roman" w:hAnsi="Times New Roman" w:cs="Times New Roman"/>
          <w:noProof/>
          <w:sz w:val="24"/>
          <w:szCs w:val="24"/>
          <w:u w:val="thick" w:color="28B473"/>
        </w:rPr>
        <w:t xml:space="preserve"> to promote the equitable development of the country, including making special provision for marginalized groups</w:t>
      </w:r>
      <w:r w:rsidR="00247EB8" w:rsidRPr="00574FB0">
        <w:rPr>
          <w:rFonts w:ascii="Times New Roman" w:hAnsi="Times New Roman" w:cs="Times New Roman"/>
          <w:noProof/>
          <w:sz w:val="24"/>
          <w:szCs w:val="24"/>
          <w:u w:val="thick" w:color="28B473"/>
        </w:rPr>
        <w:t xml:space="preserve"> and </w:t>
      </w:r>
      <w:proofErr w:type="gramStart"/>
      <w:r w:rsidR="00247EB8" w:rsidRPr="00574FB0">
        <w:rPr>
          <w:rFonts w:ascii="Times New Roman" w:hAnsi="Times New Roman" w:cs="Times New Roman"/>
          <w:noProof/>
          <w:sz w:val="24"/>
          <w:szCs w:val="24"/>
          <w:u w:val="thick" w:color="28B473"/>
        </w:rPr>
        <w:t>areas</w:t>
      </w:r>
      <w:r w:rsidR="00247EB8" w:rsidRPr="008C484E">
        <w:rPr>
          <w:rFonts w:ascii="Times New Roman" w:hAnsi="Times New Roman" w:cs="Times New Roman"/>
          <w:sz w:val="24"/>
          <w:szCs w:val="24"/>
        </w:rPr>
        <w:t>;</w:t>
      </w:r>
      <w:proofErr w:type="gramEnd"/>
    </w:p>
    <w:p w14:paraId="5BC697E5" w14:textId="77777777" w:rsidR="009338F2" w:rsidRPr="008C484E" w:rsidRDefault="00A95539" w:rsidP="005839F6">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w:t>
      </w:r>
      <w:r w:rsidR="009338F2" w:rsidRPr="008C484E">
        <w:rPr>
          <w:rFonts w:ascii="Times New Roman" w:hAnsi="Times New Roman" w:cs="Times New Roman"/>
          <w:sz w:val="24"/>
          <w:szCs w:val="24"/>
        </w:rPr>
        <w:t>he burdens and benefits of the use of resources and public borrowing to be shared equitably between</w:t>
      </w:r>
      <w:r w:rsidRPr="008C484E">
        <w:rPr>
          <w:rFonts w:ascii="Times New Roman" w:hAnsi="Times New Roman" w:cs="Times New Roman"/>
          <w:sz w:val="24"/>
          <w:szCs w:val="24"/>
        </w:rPr>
        <w:t xml:space="preserve"> </w:t>
      </w:r>
      <w:r w:rsidRPr="00574FB0">
        <w:rPr>
          <w:rFonts w:ascii="Times New Roman" w:hAnsi="Times New Roman" w:cs="Times New Roman"/>
          <w:noProof/>
          <w:sz w:val="24"/>
          <w:szCs w:val="24"/>
          <w:u w:val="thick" w:color="28B473"/>
        </w:rPr>
        <w:t>present</w:t>
      </w:r>
      <w:r w:rsidRPr="008C484E">
        <w:rPr>
          <w:rFonts w:ascii="Times New Roman" w:hAnsi="Times New Roman" w:cs="Times New Roman"/>
          <w:sz w:val="24"/>
          <w:szCs w:val="24"/>
        </w:rPr>
        <w:t xml:space="preserve"> and future </w:t>
      </w:r>
      <w:proofErr w:type="gramStart"/>
      <w:r w:rsidRPr="008C484E">
        <w:rPr>
          <w:rFonts w:ascii="Times New Roman" w:hAnsi="Times New Roman" w:cs="Times New Roman"/>
          <w:sz w:val="24"/>
          <w:szCs w:val="24"/>
        </w:rPr>
        <w:t>generations;</w:t>
      </w:r>
      <w:proofErr w:type="gramEnd"/>
    </w:p>
    <w:p w14:paraId="6CBE1354" w14:textId="77777777" w:rsidR="009338F2" w:rsidRPr="008C484E" w:rsidRDefault="00A95539" w:rsidP="005839F6">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r w:rsidRPr="00574FB0">
        <w:rPr>
          <w:rFonts w:ascii="Times New Roman" w:hAnsi="Times New Roman" w:cs="Times New Roman"/>
          <w:noProof/>
          <w:sz w:val="24"/>
          <w:szCs w:val="24"/>
          <w:u w:val="thick" w:color="28B473"/>
        </w:rPr>
        <w:t>p</w:t>
      </w:r>
      <w:r w:rsidR="009338F2" w:rsidRPr="00574FB0">
        <w:rPr>
          <w:rFonts w:ascii="Times New Roman" w:hAnsi="Times New Roman" w:cs="Times New Roman"/>
          <w:noProof/>
          <w:sz w:val="24"/>
          <w:szCs w:val="24"/>
          <w:u w:val="thick" w:color="28B473"/>
        </w:rPr>
        <w:t>ublic money to be used i</w:t>
      </w:r>
      <w:r w:rsidRPr="00574FB0">
        <w:rPr>
          <w:rFonts w:ascii="Times New Roman" w:hAnsi="Times New Roman" w:cs="Times New Roman"/>
          <w:noProof/>
          <w:sz w:val="24"/>
          <w:szCs w:val="24"/>
          <w:u w:val="thick" w:color="28B473"/>
        </w:rPr>
        <w:t>n a prudent and responsible way</w:t>
      </w:r>
      <w:r w:rsidRPr="008C484E">
        <w:rPr>
          <w:rFonts w:ascii="Times New Roman" w:hAnsi="Times New Roman" w:cs="Times New Roman"/>
          <w:sz w:val="24"/>
          <w:szCs w:val="24"/>
        </w:rPr>
        <w:t>; and</w:t>
      </w:r>
    </w:p>
    <w:p w14:paraId="52F86BA9" w14:textId="77777777" w:rsidR="009338F2" w:rsidRPr="008C484E" w:rsidRDefault="00A95539" w:rsidP="005839F6">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f</w:t>
      </w:r>
      <w:r w:rsidR="009338F2" w:rsidRPr="008C484E">
        <w:rPr>
          <w:rFonts w:ascii="Times New Roman" w:hAnsi="Times New Roman" w:cs="Times New Roman"/>
          <w:sz w:val="24"/>
          <w:szCs w:val="24"/>
        </w:rPr>
        <w:t>inancial management to be responsible, a</w:t>
      </w:r>
      <w:r w:rsidR="000C1445">
        <w:rPr>
          <w:rFonts w:ascii="Times New Roman" w:hAnsi="Times New Roman" w:cs="Times New Roman"/>
          <w:sz w:val="24"/>
          <w:szCs w:val="24"/>
        </w:rPr>
        <w:t>nd fiscal reporting to be clear.</w:t>
      </w:r>
    </w:p>
    <w:p w14:paraId="1F470CD6" w14:textId="77777777" w:rsidR="007971BA" w:rsidRPr="008C484E" w:rsidRDefault="007971BA" w:rsidP="004E2F03">
      <w:pPr>
        <w:autoSpaceDE w:val="0"/>
        <w:autoSpaceDN w:val="0"/>
        <w:adjustRightInd w:val="0"/>
        <w:spacing w:after="0" w:line="240" w:lineRule="auto"/>
        <w:jc w:val="both"/>
        <w:rPr>
          <w:rFonts w:ascii="Times New Roman" w:hAnsi="Times New Roman" w:cs="Times New Roman"/>
          <w:sz w:val="24"/>
          <w:szCs w:val="24"/>
        </w:rPr>
      </w:pPr>
    </w:p>
    <w:p w14:paraId="03C42A70" w14:textId="77777777" w:rsidR="004E2F03" w:rsidRPr="008C484E" w:rsidRDefault="00873ADC" w:rsidP="004E2F03">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Revenue raised nationally is suppo</w:t>
      </w:r>
      <w:r w:rsidR="002C7496">
        <w:rPr>
          <w:rFonts w:ascii="Times New Roman" w:hAnsi="Times New Roman" w:cs="Times New Roman"/>
          <w:sz w:val="24"/>
          <w:szCs w:val="24"/>
        </w:rPr>
        <w:t>sed to be shared equitably between the two levels of government which are</w:t>
      </w:r>
      <w:r w:rsidRPr="008C484E">
        <w:rPr>
          <w:rFonts w:ascii="Times New Roman" w:hAnsi="Times New Roman" w:cs="Times New Roman"/>
          <w:sz w:val="24"/>
          <w:szCs w:val="24"/>
        </w:rPr>
        <w:t xml:space="preserve"> the national and county governments. County governments are to be given additional allocations from the national government’s share of revenue either conditionally or unconditionally.</w:t>
      </w:r>
      <w:r w:rsidRPr="008C484E">
        <w:rPr>
          <w:rStyle w:val="FootnoteReference"/>
          <w:rFonts w:ascii="Times New Roman" w:hAnsi="Times New Roman" w:cs="Times New Roman"/>
          <w:sz w:val="24"/>
          <w:szCs w:val="24"/>
        </w:rPr>
        <w:footnoteReference w:id="4"/>
      </w:r>
    </w:p>
    <w:p w14:paraId="179CC31C" w14:textId="77777777" w:rsidR="0071629E" w:rsidRPr="008C484E" w:rsidRDefault="0071629E" w:rsidP="00FD26A2">
      <w:pPr>
        <w:autoSpaceDE w:val="0"/>
        <w:autoSpaceDN w:val="0"/>
        <w:adjustRightInd w:val="0"/>
        <w:spacing w:after="0" w:line="240" w:lineRule="auto"/>
        <w:jc w:val="both"/>
        <w:rPr>
          <w:rFonts w:ascii="Times New Roman" w:hAnsi="Times New Roman" w:cs="Times New Roman"/>
          <w:sz w:val="24"/>
          <w:szCs w:val="24"/>
        </w:rPr>
      </w:pPr>
    </w:p>
    <w:p w14:paraId="73F5DA64" w14:textId="77777777" w:rsidR="009F4F59" w:rsidRPr="008C484E" w:rsidRDefault="007C7000" w:rsidP="009F4F5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009F4F59" w:rsidRPr="008C484E">
        <w:rPr>
          <w:rFonts w:ascii="Times New Roman" w:hAnsi="Times New Roman" w:cs="Times New Roman"/>
          <w:sz w:val="24"/>
          <w:szCs w:val="24"/>
        </w:rPr>
        <w:t>ublic finance focus</w:t>
      </w:r>
      <w:r w:rsidR="00401BA7">
        <w:rPr>
          <w:rFonts w:ascii="Times New Roman" w:hAnsi="Times New Roman" w:cs="Times New Roman"/>
          <w:sz w:val="24"/>
          <w:szCs w:val="24"/>
        </w:rPr>
        <w:t>es on various</w:t>
      </w:r>
      <w:r w:rsidR="009F4F59" w:rsidRPr="008C484E">
        <w:rPr>
          <w:rFonts w:ascii="Times New Roman" w:hAnsi="Times New Roman" w:cs="Times New Roman"/>
          <w:sz w:val="24"/>
          <w:szCs w:val="24"/>
        </w:rPr>
        <w:t xml:space="preserve"> factors in Kenya</w:t>
      </w:r>
      <w:r w:rsidR="00401BA7">
        <w:rPr>
          <w:rFonts w:ascii="Times New Roman" w:hAnsi="Times New Roman" w:cs="Times New Roman"/>
          <w:sz w:val="24"/>
          <w:szCs w:val="24"/>
        </w:rPr>
        <w:t xml:space="preserve"> which</w:t>
      </w:r>
      <w:r w:rsidR="009F4F59" w:rsidRPr="008C484E">
        <w:rPr>
          <w:rFonts w:ascii="Times New Roman" w:hAnsi="Times New Roman" w:cs="Times New Roman"/>
          <w:sz w:val="24"/>
          <w:szCs w:val="24"/>
        </w:rPr>
        <w:t xml:space="preserve"> include:</w:t>
      </w:r>
    </w:p>
    <w:p w14:paraId="39C82AA3" w14:textId="77777777" w:rsidR="008523E5" w:rsidRPr="008C484E" w:rsidRDefault="009F4F59" w:rsidP="00FB3B9B">
      <w:pPr>
        <w:pStyle w:val="ListParagraph"/>
        <w:numPr>
          <w:ilvl w:val="0"/>
          <w:numId w:val="4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w:t>
      </w:r>
      <w:r w:rsidR="008523E5" w:rsidRPr="008C484E">
        <w:rPr>
          <w:rFonts w:ascii="Times New Roman" w:hAnsi="Times New Roman" w:cs="Times New Roman"/>
          <w:sz w:val="24"/>
          <w:szCs w:val="24"/>
        </w:rPr>
        <w:t xml:space="preserve">ax incidence </w:t>
      </w:r>
      <w:r w:rsidR="004E7ADA" w:rsidRPr="008C484E">
        <w:rPr>
          <w:rFonts w:ascii="Times New Roman" w:hAnsi="Times New Roman" w:cs="Times New Roman"/>
          <w:sz w:val="24"/>
          <w:szCs w:val="24"/>
        </w:rPr>
        <w:t xml:space="preserve">which means the party paying a specific </w:t>
      </w:r>
      <w:proofErr w:type="gramStart"/>
      <w:r w:rsidR="004E7ADA" w:rsidRPr="008C484E">
        <w:rPr>
          <w:rFonts w:ascii="Times New Roman" w:hAnsi="Times New Roman" w:cs="Times New Roman"/>
          <w:sz w:val="24"/>
          <w:szCs w:val="24"/>
        </w:rPr>
        <w:t>tax</w:t>
      </w:r>
      <w:r w:rsidRPr="008C484E">
        <w:rPr>
          <w:rFonts w:ascii="Times New Roman" w:hAnsi="Times New Roman" w:cs="Times New Roman"/>
          <w:sz w:val="24"/>
          <w:szCs w:val="24"/>
        </w:rPr>
        <w:t>;</w:t>
      </w:r>
      <w:proofErr w:type="gramEnd"/>
    </w:p>
    <w:p w14:paraId="4F186FE1" w14:textId="77777777" w:rsidR="008523E5" w:rsidRPr="008C484E" w:rsidRDefault="009F4F59" w:rsidP="00FB3B9B">
      <w:pPr>
        <w:pStyle w:val="ListParagraph"/>
        <w:numPr>
          <w:ilvl w:val="0"/>
          <w:numId w:val="4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e</w:t>
      </w:r>
      <w:r w:rsidR="008523E5" w:rsidRPr="008C484E">
        <w:rPr>
          <w:rFonts w:ascii="Times New Roman" w:hAnsi="Times New Roman" w:cs="Times New Roman"/>
          <w:sz w:val="24"/>
          <w:szCs w:val="24"/>
        </w:rPr>
        <w:t>fficiency of government</w:t>
      </w:r>
      <w:r w:rsidR="0075313E" w:rsidRPr="008C484E">
        <w:rPr>
          <w:rFonts w:ascii="Times New Roman" w:hAnsi="Times New Roman" w:cs="Times New Roman"/>
          <w:sz w:val="24"/>
          <w:szCs w:val="24"/>
        </w:rPr>
        <w:t xml:space="preserve"> in public financial </w:t>
      </w:r>
      <w:proofErr w:type="gramStart"/>
      <w:r w:rsidR="0075313E" w:rsidRPr="008C484E">
        <w:rPr>
          <w:rFonts w:ascii="Times New Roman" w:hAnsi="Times New Roman" w:cs="Times New Roman"/>
          <w:sz w:val="24"/>
          <w:szCs w:val="24"/>
        </w:rPr>
        <w:t>management</w:t>
      </w:r>
      <w:r w:rsidRPr="008C484E">
        <w:rPr>
          <w:rFonts w:ascii="Times New Roman" w:hAnsi="Times New Roman" w:cs="Times New Roman"/>
          <w:sz w:val="24"/>
          <w:szCs w:val="24"/>
        </w:rPr>
        <w:t>;</w:t>
      </w:r>
      <w:proofErr w:type="gramEnd"/>
    </w:p>
    <w:p w14:paraId="7788DB35" w14:textId="77777777" w:rsidR="008523E5" w:rsidRPr="008C484E" w:rsidRDefault="009F4F59" w:rsidP="00FB3B9B">
      <w:pPr>
        <w:pStyle w:val="ListParagraph"/>
        <w:numPr>
          <w:ilvl w:val="0"/>
          <w:numId w:val="4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w:t>
      </w:r>
      <w:r w:rsidR="008523E5" w:rsidRPr="008C484E">
        <w:rPr>
          <w:rFonts w:ascii="Times New Roman" w:hAnsi="Times New Roman" w:cs="Times New Roman"/>
          <w:sz w:val="24"/>
          <w:szCs w:val="24"/>
        </w:rPr>
        <w:t xml:space="preserve">he government’s function in accomplishing distribution of income with the help of taxation, transfer payments and government expenditure on </w:t>
      </w:r>
      <w:proofErr w:type="gramStart"/>
      <w:r w:rsidR="008523E5" w:rsidRPr="008C484E">
        <w:rPr>
          <w:rFonts w:ascii="Times New Roman" w:hAnsi="Times New Roman" w:cs="Times New Roman"/>
          <w:sz w:val="24"/>
          <w:szCs w:val="24"/>
        </w:rPr>
        <w:t>commodities</w:t>
      </w:r>
      <w:r w:rsidRPr="008C484E">
        <w:rPr>
          <w:rFonts w:ascii="Times New Roman" w:hAnsi="Times New Roman" w:cs="Times New Roman"/>
          <w:sz w:val="24"/>
          <w:szCs w:val="24"/>
        </w:rPr>
        <w:t>;</w:t>
      </w:r>
      <w:proofErr w:type="gramEnd"/>
    </w:p>
    <w:p w14:paraId="584E839A" w14:textId="77777777" w:rsidR="008523E5" w:rsidRPr="008C484E" w:rsidRDefault="009F4F59" w:rsidP="00FB3B9B">
      <w:pPr>
        <w:pStyle w:val="ListParagraph"/>
        <w:numPr>
          <w:ilvl w:val="0"/>
          <w:numId w:val="4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lastRenderedPageBreak/>
        <w:t>t</w:t>
      </w:r>
      <w:r w:rsidR="008523E5" w:rsidRPr="008C484E">
        <w:rPr>
          <w:rFonts w:ascii="Times New Roman" w:hAnsi="Times New Roman" w:cs="Times New Roman"/>
          <w:sz w:val="24"/>
          <w:szCs w:val="24"/>
        </w:rPr>
        <w:t xml:space="preserve">he effectiveness and distribution results of various types of taxes, such as consumption tax and income </w:t>
      </w:r>
      <w:proofErr w:type="gramStart"/>
      <w:r w:rsidR="008523E5" w:rsidRPr="008C484E">
        <w:rPr>
          <w:rFonts w:ascii="Times New Roman" w:hAnsi="Times New Roman" w:cs="Times New Roman"/>
          <w:sz w:val="24"/>
          <w:szCs w:val="24"/>
        </w:rPr>
        <w:t>tax</w:t>
      </w:r>
      <w:r w:rsidRPr="008C484E">
        <w:rPr>
          <w:rFonts w:ascii="Times New Roman" w:hAnsi="Times New Roman" w:cs="Times New Roman"/>
          <w:sz w:val="24"/>
          <w:szCs w:val="24"/>
        </w:rPr>
        <w:t>;</w:t>
      </w:r>
      <w:proofErr w:type="gramEnd"/>
    </w:p>
    <w:p w14:paraId="571B94D1" w14:textId="77777777" w:rsidR="008523E5" w:rsidRPr="008C484E" w:rsidRDefault="009F4F59" w:rsidP="00FB3B9B">
      <w:pPr>
        <w:pStyle w:val="ListParagraph"/>
        <w:numPr>
          <w:ilvl w:val="0"/>
          <w:numId w:val="4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w:t>
      </w:r>
      <w:r w:rsidR="008523E5" w:rsidRPr="008C484E">
        <w:rPr>
          <w:rFonts w:ascii="Times New Roman" w:hAnsi="Times New Roman" w:cs="Times New Roman"/>
          <w:sz w:val="24"/>
          <w:szCs w:val="24"/>
        </w:rPr>
        <w:t xml:space="preserve">he ambit of government functions taking into consideration the markets, public goods, and </w:t>
      </w:r>
      <w:proofErr w:type="gramStart"/>
      <w:r w:rsidR="008523E5" w:rsidRPr="008C484E">
        <w:rPr>
          <w:rFonts w:ascii="Times New Roman" w:hAnsi="Times New Roman" w:cs="Times New Roman"/>
          <w:sz w:val="24"/>
          <w:szCs w:val="24"/>
        </w:rPr>
        <w:t>externalities</w:t>
      </w:r>
      <w:r w:rsidRPr="008C484E">
        <w:rPr>
          <w:rFonts w:ascii="Times New Roman" w:hAnsi="Times New Roman" w:cs="Times New Roman"/>
          <w:sz w:val="24"/>
          <w:szCs w:val="24"/>
        </w:rPr>
        <w:t>;</w:t>
      </w:r>
      <w:proofErr w:type="gramEnd"/>
    </w:p>
    <w:p w14:paraId="58290904" w14:textId="77777777" w:rsidR="008523E5" w:rsidRPr="008C484E" w:rsidRDefault="009F4F59" w:rsidP="00FB3B9B">
      <w:pPr>
        <w:pStyle w:val="ListParagraph"/>
        <w:numPr>
          <w:ilvl w:val="0"/>
          <w:numId w:val="4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s</w:t>
      </w:r>
      <w:r w:rsidR="008523E5" w:rsidRPr="008C484E">
        <w:rPr>
          <w:rFonts w:ascii="Times New Roman" w:hAnsi="Times New Roman" w:cs="Times New Roman"/>
          <w:sz w:val="24"/>
          <w:szCs w:val="24"/>
        </w:rPr>
        <w:t xml:space="preserve">upply of commodities and services as prescribed by the government versus voluntary </w:t>
      </w:r>
      <w:proofErr w:type="gramStart"/>
      <w:r w:rsidR="008523E5" w:rsidRPr="008C484E">
        <w:rPr>
          <w:rFonts w:ascii="Times New Roman" w:hAnsi="Times New Roman" w:cs="Times New Roman"/>
          <w:sz w:val="24"/>
          <w:szCs w:val="24"/>
        </w:rPr>
        <w:t>interchange</w:t>
      </w:r>
      <w:r w:rsidRPr="008C484E">
        <w:rPr>
          <w:rFonts w:ascii="Times New Roman" w:hAnsi="Times New Roman" w:cs="Times New Roman"/>
          <w:sz w:val="24"/>
          <w:szCs w:val="24"/>
        </w:rPr>
        <w:t>;</w:t>
      </w:r>
      <w:proofErr w:type="gramEnd"/>
    </w:p>
    <w:p w14:paraId="394BB84B" w14:textId="77777777" w:rsidR="00661058" w:rsidRDefault="009F4F59" w:rsidP="00661058">
      <w:pPr>
        <w:pStyle w:val="ListParagraph"/>
        <w:numPr>
          <w:ilvl w:val="0"/>
          <w:numId w:val="4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p</w:t>
      </w:r>
      <w:r w:rsidR="008523E5" w:rsidRPr="008C484E">
        <w:rPr>
          <w:rFonts w:ascii="Times New Roman" w:hAnsi="Times New Roman" w:cs="Times New Roman"/>
          <w:sz w:val="24"/>
          <w:szCs w:val="24"/>
        </w:rPr>
        <w:t>ublic ex</w:t>
      </w:r>
      <w:r w:rsidR="00C70E51">
        <w:rPr>
          <w:rFonts w:ascii="Times New Roman" w:hAnsi="Times New Roman" w:cs="Times New Roman"/>
          <w:sz w:val="24"/>
          <w:szCs w:val="24"/>
        </w:rPr>
        <w:t>penditure model, fiscal policies</w:t>
      </w:r>
      <w:r w:rsidR="008523E5" w:rsidRPr="008C484E">
        <w:rPr>
          <w:rFonts w:ascii="Times New Roman" w:hAnsi="Times New Roman" w:cs="Times New Roman"/>
          <w:sz w:val="24"/>
          <w:szCs w:val="24"/>
        </w:rPr>
        <w:t>, and taxation policies</w:t>
      </w:r>
      <w:r w:rsidRPr="008C484E">
        <w:rPr>
          <w:rFonts w:ascii="Times New Roman" w:hAnsi="Times New Roman" w:cs="Times New Roman"/>
          <w:sz w:val="24"/>
          <w:szCs w:val="24"/>
        </w:rPr>
        <w:t>; and</w:t>
      </w:r>
    </w:p>
    <w:p w14:paraId="28E9E6EB" w14:textId="77777777" w:rsidR="00661058" w:rsidRPr="008C484E" w:rsidRDefault="00661058" w:rsidP="00661058">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w:t>
      </w:r>
      <w:r w:rsidR="00C62842">
        <w:rPr>
          <w:rFonts w:ascii="Times New Roman" w:hAnsi="Times New Roman" w:cs="Times New Roman"/>
          <w:sz w:val="24"/>
          <w:szCs w:val="24"/>
        </w:rPr>
        <w:t xml:space="preserve"> various means through which</w:t>
      </w:r>
      <w:r w:rsidRPr="008C484E">
        <w:rPr>
          <w:rFonts w:ascii="Times New Roman" w:hAnsi="Times New Roman" w:cs="Times New Roman"/>
          <w:sz w:val="24"/>
          <w:szCs w:val="24"/>
        </w:rPr>
        <w:t xml:space="preserve"> the financing process of government</w:t>
      </w:r>
      <w:r w:rsidR="00C62842">
        <w:rPr>
          <w:rFonts w:ascii="Times New Roman" w:hAnsi="Times New Roman" w:cs="Times New Roman"/>
          <w:sz w:val="24"/>
          <w:szCs w:val="24"/>
        </w:rPr>
        <w:t xml:space="preserve"> is performed</w:t>
      </w:r>
      <w:r w:rsidRPr="008C484E">
        <w:rPr>
          <w:rFonts w:ascii="Times New Roman" w:hAnsi="Times New Roman" w:cs="Times New Roman"/>
          <w:sz w:val="24"/>
          <w:szCs w:val="24"/>
        </w:rPr>
        <w:t xml:space="preserve"> include:</w:t>
      </w:r>
    </w:p>
    <w:p w14:paraId="304C9EC3" w14:textId="77777777" w:rsidR="00661058" w:rsidRPr="008C484E" w:rsidRDefault="00661058" w:rsidP="00661058">
      <w:pPr>
        <w:pStyle w:val="ListParagraph"/>
        <w:numPr>
          <w:ilvl w:val="0"/>
          <w:numId w:val="45"/>
        </w:numPr>
        <w:autoSpaceDE w:val="0"/>
        <w:autoSpaceDN w:val="0"/>
        <w:adjustRightInd w:val="0"/>
        <w:spacing w:after="0" w:line="240" w:lineRule="auto"/>
        <w:ind w:left="360"/>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Government debt</w:t>
      </w:r>
    </w:p>
    <w:p w14:paraId="06736D12" w14:textId="77777777" w:rsidR="00661058" w:rsidRPr="008C484E" w:rsidRDefault="00661058" w:rsidP="00661058">
      <w:pPr>
        <w:pStyle w:val="ListParagraph"/>
        <w:numPr>
          <w:ilvl w:val="0"/>
          <w:numId w:val="47"/>
        </w:numPr>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rPr>
        <w:t>The government can raise money through borrowing or taking loans.</w:t>
      </w:r>
    </w:p>
    <w:p w14:paraId="152BF0EE" w14:textId="77777777" w:rsidR="00661058" w:rsidRPr="008C484E" w:rsidRDefault="00661058" w:rsidP="00661058">
      <w:pPr>
        <w:pStyle w:val="ListParagraph"/>
        <w:numPr>
          <w:ilvl w:val="0"/>
          <w:numId w:val="47"/>
        </w:numPr>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rPr>
        <w:t>In Kenya, "government debt" also refers to the debt of the national or county government. In contrast, the annual "government deficit" refers to the difference between government receipts and spending in a single year, that is, the increase of debt over a particular year.</w:t>
      </w:r>
    </w:p>
    <w:p w14:paraId="51C6A670" w14:textId="77777777" w:rsidR="00661058" w:rsidRPr="008C484E" w:rsidRDefault="00661058" w:rsidP="00661058">
      <w:pPr>
        <w:pStyle w:val="ListParagraph"/>
        <w:numPr>
          <w:ilvl w:val="0"/>
          <w:numId w:val="47"/>
        </w:numPr>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rPr>
        <w:t>Parliament thr</w:t>
      </w:r>
      <w:r w:rsidR="002063A2">
        <w:rPr>
          <w:rFonts w:ascii="Times New Roman" w:hAnsi="Times New Roman" w:cs="Times New Roman"/>
          <w:sz w:val="24"/>
          <w:szCs w:val="24"/>
        </w:rPr>
        <w:t>ough a legislation approved by the members may set out</w:t>
      </w:r>
      <w:r w:rsidRPr="008C484E">
        <w:rPr>
          <w:rFonts w:ascii="Times New Roman" w:hAnsi="Times New Roman" w:cs="Times New Roman"/>
          <w:sz w:val="24"/>
          <w:szCs w:val="24"/>
        </w:rPr>
        <w:t xml:space="preserve"> the terms on which the national government may </w:t>
      </w:r>
      <w:proofErr w:type="gramStart"/>
      <w:r w:rsidRPr="008C484E">
        <w:rPr>
          <w:rFonts w:ascii="Times New Roman" w:hAnsi="Times New Roman" w:cs="Times New Roman"/>
          <w:sz w:val="24"/>
          <w:szCs w:val="24"/>
        </w:rPr>
        <w:t>borrow</w:t>
      </w:r>
      <w:proofErr w:type="gramEnd"/>
      <w:r w:rsidRPr="008C484E">
        <w:rPr>
          <w:rFonts w:ascii="Times New Roman" w:hAnsi="Times New Roman" w:cs="Times New Roman"/>
          <w:sz w:val="24"/>
          <w:szCs w:val="24"/>
        </w:rPr>
        <w:t xml:space="preserve"> and</w:t>
      </w:r>
      <w:r w:rsidR="002063A2">
        <w:rPr>
          <w:rFonts w:ascii="Times New Roman" w:hAnsi="Times New Roman" w:cs="Times New Roman"/>
          <w:sz w:val="24"/>
          <w:szCs w:val="24"/>
        </w:rPr>
        <w:t xml:space="preserve"> it may also</w:t>
      </w:r>
      <w:r w:rsidRPr="008C484E">
        <w:rPr>
          <w:rFonts w:ascii="Times New Roman" w:hAnsi="Times New Roman" w:cs="Times New Roman"/>
          <w:sz w:val="24"/>
          <w:szCs w:val="24"/>
        </w:rPr>
        <w:t xml:space="preserve"> impose reporting requirements</w:t>
      </w:r>
      <w:r w:rsidR="002063A2">
        <w:rPr>
          <w:rFonts w:ascii="Times New Roman" w:hAnsi="Times New Roman" w:cs="Times New Roman"/>
          <w:sz w:val="24"/>
          <w:szCs w:val="24"/>
        </w:rPr>
        <w:t xml:space="preserve"> in respect of such borrowing</w:t>
      </w:r>
      <w:r w:rsidRPr="008C484E">
        <w:rPr>
          <w:rFonts w:ascii="Times New Roman" w:hAnsi="Times New Roman" w:cs="Times New Roman"/>
          <w:sz w:val="24"/>
          <w:szCs w:val="24"/>
        </w:rPr>
        <w:t>.</w:t>
      </w:r>
      <w:r w:rsidR="0059374F">
        <w:rPr>
          <w:rStyle w:val="FootnoteReference"/>
          <w:rFonts w:ascii="Times New Roman" w:hAnsi="Times New Roman" w:cs="Times New Roman"/>
          <w:sz w:val="24"/>
          <w:szCs w:val="24"/>
        </w:rPr>
        <w:footnoteReference w:id="5"/>
      </w:r>
    </w:p>
    <w:p w14:paraId="4CEBF792" w14:textId="77777777" w:rsidR="00661058" w:rsidRPr="008C484E" w:rsidRDefault="00661058" w:rsidP="00661058">
      <w:pPr>
        <w:pStyle w:val="ListParagraph"/>
        <w:numPr>
          <w:ilvl w:val="0"/>
          <w:numId w:val="47"/>
        </w:numPr>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rPr>
        <w:t>The Cabinet Secretary responsible for finance</w:t>
      </w:r>
      <w:r w:rsidR="00377C55">
        <w:rPr>
          <w:rFonts w:ascii="Times New Roman" w:hAnsi="Times New Roman" w:cs="Times New Roman"/>
          <w:sz w:val="24"/>
          <w:szCs w:val="24"/>
        </w:rPr>
        <w:t xml:space="preserve"> matters</w:t>
      </w:r>
      <w:r w:rsidRPr="008C484E">
        <w:rPr>
          <w:rFonts w:ascii="Times New Roman" w:hAnsi="Times New Roman" w:cs="Times New Roman"/>
          <w:sz w:val="24"/>
          <w:szCs w:val="24"/>
        </w:rPr>
        <w:t xml:space="preserve"> is expected within seven days through requests by resolution of either H</w:t>
      </w:r>
      <w:r w:rsidR="00377C55">
        <w:rPr>
          <w:rFonts w:ascii="Times New Roman" w:hAnsi="Times New Roman" w:cs="Times New Roman"/>
          <w:sz w:val="24"/>
          <w:szCs w:val="24"/>
        </w:rPr>
        <w:t>ouse of Parliament to furnish the relevant Committee with information relating to</w:t>
      </w:r>
      <w:r w:rsidRPr="008C484E">
        <w:rPr>
          <w:rFonts w:ascii="Times New Roman" w:hAnsi="Times New Roman" w:cs="Times New Roman"/>
          <w:sz w:val="24"/>
          <w:szCs w:val="24"/>
        </w:rPr>
        <w:t xml:space="preserve"> any </w:t>
      </w:r>
      <w:proofErr w:type="gramStart"/>
      <w:r w:rsidRPr="008C484E">
        <w:rPr>
          <w:rFonts w:ascii="Times New Roman" w:hAnsi="Times New Roman" w:cs="Times New Roman"/>
          <w:sz w:val="24"/>
          <w:szCs w:val="24"/>
        </w:rPr>
        <w:t>p</w:t>
      </w:r>
      <w:r w:rsidR="00377C55">
        <w:rPr>
          <w:rFonts w:ascii="Times New Roman" w:hAnsi="Times New Roman" w:cs="Times New Roman"/>
          <w:sz w:val="24"/>
          <w:szCs w:val="24"/>
        </w:rPr>
        <w:t>articular loan</w:t>
      </w:r>
      <w:proofErr w:type="gramEnd"/>
      <w:r w:rsidR="00377C55">
        <w:rPr>
          <w:rFonts w:ascii="Times New Roman" w:hAnsi="Times New Roman" w:cs="Times New Roman"/>
          <w:sz w:val="24"/>
          <w:szCs w:val="24"/>
        </w:rPr>
        <w:t xml:space="preserve"> or guarantee and any other information which is to include</w:t>
      </w:r>
      <w:r w:rsidR="0036008E">
        <w:rPr>
          <w:rFonts w:ascii="Times New Roman" w:hAnsi="Times New Roman" w:cs="Times New Roman"/>
          <w:sz w:val="24"/>
          <w:szCs w:val="24"/>
        </w:rPr>
        <w:t>:</w:t>
      </w:r>
      <w:r w:rsidR="000B4043">
        <w:rPr>
          <w:rStyle w:val="FootnoteReference"/>
          <w:rFonts w:ascii="Times New Roman" w:hAnsi="Times New Roman" w:cs="Times New Roman"/>
          <w:sz w:val="24"/>
          <w:szCs w:val="24"/>
        </w:rPr>
        <w:footnoteReference w:id="6"/>
      </w:r>
    </w:p>
    <w:p w14:paraId="13857090" w14:textId="77777777" w:rsidR="00661058" w:rsidRPr="008C484E" w:rsidRDefault="00661058" w:rsidP="00661058">
      <w:pPr>
        <w:pStyle w:val="ListParagraph"/>
        <w:numPr>
          <w:ilvl w:val="0"/>
          <w:numId w:val="4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the extent of the total indebtedness by way of principal and accumulated </w:t>
      </w:r>
      <w:proofErr w:type="gramStart"/>
      <w:r w:rsidRPr="008C484E">
        <w:rPr>
          <w:rFonts w:ascii="Times New Roman" w:hAnsi="Times New Roman" w:cs="Times New Roman"/>
          <w:sz w:val="24"/>
          <w:szCs w:val="24"/>
        </w:rPr>
        <w:t>interest;</w:t>
      </w:r>
      <w:proofErr w:type="gramEnd"/>
    </w:p>
    <w:p w14:paraId="013BF399" w14:textId="77777777" w:rsidR="00661058" w:rsidRPr="008C484E" w:rsidRDefault="006C149F" w:rsidP="00661058">
      <w:pPr>
        <w:pStyle w:val="ListParagraph"/>
        <w:numPr>
          <w:ilvl w:val="0"/>
          <w:numId w:val="49"/>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manner in which</w:t>
      </w:r>
      <w:r w:rsidR="00661058" w:rsidRPr="008C484E">
        <w:rPr>
          <w:rFonts w:ascii="Times New Roman" w:hAnsi="Times New Roman" w:cs="Times New Roman"/>
          <w:sz w:val="24"/>
          <w:szCs w:val="24"/>
        </w:rPr>
        <w:t xml:space="preserve"> the proceeds of the loan</w:t>
      </w:r>
      <w:r>
        <w:rPr>
          <w:rFonts w:ascii="Times New Roman" w:hAnsi="Times New Roman" w:cs="Times New Roman"/>
          <w:sz w:val="24"/>
          <w:szCs w:val="24"/>
        </w:rPr>
        <w:t xml:space="preserve"> has been used or is to be </w:t>
      </w:r>
      <w:proofErr w:type="gramStart"/>
      <w:r>
        <w:rPr>
          <w:rFonts w:ascii="Times New Roman" w:hAnsi="Times New Roman" w:cs="Times New Roman"/>
          <w:sz w:val="24"/>
          <w:szCs w:val="24"/>
        </w:rPr>
        <w:t>used</w:t>
      </w:r>
      <w:r w:rsidR="00661058" w:rsidRPr="008C484E">
        <w:rPr>
          <w:rFonts w:ascii="Times New Roman" w:hAnsi="Times New Roman" w:cs="Times New Roman"/>
          <w:sz w:val="24"/>
          <w:szCs w:val="24"/>
        </w:rPr>
        <w:t>;</w:t>
      </w:r>
      <w:proofErr w:type="gramEnd"/>
    </w:p>
    <w:p w14:paraId="73FCD94B" w14:textId="77777777" w:rsidR="00661058" w:rsidRPr="008C484E" w:rsidRDefault="00661058" w:rsidP="00661058">
      <w:pPr>
        <w:pStyle w:val="ListParagraph"/>
        <w:numPr>
          <w:ilvl w:val="0"/>
          <w:numId w:val="4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provision</w:t>
      </w:r>
      <w:r w:rsidR="006C149F">
        <w:rPr>
          <w:rFonts w:ascii="Times New Roman" w:hAnsi="Times New Roman" w:cs="Times New Roman"/>
          <w:sz w:val="24"/>
          <w:szCs w:val="24"/>
        </w:rPr>
        <w:t xml:space="preserve"> stipulating how</w:t>
      </w:r>
      <w:r w:rsidRPr="008C484E">
        <w:rPr>
          <w:rFonts w:ascii="Times New Roman" w:hAnsi="Times New Roman" w:cs="Times New Roman"/>
          <w:sz w:val="24"/>
          <w:szCs w:val="24"/>
        </w:rPr>
        <w:t xml:space="preserve"> servicing or repayment of the loan</w:t>
      </w:r>
      <w:r w:rsidR="006C149F">
        <w:rPr>
          <w:rFonts w:ascii="Times New Roman" w:hAnsi="Times New Roman" w:cs="Times New Roman"/>
          <w:sz w:val="24"/>
          <w:szCs w:val="24"/>
        </w:rPr>
        <w:t xml:space="preserve"> is going to be met</w:t>
      </w:r>
      <w:r w:rsidRPr="008C484E">
        <w:rPr>
          <w:rFonts w:ascii="Times New Roman" w:hAnsi="Times New Roman" w:cs="Times New Roman"/>
          <w:sz w:val="24"/>
          <w:szCs w:val="24"/>
        </w:rPr>
        <w:t>; and</w:t>
      </w:r>
    </w:p>
    <w:p w14:paraId="46291299" w14:textId="77777777" w:rsidR="00661058" w:rsidRPr="008C484E" w:rsidRDefault="00661058" w:rsidP="00661058">
      <w:pPr>
        <w:pStyle w:val="ListParagraph"/>
        <w:numPr>
          <w:ilvl w:val="0"/>
          <w:numId w:val="4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w:t>
      </w:r>
      <w:r w:rsidR="006C149F">
        <w:rPr>
          <w:rFonts w:ascii="Times New Roman" w:hAnsi="Times New Roman" w:cs="Times New Roman"/>
          <w:sz w:val="24"/>
          <w:szCs w:val="24"/>
        </w:rPr>
        <w:t>e progress made in terms of payment with respect to clearing</w:t>
      </w:r>
      <w:r w:rsidRPr="008C484E">
        <w:rPr>
          <w:rFonts w:ascii="Times New Roman" w:hAnsi="Times New Roman" w:cs="Times New Roman"/>
          <w:sz w:val="24"/>
          <w:szCs w:val="24"/>
        </w:rPr>
        <w:t xml:space="preserve"> the loan.</w:t>
      </w:r>
    </w:p>
    <w:p w14:paraId="30BB62CE" w14:textId="77777777" w:rsidR="00661058" w:rsidRPr="008C484E" w:rsidRDefault="00C932AB" w:rsidP="00661058">
      <w:pPr>
        <w:pStyle w:val="ListParagraph"/>
        <w:numPr>
          <w:ilvl w:val="0"/>
          <w:numId w:val="47"/>
        </w:num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The only instances where</w:t>
      </w:r>
      <w:r w:rsidR="00661058" w:rsidRPr="008C484E">
        <w:rPr>
          <w:rFonts w:ascii="Times New Roman" w:hAnsi="Times New Roman" w:cs="Times New Roman"/>
          <w:sz w:val="24"/>
          <w:szCs w:val="24"/>
        </w:rPr>
        <w:t xml:space="preserve"> a c</w:t>
      </w:r>
      <w:r>
        <w:rPr>
          <w:rFonts w:ascii="Times New Roman" w:hAnsi="Times New Roman" w:cs="Times New Roman"/>
          <w:sz w:val="24"/>
          <w:szCs w:val="24"/>
        </w:rPr>
        <w:t>ounty government may borrow include</w:t>
      </w:r>
      <w:r w:rsidR="00D25D8A">
        <w:rPr>
          <w:rStyle w:val="FootnoteReference"/>
          <w:rFonts w:ascii="Times New Roman" w:hAnsi="Times New Roman" w:cs="Times New Roman"/>
          <w:sz w:val="24"/>
          <w:szCs w:val="24"/>
        </w:rPr>
        <w:footnoteReference w:id="7"/>
      </w:r>
      <w:r w:rsidR="00661058" w:rsidRPr="008C484E">
        <w:rPr>
          <w:rFonts w:ascii="Times New Roman" w:hAnsi="Times New Roman" w:cs="Times New Roman"/>
          <w:sz w:val="24"/>
          <w:szCs w:val="24"/>
        </w:rPr>
        <w:t>:</w:t>
      </w:r>
    </w:p>
    <w:p w14:paraId="1FCA4FE8" w14:textId="77777777" w:rsidR="00661058" w:rsidRPr="008C484E" w:rsidRDefault="00661058" w:rsidP="00661058">
      <w:pPr>
        <w:pStyle w:val="ListParagraph"/>
        <w:numPr>
          <w:ilvl w:val="0"/>
          <w:numId w:val="50"/>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if th</w:t>
      </w:r>
      <w:r w:rsidR="00154B74">
        <w:rPr>
          <w:rFonts w:ascii="Times New Roman" w:hAnsi="Times New Roman" w:cs="Times New Roman"/>
          <w:sz w:val="24"/>
          <w:szCs w:val="24"/>
        </w:rPr>
        <w:t>e national government commits itself by making a promise to provide</w:t>
      </w:r>
      <w:r w:rsidRPr="008C484E">
        <w:rPr>
          <w:rFonts w:ascii="Times New Roman" w:hAnsi="Times New Roman" w:cs="Times New Roman"/>
          <w:sz w:val="24"/>
          <w:szCs w:val="24"/>
        </w:rPr>
        <w:t xml:space="preserve"> the loan; and</w:t>
      </w:r>
    </w:p>
    <w:p w14:paraId="2F682D4E" w14:textId="77777777" w:rsidR="00661058" w:rsidRPr="008C484E" w:rsidRDefault="00154B74" w:rsidP="00661058">
      <w:pPr>
        <w:pStyle w:val="ListParagraph"/>
        <w:numPr>
          <w:ilvl w:val="0"/>
          <w:numId w:val="5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with</w:t>
      </w:r>
      <w:r w:rsidR="00661058" w:rsidRPr="008C484E">
        <w:rPr>
          <w:rFonts w:ascii="Times New Roman" w:hAnsi="Times New Roman" w:cs="Times New Roman"/>
          <w:sz w:val="24"/>
          <w:szCs w:val="24"/>
        </w:rPr>
        <w:t xml:space="preserve"> the county government’s assembly</w:t>
      </w:r>
      <w:r>
        <w:rPr>
          <w:rFonts w:ascii="Times New Roman" w:hAnsi="Times New Roman" w:cs="Times New Roman"/>
          <w:sz w:val="24"/>
          <w:szCs w:val="24"/>
        </w:rPr>
        <w:t xml:space="preserve"> approval</w:t>
      </w:r>
      <w:r w:rsidR="00661058" w:rsidRPr="008C484E">
        <w:rPr>
          <w:rFonts w:ascii="Times New Roman" w:hAnsi="Times New Roman" w:cs="Times New Roman"/>
          <w:sz w:val="24"/>
          <w:szCs w:val="24"/>
        </w:rPr>
        <w:t>.</w:t>
      </w:r>
    </w:p>
    <w:p w14:paraId="4A9EE1C0" w14:textId="77777777" w:rsidR="00661058" w:rsidRPr="008C484E" w:rsidRDefault="00661058" w:rsidP="00661058">
      <w:pPr>
        <w:pStyle w:val="ListParagraph"/>
        <w:autoSpaceDE w:val="0"/>
        <w:autoSpaceDN w:val="0"/>
        <w:adjustRightInd w:val="0"/>
        <w:spacing w:after="0" w:line="240" w:lineRule="auto"/>
        <w:jc w:val="both"/>
        <w:rPr>
          <w:rFonts w:ascii="Times New Roman" w:hAnsi="Times New Roman" w:cs="Times New Roman"/>
          <w:sz w:val="24"/>
          <w:szCs w:val="24"/>
        </w:rPr>
      </w:pPr>
    </w:p>
    <w:p w14:paraId="4C47697A" w14:textId="77777777" w:rsidR="00661058" w:rsidRPr="008C484E" w:rsidRDefault="00661058" w:rsidP="00661058">
      <w:pPr>
        <w:pStyle w:val="ListParagraph"/>
        <w:numPr>
          <w:ilvl w:val="0"/>
          <w:numId w:val="45"/>
        </w:numPr>
        <w:tabs>
          <w:tab w:val="num" w:pos="360"/>
        </w:tabs>
        <w:autoSpaceDE w:val="0"/>
        <w:autoSpaceDN w:val="0"/>
        <w:adjustRightInd w:val="0"/>
        <w:spacing w:after="0" w:line="240" w:lineRule="auto"/>
        <w:ind w:left="360"/>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Taxation</w:t>
      </w:r>
    </w:p>
    <w:p w14:paraId="6AA64848" w14:textId="77777777" w:rsidR="00661058" w:rsidRPr="008C484E" w:rsidRDefault="00661058" w:rsidP="00661058">
      <w:pPr>
        <w:pStyle w:val="ListParagraph"/>
        <w:numPr>
          <w:ilvl w:val="0"/>
          <w:numId w:val="4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Tax is a financial charge or other levy imposed upon a taxpayer, either as an individual or legal entity, by a government or the functional equivalent of a government to fund various public expenditures. Failure to pay, or evasion of or resistance to taxation, is punishable by law.</w:t>
      </w:r>
    </w:p>
    <w:p w14:paraId="082FDFA1" w14:textId="77777777" w:rsidR="00661058" w:rsidRPr="008C484E" w:rsidRDefault="00C12813" w:rsidP="00661058">
      <w:pPr>
        <w:pStyle w:val="ListParagraph"/>
        <w:numPr>
          <w:ilvl w:val="0"/>
          <w:numId w:val="48"/>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w:t>
      </w:r>
      <w:r w:rsidR="00661058" w:rsidRPr="008C484E">
        <w:rPr>
          <w:rFonts w:ascii="Times New Roman" w:hAnsi="Times New Roman" w:cs="Times New Roman"/>
          <w:sz w:val="24"/>
          <w:szCs w:val="24"/>
        </w:rPr>
        <w:t>he national government</w:t>
      </w:r>
      <w:r w:rsidR="00450EC1">
        <w:rPr>
          <w:rFonts w:ascii="Times New Roman" w:hAnsi="Times New Roman" w:cs="Times New Roman"/>
          <w:sz w:val="24"/>
          <w:szCs w:val="24"/>
        </w:rPr>
        <w:t xml:space="preserve"> may as one of its obligations impose value-added tax, income</w:t>
      </w:r>
      <w:r w:rsidR="00661058" w:rsidRPr="008C484E">
        <w:rPr>
          <w:rFonts w:ascii="Times New Roman" w:hAnsi="Times New Roman" w:cs="Times New Roman"/>
          <w:sz w:val="24"/>
          <w:szCs w:val="24"/>
        </w:rPr>
        <w:t xml:space="preserve"> tax, customs duties and other d</w:t>
      </w:r>
      <w:r w:rsidR="00450EC1">
        <w:rPr>
          <w:rFonts w:ascii="Times New Roman" w:hAnsi="Times New Roman" w:cs="Times New Roman"/>
          <w:sz w:val="24"/>
          <w:szCs w:val="24"/>
        </w:rPr>
        <w:t>uties on goods which are to be exported or imported</w:t>
      </w:r>
      <w:r w:rsidR="00661058" w:rsidRPr="008C484E">
        <w:rPr>
          <w:rFonts w:ascii="Times New Roman" w:hAnsi="Times New Roman" w:cs="Times New Roman"/>
          <w:sz w:val="24"/>
          <w:szCs w:val="24"/>
        </w:rPr>
        <w:t>; and excise tax</w:t>
      </w:r>
      <w:r w:rsidR="0036008E">
        <w:rPr>
          <w:rFonts w:ascii="Times New Roman" w:hAnsi="Times New Roman" w:cs="Times New Roman"/>
          <w:sz w:val="24"/>
          <w:szCs w:val="24"/>
        </w:rPr>
        <w:t>.</w:t>
      </w:r>
      <w:r>
        <w:rPr>
          <w:rStyle w:val="FootnoteReference"/>
          <w:rFonts w:ascii="Times New Roman" w:hAnsi="Times New Roman" w:cs="Times New Roman"/>
          <w:sz w:val="24"/>
          <w:szCs w:val="24"/>
        </w:rPr>
        <w:footnoteReference w:id="8"/>
      </w:r>
    </w:p>
    <w:p w14:paraId="2FA2E56D" w14:textId="77777777" w:rsidR="00661058" w:rsidRPr="00C12813" w:rsidRDefault="00536D51" w:rsidP="00C12813">
      <w:pPr>
        <w:pStyle w:val="ListParagraph"/>
        <w:numPr>
          <w:ilvl w:val="0"/>
          <w:numId w:val="48"/>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00661058" w:rsidRPr="00C12813">
        <w:rPr>
          <w:rFonts w:ascii="Times New Roman" w:hAnsi="Times New Roman" w:cs="Times New Roman"/>
          <w:sz w:val="24"/>
          <w:szCs w:val="24"/>
        </w:rPr>
        <w:t>he county government may impose property taxes, entertainment taxes; and any other taxes authorized by an Act of Parliament. However, the taxation and other revenue-raising powe</w:t>
      </w:r>
      <w:r w:rsidR="000D11A8">
        <w:rPr>
          <w:rFonts w:ascii="Times New Roman" w:hAnsi="Times New Roman" w:cs="Times New Roman"/>
          <w:sz w:val="24"/>
          <w:szCs w:val="24"/>
        </w:rPr>
        <w:t>rs vested to the</w:t>
      </w:r>
      <w:r w:rsidR="00661058" w:rsidRPr="00C12813">
        <w:rPr>
          <w:rFonts w:ascii="Times New Roman" w:hAnsi="Times New Roman" w:cs="Times New Roman"/>
          <w:sz w:val="24"/>
          <w:szCs w:val="24"/>
        </w:rPr>
        <w:t xml:space="preserve"> county</w:t>
      </w:r>
      <w:r w:rsidR="000D11A8">
        <w:rPr>
          <w:rFonts w:ascii="Times New Roman" w:hAnsi="Times New Roman" w:cs="Times New Roman"/>
          <w:sz w:val="24"/>
          <w:szCs w:val="24"/>
        </w:rPr>
        <w:t xml:space="preserve"> government shall not be exercised in a manner that will pose to be detrimental to</w:t>
      </w:r>
      <w:r w:rsidR="00661058" w:rsidRPr="00C12813">
        <w:rPr>
          <w:rFonts w:ascii="Times New Roman" w:hAnsi="Times New Roman" w:cs="Times New Roman"/>
          <w:sz w:val="24"/>
          <w:szCs w:val="24"/>
        </w:rPr>
        <w:t xml:space="preserve"> national economic policies, economic activities across county boundaries or the nati</w:t>
      </w:r>
      <w:r w:rsidR="000D11A8">
        <w:rPr>
          <w:rFonts w:ascii="Times New Roman" w:hAnsi="Times New Roman" w:cs="Times New Roman"/>
          <w:sz w:val="24"/>
          <w:szCs w:val="24"/>
        </w:rPr>
        <w:t xml:space="preserve">onal mobility of services, goods, </w:t>
      </w:r>
      <w:proofErr w:type="spellStart"/>
      <w:proofErr w:type="gramStart"/>
      <w:r w:rsidR="000D11A8">
        <w:rPr>
          <w:rFonts w:ascii="Times New Roman" w:hAnsi="Times New Roman" w:cs="Times New Roman"/>
          <w:sz w:val="24"/>
          <w:szCs w:val="24"/>
        </w:rPr>
        <w:t>labour</w:t>
      </w:r>
      <w:proofErr w:type="spellEnd"/>
      <w:proofErr w:type="gramEnd"/>
      <w:r w:rsidR="000D11A8">
        <w:rPr>
          <w:rFonts w:ascii="Times New Roman" w:hAnsi="Times New Roman" w:cs="Times New Roman"/>
          <w:sz w:val="24"/>
          <w:szCs w:val="24"/>
        </w:rPr>
        <w:t xml:space="preserve"> or capital</w:t>
      </w:r>
      <w:r w:rsidR="0036008E">
        <w:rPr>
          <w:rFonts w:ascii="Times New Roman" w:hAnsi="Times New Roman" w:cs="Times New Roman"/>
          <w:sz w:val="24"/>
          <w:szCs w:val="24"/>
        </w:rPr>
        <w:t>.</w:t>
      </w:r>
      <w:r w:rsidR="008A22BE">
        <w:rPr>
          <w:rStyle w:val="FootnoteReference"/>
          <w:rFonts w:ascii="Times New Roman" w:hAnsi="Times New Roman" w:cs="Times New Roman"/>
          <w:sz w:val="24"/>
          <w:szCs w:val="24"/>
        </w:rPr>
        <w:footnoteReference w:id="9"/>
      </w:r>
    </w:p>
    <w:p w14:paraId="17485A72" w14:textId="77777777" w:rsidR="00661058" w:rsidRPr="008C484E" w:rsidRDefault="00661058" w:rsidP="00661058">
      <w:pPr>
        <w:tabs>
          <w:tab w:val="num" w:pos="1440"/>
        </w:tabs>
        <w:autoSpaceDE w:val="0"/>
        <w:autoSpaceDN w:val="0"/>
        <w:adjustRightInd w:val="0"/>
        <w:spacing w:after="0" w:line="240" w:lineRule="auto"/>
        <w:jc w:val="both"/>
        <w:rPr>
          <w:rFonts w:ascii="Times New Roman" w:hAnsi="Times New Roman" w:cs="Times New Roman"/>
          <w:sz w:val="24"/>
          <w:szCs w:val="24"/>
        </w:rPr>
      </w:pPr>
    </w:p>
    <w:p w14:paraId="4DC284B4" w14:textId="77777777" w:rsidR="00661058" w:rsidRPr="008C484E" w:rsidRDefault="00661058" w:rsidP="00661058">
      <w:pPr>
        <w:pStyle w:val="ListParagraph"/>
        <w:numPr>
          <w:ilvl w:val="0"/>
          <w:numId w:val="45"/>
        </w:numPr>
        <w:tabs>
          <w:tab w:val="num" w:pos="360"/>
        </w:tabs>
        <w:autoSpaceDE w:val="0"/>
        <w:autoSpaceDN w:val="0"/>
        <w:adjustRightInd w:val="0"/>
        <w:spacing w:after="0" w:line="240" w:lineRule="auto"/>
        <w:ind w:left="360"/>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Seigniorage</w:t>
      </w:r>
    </w:p>
    <w:p w14:paraId="3A69DD8F" w14:textId="77777777" w:rsidR="008523E5" w:rsidRPr="008C484E" w:rsidRDefault="00661058" w:rsidP="00AF2D41">
      <w:pPr>
        <w:tabs>
          <w:tab w:val="num" w:pos="1440"/>
        </w:tabs>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This is the difference between the value of money and the cost to produce and distribute it</w:t>
      </w:r>
      <w:r w:rsidR="0036008E">
        <w:rPr>
          <w:rFonts w:ascii="Times New Roman" w:hAnsi="Times New Roman" w:cs="Times New Roman"/>
          <w:sz w:val="24"/>
          <w:szCs w:val="24"/>
        </w:rPr>
        <w:t>.</w:t>
      </w:r>
      <w:r w:rsidRPr="008C484E">
        <w:rPr>
          <w:rStyle w:val="FootnoteReference"/>
          <w:rFonts w:ascii="Times New Roman" w:hAnsi="Times New Roman" w:cs="Times New Roman"/>
          <w:sz w:val="24"/>
          <w:szCs w:val="24"/>
        </w:rPr>
        <w:footnoteReference w:id="10"/>
      </w:r>
      <w:r w:rsidR="00BC0E6D">
        <w:rPr>
          <w:rFonts w:ascii="Times New Roman" w:hAnsi="Times New Roman" w:cs="Times New Roman"/>
          <w:sz w:val="24"/>
          <w:szCs w:val="24"/>
        </w:rPr>
        <w:t xml:space="preserve"> The term can be used</w:t>
      </w:r>
      <w:r w:rsidRPr="008C484E">
        <w:rPr>
          <w:rFonts w:ascii="Times New Roman" w:hAnsi="Times New Roman" w:cs="Times New Roman"/>
          <w:sz w:val="24"/>
          <w:szCs w:val="24"/>
        </w:rPr>
        <w:t xml:space="preserve"> in the following ways:</w:t>
      </w:r>
    </w:p>
    <w:p w14:paraId="0A658D92" w14:textId="77777777" w:rsidR="008523E5" w:rsidRPr="008C484E" w:rsidRDefault="00F741EF" w:rsidP="00FB3B9B">
      <w:pPr>
        <w:pStyle w:val="ListParagraph"/>
        <w:numPr>
          <w:ilvl w:val="0"/>
          <w:numId w:val="46"/>
        </w:num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Seigniorage obtained from </w:t>
      </w:r>
      <w:r w:rsidR="00107987" w:rsidRPr="008C484E">
        <w:rPr>
          <w:rFonts w:ascii="Times New Roman" w:hAnsi="Times New Roman" w:cs="Times New Roman"/>
          <w:sz w:val="24"/>
          <w:szCs w:val="24"/>
        </w:rPr>
        <w:t>metal coins,</w:t>
      </w:r>
      <w:r>
        <w:rPr>
          <w:rFonts w:ascii="Times New Roman" w:hAnsi="Times New Roman" w:cs="Times New Roman"/>
          <w:sz w:val="24"/>
          <w:szCs w:val="24"/>
        </w:rPr>
        <w:t xml:space="preserve"> specie</w:t>
      </w:r>
      <w:r w:rsidR="00107987" w:rsidRPr="008C484E">
        <w:rPr>
          <w:rFonts w:ascii="Times New Roman" w:hAnsi="Times New Roman" w:cs="Times New Roman"/>
          <w:sz w:val="24"/>
          <w:szCs w:val="24"/>
        </w:rPr>
        <w:t xml:space="preserve"> is a tax</w:t>
      </w:r>
      <w:r w:rsidR="0059374F">
        <w:rPr>
          <w:rFonts w:ascii="Times New Roman" w:hAnsi="Times New Roman" w:cs="Times New Roman"/>
          <w:sz w:val="24"/>
          <w:szCs w:val="24"/>
        </w:rPr>
        <w:t xml:space="preserve"> usually</w:t>
      </w:r>
      <w:r w:rsidR="00107987" w:rsidRPr="008C484E">
        <w:rPr>
          <w:rFonts w:ascii="Times New Roman" w:hAnsi="Times New Roman" w:cs="Times New Roman"/>
          <w:sz w:val="24"/>
          <w:szCs w:val="24"/>
        </w:rPr>
        <w:t xml:space="preserve"> </w:t>
      </w:r>
      <w:r w:rsidR="0059374F">
        <w:rPr>
          <w:rFonts w:ascii="Times New Roman" w:hAnsi="Times New Roman" w:cs="Times New Roman"/>
          <w:sz w:val="24"/>
          <w:szCs w:val="24"/>
        </w:rPr>
        <w:t>added to the aggregate</w:t>
      </w:r>
      <w:r w:rsidR="008523E5" w:rsidRPr="008C484E">
        <w:rPr>
          <w:rFonts w:ascii="Times New Roman" w:hAnsi="Times New Roman" w:cs="Times New Roman"/>
          <w:sz w:val="24"/>
          <w:szCs w:val="24"/>
        </w:rPr>
        <w:t xml:space="preserve"> pri</w:t>
      </w:r>
      <w:r>
        <w:rPr>
          <w:rFonts w:ascii="Times New Roman" w:hAnsi="Times New Roman" w:cs="Times New Roman"/>
          <w:sz w:val="24"/>
          <w:szCs w:val="24"/>
        </w:rPr>
        <w:t>ce of a coin (</w:t>
      </w:r>
      <w:r w:rsidR="008523E5" w:rsidRPr="008C484E">
        <w:rPr>
          <w:rFonts w:ascii="Times New Roman" w:hAnsi="Times New Roman" w:cs="Times New Roman"/>
          <w:sz w:val="24"/>
          <w:szCs w:val="24"/>
        </w:rPr>
        <w:t>production costs</w:t>
      </w:r>
      <w:r>
        <w:rPr>
          <w:rFonts w:ascii="Times New Roman" w:hAnsi="Times New Roman" w:cs="Times New Roman"/>
          <w:sz w:val="24"/>
          <w:szCs w:val="24"/>
        </w:rPr>
        <w:t xml:space="preserve"> and metal content</w:t>
      </w:r>
      <w:r w:rsidR="008523E5" w:rsidRPr="008C484E">
        <w:rPr>
          <w:rFonts w:ascii="Times New Roman" w:hAnsi="Times New Roman" w:cs="Times New Roman"/>
          <w:sz w:val="24"/>
          <w:szCs w:val="24"/>
        </w:rPr>
        <w:t>), that a customer of the mint h</w:t>
      </w:r>
      <w:r>
        <w:rPr>
          <w:rFonts w:ascii="Times New Roman" w:hAnsi="Times New Roman" w:cs="Times New Roman"/>
          <w:sz w:val="24"/>
          <w:szCs w:val="24"/>
        </w:rPr>
        <w:t xml:space="preserve">ad to pay to the mint, and it </w:t>
      </w:r>
      <w:r w:rsidR="008523E5" w:rsidRPr="008C484E">
        <w:rPr>
          <w:rFonts w:ascii="Times New Roman" w:hAnsi="Times New Roman" w:cs="Times New Roman"/>
          <w:sz w:val="24"/>
          <w:szCs w:val="24"/>
        </w:rPr>
        <w:t>was</w:t>
      </w:r>
      <w:r>
        <w:rPr>
          <w:rFonts w:ascii="Times New Roman" w:hAnsi="Times New Roman" w:cs="Times New Roman"/>
          <w:sz w:val="24"/>
          <w:szCs w:val="24"/>
        </w:rPr>
        <w:t xml:space="preserve"> as a matter of </w:t>
      </w:r>
      <w:proofErr w:type="spellStart"/>
      <w:r>
        <w:rPr>
          <w:rFonts w:ascii="Times New Roman" w:hAnsi="Times New Roman" w:cs="Times New Roman"/>
          <w:sz w:val="24"/>
          <w:szCs w:val="24"/>
        </w:rPr>
        <w:t>practise</w:t>
      </w:r>
      <w:proofErr w:type="spellEnd"/>
      <w:r>
        <w:rPr>
          <w:rFonts w:ascii="Times New Roman" w:hAnsi="Times New Roman" w:cs="Times New Roman"/>
          <w:sz w:val="24"/>
          <w:szCs w:val="24"/>
        </w:rPr>
        <w:t xml:space="preserve"> sent to the leader</w:t>
      </w:r>
      <w:r w:rsidR="008523E5" w:rsidRPr="008C484E">
        <w:rPr>
          <w:rFonts w:ascii="Times New Roman" w:hAnsi="Times New Roman" w:cs="Times New Roman"/>
          <w:sz w:val="24"/>
          <w:szCs w:val="24"/>
        </w:rPr>
        <w:t xml:space="preserve"> of the political area.</w:t>
      </w:r>
    </w:p>
    <w:p w14:paraId="74F4CC9D" w14:textId="77777777" w:rsidR="008523E5" w:rsidRPr="008C484E" w:rsidRDefault="004B229A" w:rsidP="00FB3B9B">
      <w:pPr>
        <w:pStyle w:val="ListParagraph"/>
        <w:numPr>
          <w:ilvl w:val="0"/>
          <w:numId w:val="46"/>
        </w:numPr>
        <w:tabs>
          <w:tab w:val="num" w:pos="1800"/>
        </w:tabs>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Seigniorage obtaine</w:t>
      </w:r>
      <w:r w:rsidR="008523E5" w:rsidRPr="008C484E">
        <w:rPr>
          <w:rFonts w:ascii="Times New Roman" w:hAnsi="Times New Roman" w:cs="Times New Roman"/>
          <w:sz w:val="24"/>
          <w:szCs w:val="24"/>
        </w:rPr>
        <w:t>d fr</w:t>
      </w:r>
      <w:r>
        <w:rPr>
          <w:rFonts w:ascii="Times New Roman" w:hAnsi="Times New Roman" w:cs="Times New Roman"/>
          <w:sz w:val="24"/>
          <w:szCs w:val="24"/>
        </w:rPr>
        <w:t>om notes is more indirect, as it was</w:t>
      </w:r>
      <w:r w:rsidR="008523E5" w:rsidRPr="008C484E">
        <w:rPr>
          <w:rFonts w:ascii="Times New Roman" w:hAnsi="Times New Roman" w:cs="Times New Roman"/>
          <w:sz w:val="24"/>
          <w:szCs w:val="24"/>
        </w:rPr>
        <w:t xml:space="preserve"> the difference between interest earned on securities acquired in exchange for bank notes and the costs of producing and distributing those notes.</w:t>
      </w:r>
    </w:p>
    <w:p w14:paraId="6E5A942D" w14:textId="77777777" w:rsidR="008523E5" w:rsidRPr="008C484E" w:rsidRDefault="008523E5" w:rsidP="00897198">
      <w:pPr>
        <w:tabs>
          <w:tab w:val="num" w:pos="1440"/>
        </w:tabs>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Seig</w:t>
      </w:r>
      <w:r w:rsidR="004B229A">
        <w:rPr>
          <w:rFonts w:ascii="Times New Roman" w:hAnsi="Times New Roman" w:cs="Times New Roman"/>
          <w:sz w:val="24"/>
          <w:szCs w:val="24"/>
        </w:rPr>
        <w:t xml:space="preserve">niorage </w:t>
      </w:r>
      <w:r w:rsidR="00F2016C">
        <w:rPr>
          <w:rFonts w:ascii="Times New Roman" w:hAnsi="Times New Roman" w:cs="Times New Roman"/>
          <w:sz w:val="24"/>
          <w:szCs w:val="24"/>
        </w:rPr>
        <w:t>in relation to</w:t>
      </w:r>
      <w:r w:rsidR="00897198" w:rsidRPr="008C484E">
        <w:rPr>
          <w:rFonts w:ascii="Times New Roman" w:hAnsi="Times New Roman" w:cs="Times New Roman"/>
          <w:sz w:val="24"/>
          <w:szCs w:val="24"/>
        </w:rPr>
        <w:t xml:space="preserve"> some governments</w:t>
      </w:r>
      <w:r w:rsidR="004B229A">
        <w:rPr>
          <w:rFonts w:ascii="Times New Roman" w:hAnsi="Times New Roman" w:cs="Times New Roman"/>
          <w:sz w:val="24"/>
          <w:szCs w:val="24"/>
        </w:rPr>
        <w:t xml:space="preserve"> is a convenient source of revenue</w:t>
      </w:r>
      <w:r w:rsidR="000E7EA1">
        <w:rPr>
          <w:rFonts w:ascii="Times New Roman" w:hAnsi="Times New Roman" w:cs="Times New Roman"/>
          <w:sz w:val="24"/>
          <w:szCs w:val="24"/>
        </w:rPr>
        <w:t>.</w:t>
      </w:r>
      <w:r w:rsidR="00B724F7" w:rsidRPr="008C484E">
        <w:rPr>
          <w:rStyle w:val="FootnoteReference"/>
          <w:rFonts w:ascii="Times New Roman" w:hAnsi="Times New Roman" w:cs="Times New Roman"/>
          <w:sz w:val="24"/>
          <w:szCs w:val="24"/>
        </w:rPr>
        <w:footnoteReference w:id="11"/>
      </w:r>
      <w:r w:rsidR="00B43DA4" w:rsidRPr="008C484E">
        <w:rPr>
          <w:rFonts w:ascii="Times New Roman" w:hAnsi="Times New Roman" w:cs="Times New Roman"/>
          <w:sz w:val="24"/>
          <w:szCs w:val="24"/>
        </w:rPr>
        <w:t xml:space="preserve"> However, </w:t>
      </w:r>
      <w:proofErr w:type="spellStart"/>
      <w:r w:rsidR="00B43DA4" w:rsidRPr="008C484E">
        <w:rPr>
          <w:rFonts w:ascii="Times New Roman" w:hAnsi="Times New Roman" w:cs="Times New Roman"/>
          <w:sz w:val="24"/>
          <w:szCs w:val="24"/>
        </w:rPr>
        <w:t>seignioarge</w:t>
      </w:r>
      <w:proofErr w:type="spellEnd"/>
      <w:r w:rsidR="00B43DA4" w:rsidRPr="008C484E">
        <w:rPr>
          <w:rFonts w:ascii="Times New Roman" w:hAnsi="Times New Roman" w:cs="Times New Roman"/>
          <w:sz w:val="24"/>
          <w:szCs w:val="24"/>
        </w:rPr>
        <w:t xml:space="preserve"> revenue in Kenya is facing challenges since mobile transfer of money</w:t>
      </w:r>
      <w:r w:rsidR="00D75118" w:rsidRPr="008C484E">
        <w:rPr>
          <w:rFonts w:ascii="Times New Roman" w:hAnsi="Times New Roman" w:cs="Times New Roman"/>
          <w:sz w:val="24"/>
          <w:szCs w:val="24"/>
        </w:rPr>
        <w:t xml:space="preserve"> through </w:t>
      </w:r>
      <w:r w:rsidR="00B43DA4" w:rsidRPr="008C484E">
        <w:rPr>
          <w:rFonts w:ascii="Times New Roman" w:hAnsi="Times New Roman" w:cs="Times New Roman"/>
          <w:sz w:val="24"/>
          <w:szCs w:val="24"/>
        </w:rPr>
        <w:t xml:space="preserve">digital platform </w:t>
      </w:r>
      <w:r w:rsidR="003325AF">
        <w:rPr>
          <w:rFonts w:ascii="Times New Roman" w:hAnsi="Times New Roman" w:cs="Times New Roman"/>
          <w:sz w:val="24"/>
          <w:szCs w:val="24"/>
        </w:rPr>
        <w:t>has effectively ensured that there are</w:t>
      </w:r>
      <w:r w:rsidR="00B43DA4" w:rsidRPr="008C484E">
        <w:rPr>
          <w:rFonts w:ascii="Times New Roman" w:hAnsi="Times New Roman" w:cs="Times New Roman"/>
          <w:sz w:val="24"/>
          <w:szCs w:val="24"/>
        </w:rPr>
        <w:t xml:space="preserve"> </w:t>
      </w:r>
      <w:proofErr w:type="gramStart"/>
      <w:r w:rsidR="00B43DA4" w:rsidRPr="008C484E">
        <w:rPr>
          <w:rFonts w:ascii="Times New Roman" w:hAnsi="Times New Roman" w:cs="Times New Roman"/>
          <w:sz w:val="24"/>
          <w:szCs w:val="24"/>
        </w:rPr>
        <w:t>less</w:t>
      </w:r>
      <w:proofErr w:type="gramEnd"/>
      <w:r w:rsidR="00B43DA4" w:rsidRPr="008C484E">
        <w:rPr>
          <w:rFonts w:ascii="Times New Roman" w:hAnsi="Times New Roman" w:cs="Times New Roman"/>
          <w:sz w:val="24"/>
          <w:szCs w:val="24"/>
        </w:rPr>
        <w:t xml:space="preserve"> physical banknotes in circulation. This is </w:t>
      </w:r>
      <w:r w:rsidR="005430DA" w:rsidRPr="008C484E">
        <w:rPr>
          <w:rFonts w:ascii="Times New Roman" w:hAnsi="Times New Roman" w:cs="Times New Roman"/>
          <w:sz w:val="24"/>
          <w:szCs w:val="24"/>
        </w:rPr>
        <w:t xml:space="preserve">premised on the fact that </w:t>
      </w:r>
      <w:r w:rsidR="00B43DA4" w:rsidRPr="008C484E">
        <w:rPr>
          <w:rFonts w:ascii="Times New Roman" w:hAnsi="Times New Roman" w:cs="Times New Roman"/>
          <w:sz w:val="24"/>
          <w:szCs w:val="24"/>
        </w:rPr>
        <w:t>seigniorage is the difference between the true cost of issuing a currency in physical form and its mon</w:t>
      </w:r>
      <w:r w:rsidR="005430DA" w:rsidRPr="008C484E">
        <w:rPr>
          <w:rFonts w:ascii="Times New Roman" w:hAnsi="Times New Roman" w:cs="Times New Roman"/>
          <w:sz w:val="24"/>
          <w:szCs w:val="24"/>
        </w:rPr>
        <w:t xml:space="preserve">etary value. The </w:t>
      </w:r>
      <w:r w:rsidR="00B43DA4" w:rsidRPr="008C484E">
        <w:rPr>
          <w:rFonts w:ascii="Times New Roman" w:hAnsi="Times New Roman" w:cs="Times New Roman"/>
          <w:sz w:val="24"/>
          <w:szCs w:val="24"/>
        </w:rPr>
        <w:t xml:space="preserve">more the currency circulates and is transformed into digital platform, </w:t>
      </w:r>
      <w:proofErr w:type="gramStart"/>
      <w:r w:rsidR="00B43DA4" w:rsidRPr="008C484E">
        <w:rPr>
          <w:rFonts w:ascii="Times New Roman" w:hAnsi="Times New Roman" w:cs="Times New Roman"/>
          <w:sz w:val="24"/>
          <w:szCs w:val="24"/>
        </w:rPr>
        <w:t>i.e.</w:t>
      </w:r>
      <w:proofErr w:type="gramEnd"/>
      <w:r w:rsidR="00B43DA4" w:rsidRPr="008C484E">
        <w:rPr>
          <w:rFonts w:ascii="Times New Roman" w:hAnsi="Times New Roman" w:cs="Times New Roman"/>
          <w:sz w:val="24"/>
          <w:szCs w:val="24"/>
        </w:rPr>
        <w:t xml:space="preserve"> </w:t>
      </w:r>
      <w:r w:rsidR="00D75118" w:rsidRPr="008C484E">
        <w:rPr>
          <w:rFonts w:ascii="Times New Roman" w:hAnsi="Times New Roman" w:cs="Times New Roman"/>
          <w:sz w:val="24"/>
          <w:szCs w:val="24"/>
        </w:rPr>
        <w:t xml:space="preserve">Safaricom’s </w:t>
      </w:r>
      <w:r w:rsidR="00B43DA4" w:rsidRPr="008C484E">
        <w:rPr>
          <w:rFonts w:ascii="Times New Roman" w:hAnsi="Times New Roman" w:cs="Times New Roman"/>
          <w:sz w:val="24"/>
          <w:szCs w:val="24"/>
        </w:rPr>
        <w:t>M-</w:t>
      </w:r>
      <w:proofErr w:type="spellStart"/>
      <w:r w:rsidR="00B43DA4" w:rsidRPr="008C484E">
        <w:rPr>
          <w:rFonts w:ascii="Times New Roman" w:hAnsi="Times New Roman" w:cs="Times New Roman"/>
          <w:sz w:val="24"/>
          <w:szCs w:val="24"/>
        </w:rPr>
        <w:t>Pesa</w:t>
      </w:r>
      <w:proofErr w:type="spellEnd"/>
      <w:r w:rsidR="00B43DA4" w:rsidRPr="008C484E">
        <w:rPr>
          <w:rFonts w:ascii="Times New Roman" w:hAnsi="Times New Roman" w:cs="Times New Roman"/>
          <w:sz w:val="24"/>
          <w:szCs w:val="24"/>
        </w:rPr>
        <w:t xml:space="preserve"> and </w:t>
      </w:r>
      <w:r w:rsidR="005430DA" w:rsidRPr="008C484E">
        <w:rPr>
          <w:rFonts w:ascii="Times New Roman" w:hAnsi="Times New Roman" w:cs="Times New Roman"/>
          <w:sz w:val="24"/>
          <w:szCs w:val="24"/>
        </w:rPr>
        <w:t>Airtel</w:t>
      </w:r>
      <w:r w:rsidR="00D75118" w:rsidRPr="008C484E">
        <w:rPr>
          <w:rFonts w:ascii="Times New Roman" w:hAnsi="Times New Roman" w:cs="Times New Roman"/>
          <w:sz w:val="24"/>
          <w:szCs w:val="24"/>
        </w:rPr>
        <w:t>’s</w:t>
      </w:r>
      <w:r w:rsidR="005430DA" w:rsidRPr="008C484E">
        <w:rPr>
          <w:rFonts w:ascii="Times New Roman" w:hAnsi="Times New Roman" w:cs="Times New Roman"/>
          <w:sz w:val="24"/>
          <w:szCs w:val="24"/>
        </w:rPr>
        <w:t xml:space="preserve"> </w:t>
      </w:r>
      <w:r w:rsidR="00D75118" w:rsidRPr="008C484E">
        <w:rPr>
          <w:rFonts w:ascii="Times New Roman" w:hAnsi="Times New Roman" w:cs="Times New Roman"/>
          <w:sz w:val="24"/>
          <w:szCs w:val="24"/>
        </w:rPr>
        <w:t xml:space="preserve">mobile </w:t>
      </w:r>
      <w:r w:rsidR="00B43DA4" w:rsidRPr="008C484E">
        <w:rPr>
          <w:rFonts w:ascii="Times New Roman" w:hAnsi="Times New Roman" w:cs="Times New Roman"/>
          <w:sz w:val="24"/>
          <w:szCs w:val="24"/>
        </w:rPr>
        <w:t xml:space="preserve">money transfer </w:t>
      </w:r>
      <w:proofErr w:type="spellStart"/>
      <w:r w:rsidR="003325AF">
        <w:rPr>
          <w:rFonts w:ascii="Times New Roman" w:hAnsi="Times New Roman" w:cs="Times New Roman"/>
          <w:sz w:val="24"/>
          <w:szCs w:val="24"/>
        </w:rPr>
        <w:t>etc</w:t>
      </w:r>
      <w:proofErr w:type="spellEnd"/>
      <w:r w:rsidR="00B43DA4" w:rsidRPr="008C484E">
        <w:rPr>
          <w:rFonts w:ascii="Times New Roman" w:hAnsi="Times New Roman" w:cs="Times New Roman"/>
          <w:sz w:val="24"/>
          <w:szCs w:val="24"/>
        </w:rPr>
        <w:t>, the less</w:t>
      </w:r>
      <w:r w:rsidR="00CD0940">
        <w:rPr>
          <w:rFonts w:ascii="Times New Roman" w:hAnsi="Times New Roman" w:cs="Times New Roman"/>
          <w:sz w:val="24"/>
          <w:szCs w:val="24"/>
        </w:rPr>
        <w:t xml:space="preserve"> it</w:t>
      </w:r>
      <w:r w:rsidR="00B43DA4" w:rsidRPr="008C484E">
        <w:rPr>
          <w:rFonts w:ascii="Times New Roman" w:hAnsi="Times New Roman" w:cs="Times New Roman"/>
          <w:sz w:val="24"/>
          <w:szCs w:val="24"/>
        </w:rPr>
        <w:t xml:space="preserve"> is in physical circulation thereby effectively undermining an important source of revenue for the state.</w:t>
      </w:r>
    </w:p>
    <w:p w14:paraId="23F366FA" w14:textId="77777777" w:rsidR="008523E5" w:rsidRPr="008C484E" w:rsidRDefault="008523E5" w:rsidP="00FD26A2">
      <w:pPr>
        <w:autoSpaceDE w:val="0"/>
        <w:autoSpaceDN w:val="0"/>
        <w:adjustRightInd w:val="0"/>
        <w:spacing w:after="0" w:line="240" w:lineRule="auto"/>
        <w:jc w:val="both"/>
        <w:rPr>
          <w:rFonts w:ascii="Times New Roman" w:hAnsi="Times New Roman" w:cs="Times New Roman"/>
          <w:sz w:val="24"/>
          <w:szCs w:val="24"/>
        </w:rPr>
      </w:pPr>
    </w:p>
    <w:p w14:paraId="4BC25C90" w14:textId="77777777" w:rsidR="00033660" w:rsidRPr="008C484E" w:rsidRDefault="00033660" w:rsidP="00033660">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After the promulgation of the Constitution</w:t>
      </w:r>
      <w:r w:rsidR="00EE58F5">
        <w:rPr>
          <w:rFonts w:ascii="Times New Roman" w:hAnsi="Times New Roman" w:cs="Times New Roman"/>
          <w:sz w:val="24"/>
          <w:szCs w:val="24"/>
        </w:rPr>
        <w:t xml:space="preserve"> of Kenya 2010</w:t>
      </w:r>
      <w:r w:rsidRPr="008C484E">
        <w:rPr>
          <w:rFonts w:ascii="Times New Roman" w:hAnsi="Times New Roman" w:cs="Times New Roman"/>
          <w:sz w:val="24"/>
          <w:szCs w:val="24"/>
        </w:rPr>
        <w:t xml:space="preserve"> on 27</w:t>
      </w:r>
      <w:r w:rsidRPr="008C484E">
        <w:rPr>
          <w:rFonts w:ascii="Times New Roman" w:hAnsi="Times New Roman" w:cs="Times New Roman"/>
          <w:sz w:val="24"/>
          <w:szCs w:val="24"/>
          <w:vertAlign w:val="superscript"/>
        </w:rPr>
        <w:t>th</w:t>
      </w:r>
      <w:r w:rsidRPr="008C484E">
        <w:rPr>
          <w:rFonts w:ascii="Times New Roman" w:hAnsi="Times New Roman" w:cs="Times New Roman"/>
          <w:sz w:val="24"/>
          <w:szCs w:val="24"/>
        </w:rPr>
        <w:t xml:space="preserve"> </w:t>
      </w:r>
      <w:proofErr w:type="gramStart"/>
      <w:r w:rsidRPr="008C484E">
        <w:rPr>
          <w:rFonts w:ascii="Times New Roman" w:hAnsi="Times New Roman" w:cs="Times New Roman"/>
          <w:sz w:val="24"/>
          <w:szCs w:val="24"/>
        </w:rPr>
        <w:t>August,</w:t>
      </w:r>
      <w:proofErr w:type="gramEnd"/>
      <w:r w:rsidRPr="008C484E">
        <w:rPr>
          <w:rFonts w:ascii="Times New Roman" w:hAnsi="Times New Roman" w:cs="Times New Roman"/>
          <w:sz w:val="24"/>
          <w:szCs w:val="24"/>
        </w:rPr>
        <w:t xml:space="preserve"> 2010, which created two levels of government; national and county, there was need to enact laws to provide for management of public finance.</w:t>
      </w:r>
    </w:p>
    <w:p w14:paraId="7A65CEAF" w14:textId="77777777" w:rsidR="00033660" w:rsidRPr="008C484E" w:rsidRDefault="00033660" w:rsidP="00F00EFF">
      <w:pPr>
        <w:autoSpaceDE w:val="0"/>
        <w:autoSpaceDN w:val="0"/>
        <w:adjustRightInd w:val="0"/>
        <w:spacing w:after="0" w:line="240" w:lineRule="auto"/>
        <w:jc w:val="both"/>
        <w:rPr>
          <w:rFonts w:ascii="Times New Roman" w:hAnsi="Times New Roman" w:cs="Times New Roman"/>
          <w:sz w:val="24"/>
          <w:szCs w:val="24"/>
        </w:rPr>
      </w:pPr>
    </w:p>
    <w:p w14:paraId="2EB70FA1" w14:textId="77777777" w:rsidR="00230DEF" w:rsidRPr="008C484E" w:rsidRDefault="00F00EFF" w:rsidP="00F00EFF">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Publ</w:t>
      </w:r>
      <w:r w:rsidR="002F00D7" w:rsidRPr="008C484E">
        <w:rPr>
          <w:rFonts w:ascii="Times New Roman" w:hAnsi="Times New Roman" w:cs="Times New Roman"/>
          <w:sz w:val="24"/>
          <w:szCs w:val="24"/>
        </w:rPr>
        <w:t>ic Finance</w:t>
      </w:r>
      <w:r w:rsidR="00AE6E8B" w:rsidRPr="008C484E">
        <w:rPr>
          <w:rFonts w:ascii="Times New Roman" w:hAnsi="Times New Roman" w:cs="Times New Roman"/>
          <w:sz w:val="24"/>
          <w:szCs w:val="24"/>
        </w:rPr>
        <w:t xml:space="preserve"> Management Act (</w:t>
      </w:r>
      <w:r w:rsidR="008A1597" w:rsidRPr="008C484E">
        <w:rPr>
          <w:rFonts w:ascii="Times New Roman" w:hAnsi="Times New Roman" w:cs="Times New Roman"/>
          <w:sz w:val="24"/>
          <w:szCs w:val="24"/>
        </w:rPr>
        <w:t>Cap.</w:t>
      </w:r>
      <w:r w:rsidR="00B3465D" w:rsidRPr="008C484E">
        <w:rPr>
          <w:rFonts w:ascii="Times New Roman" w:hAnsi="Times New Roman" w:cs="Times New Roman"/>
          <w:sz w:val="24"/>
          <w:szCs w:val="24"/>
        </w:rPr>
        <w:t>412C</w:t>
      </w:r>
      <w:r w:rsidR="00AE6E8B" w:rsidRPr="008C484E">
        <w:rPr>
          <w:rFonts w:ascii="Times New Roman" w:hAnsi="Times New Roman" w:cs="Times New Roman"/>
          <w:sz w:val="24"/>
          <w:szCs w:val="24"/>
        </w:rPr>
        <w:t>) (“</w:t>
      </w:r>
      <w:r w:rsidR="00AE6E8B" w:rsidRPr="008C484E">
        <w:rPr>
          <w:rFonts w:ascii="Times New Roman" w:hAnsi="Times New Roman" w:cs="Times New Roman"/>
          <w:b/>
          <w:sz w:val="24"/>
          <w:szCs w:val="24"/>
        </w:rPr>
        <w:t>PFM Act</w:t>
      </w:r>
      <w:r w:rsidR="00AE6E8B" w:rsidRPr="008C484E">
        <w:rPr>
          <w:rFonts w:ascii="Times New Roman" w:hAnsi="Times New Roman" w:cs="Times New Roman"/>
          <w:sz w:val="24"/>
          <w:szCs w:val="24"/>
        </w:rPr>
        <w:t>”)</w:t>
      </w:r>
      <w:r w:rsidR="001F6B2B" w:rsidRPr="008C484E">
        <w:rPr>
          <w:rFonts w:ascii="Times New Roman" w:hAnsi="Times New Roman" w:cs="Times New Roman"/>
          <w:sz w:val="24"/>
          <w:szCs w:val="24"/>
        </w:rPr>
        <w:t xml:space="preserve"> was assented</w:t>
      </w:r>
      <w:r w:rsidRPr="008C484E">
        <w:rPr>
          <w:rFonts w:ascii="Times New Roman" w:hAnsi="Times New Roman" w:cs="Times New Roman"/>
          <w:sz w:val="24"/>
          <w:szCs w:val="24"/>
        </w:rPr>
        <w:t xml:space="preserve"> into law on </w:t>
      </w:r>
      <w:r w:rsidR="005203ED" w:rsidRPr="008C484E">
        <w:rPr>
          <w:rFonts w:ascii="Times New Roman" w:hAnsi="Times New Roman" w:cs="Times New Roman"/>
          <w:sz w:val="24"/>
          <w:szCs w:val="24"/>
        </w:rPr>
        <w:t>24</w:t>
      </w:r>
      <w:r w:rsidR="005203ED" w:rsidRPr="008C484E">
        <w:rPr>
          <w:rFonts w:ascii="Times New Roman" w:hAnsi="Times New Roman" w:cs="Times New Roman"/>
          <w:sz w:val="24"/>
          <w:szCs w:val="24"/>
          <w:vertAlign w:val="superscript"/>
        </w:rPr>
        <w:t>th</w:t>
      </w:r>
      <w:r w:rsidR="005203ED" w:rsidRPr="008C484E">
        <w:rPr>
          <w:rFonts w:ascii="Times New Roman" w:hAnsi="Times New Roman" w:cs="Times New Roman"/>
          <w:sz w:val="24"/>
          <w:szCs w:val="24"/>
        </w:rPr>
        <w:t xml:space="preserve"> </w:t>
      </w:r>
      <w:proofErr w:type="gramStart"/>
      <w:r w:rsidR="005203ED" w:rsidRPr="008C484E">
        <w:rPr>
          <w:rFonts w:ascii="Times New Roman" w:hAnsi="Times New Roman" w:cs="Times New Roman"/>
          <w:sz w:val="24"/>
          <w:szCs w:val="24"/>
        </w:rPr>
        <w:t>July</w:t>
      </w:r>
      <w:r w:rsidR="00E43624" w:rsidRPr="008C484E">
        <w:rPr>
          <w:rFonts w:ascii="Times New Roman" w:hAnsi="Times New Roman" w:cs="Times New Roman"/>
          <w:sz w:val="24"/>
          <w:szCs w:val="24"/>
        </w:rPr>
        <w:t>,</w:t>
      </w:r>
      <w:proofErr w:type="gramEnd"/>
      <w:r w:rsidRPr="008C484E">
        <w:rPr>
          <w:rFonts w:ascii="Times New Roman" w:hAnsi="Times New Roman" w:cs="Times New Roman"/>
          <w:sz w:val="24"/>
          <w:szCs w:val="24"/>
        </w:rPr>
        <w:t xml:space="preserve"> 2012.</w:t>
      </w:r>
      <w:r w:rsidR="00FF7BAF" w:rsidRPr="008C484E">
        <w:rPr>
          <w:rFonts w:ascii="Times New Roman" w:hAnsi="Times New Roman" w:cs="Times New Roman"/>
          <w:sz w:val="24"/>
          <w:szCs w:val="24"/>
        </w:rPr>
        <w:t xml:space="preserve"> </w:t>
      </w:r>
      <w:r w:rsidR="00897198" w:rsidRPr="008C484E">
        <w:rPr>
          <w:rFonts w:ascii="Times New Roman" w:hAnsi="Times New Roman" w:cs="Times New Roman"/>
          <w:sz w:val="24"/>
          <w:szCs w:val="24"/>
        </w:rPr>
        <w:t>The</w:t>
      </w:r>
      <w:r w:rsidR="00344C5E">
        <w:rPr>
          <w:rFonts w:ascii="Times New Roman" w:hAnsi="Times New Roman" w:cs="Times New Roman"/>
          <w:sz w:val="24"/>
          <w:szCs w:val="24"/>
        </w:rPr>
        <w:t xml:space="preserve"> PFM Act aims at promoting</w:t>
      </w:r>
      <w:r w:rsidR="00897198" w:rsidRPr="008C484E">
        <w:rPr>
          <w:rFonts w:ascii="Times New Roman" w:hAnsi="Times New Roman" w:cs="Times New Roman"/>
          <w:sz w:val="24"/>
          <w:szCs w:val="24"/>
        </w:rPr>
        <w:t xml:space="preserve"> transparency and accountability in the management</w:t>
      </w:r>
      <w:r w:rsidR="00344C5E">
        <w:rPr>
          <w:rFonts w:ascii="Times New Roman" w:hAnsi="Times New Roman" w:cs="Times New Roman"/>
          <w:sz w:val="24"/>
          <w:szCs w:val="24"/>
        </w:rPr>
        <w:t xml:space="preserve"> of </w:t>
      </w:r>
      <w:r w:rsidR="00344C5E">
        <w:rPr>
          <w:rFonts w:ascii="Times New Roman" w:hAnsi="Times New Roman" w:cs="Times New Roman"/>
          <w:sz w:val="24"/>
          <w:szCs w:val="24"/>
        </w:rPr>
        <w:lastRenderedPageBreak/>
        <w:t xml:space="preserve">public finances at both levels of </w:t>
      </w:r>
      <w:proofErr w:type="gramStart"/>
      <w:r w:rsidR="00344C5E">
        <w:rPr>
          <w:rFonts w:ascii="Times New Roman" w:hAnsi="Times New Roman" w:cs="Times New Roman"/>
          <w:sz w:val="24"/>
          <w:szCs w:val="24"/>
        </w:rPr>
        <w:t>government;</w:t>
      </w:r>
      <w:proofErr w:type="gramEnd"/>
      <w:r w:rsidR="00344C5E">
        <w:rPr>
          <w:rFonts w:ascii="Times New Roman" w:hAnsi="Times New Roman" w:cs="Times New Roman"/>
          <w:sz w:val="24"/>
          <w:szCs w:val="24"/>
        </w:rPr>
        <w:t xml:space="preserve"> the National Government and County Government</w:t>
      </w:r>
      <w:r w:rsidR="00897198" w:rsidRPr="008C484E">
        <w:rPr>
          <w:rFonts w:ascii="Times New Roman" w:hAnsi="Times New Roman" w:cs="Times New Roman"/>
          <w:sz w:val="24"/>
          <w:szCs w:val="24"/>
        </w:rPr>
        <w:t xml:space="preserve">. </w:t>
      </w:r>
      <w:r w:rsidR="00FF7BAF" w:rsidRPr="008C484E">
        <w:rPr>
          <w:rFonts w:ascii="Times New Roman" w:hAnsi="Times New Roman" w:cs="Times New Roman"/>
          <w:sz w:val="24"/>
          <w:szCs w:val="24"/>
        </w:rPr>
        <w:t>The</w:t>
      </w:r>
      <w:r w:rsidR="00552CB6">
        <w:rPr>
          <w:rFonts w:ascii="Times New Roman" w:hAnsi="Times New Roman" w:cs="Times New Roman"/>
          <w:sz w:val="24"/>
          <w:szCs w:val="24"/>
        </w:rPr>
        <w:t xml:space="preserve"> Public Finance Management</w:t>
      </w:r>
      <w:r w:rsidR="00FF7BAF" w:rsidRPr="008C484E">
        <w:rPr>
          <w:rFonts w:ascii="Times New Roman" w:hAnsi="Times New Roman" w:cs="Times New Roman"/>
          <w:sz w:val="24"/>
          <w:szCs w:val="24"/>
        </w:rPr>
        <w:t xml:space="preserve"> Act</w:t>
      </w:r>
      <w:r w:rsidR="00230DEF" w:rsidRPr="008C484E">
        <w:rPr>
          <w:rFonts w:ascii="Times New Roman" w:hAnsi="Times New Roman" w:cs="Times New Roman"/>
          <w:sz w:val="24"/>
          <w:szCs w:val="24"/>
        </w:rPr>
        <w:t xml:space="preserve"> repeal</w:t>
      </w:r>
      <w:r w:rsidR="00FF7BAF" w:rsidRPr="008C484E">
        <w:rPr>
          <w:rFonts w:ascii="Times New Roman" w:hAnsi="Times New Roman" w:cs="Times New Roman"/>
          <w:sz w:val="24"/>
          <w:szCs w:val="24"/>
        </w:rPr>
        <w:t>ed</w:t>
      </w:r>
      <w:r w:rsidR="00230DEF" w:rsidRPr="008C484E">
        <w:rPr>
          <w:rFonts w:ascii="Times New Roman" w:hAnsi="Times New Roman" w:cs="Times New Roman"/>
          <w:sz w:val="24"/>
          <w:szCs w:val="24"/>
        </w:rPr>
        <w:t xml:space="preserve"> the following laws</w:t>
      </w:r>
      <w:r w:rsidR="0036008E">
        <w:rPr>
          <w:rFonts w:ascii="Times New Roman" w:hAnsi="Times New Roman" w:cs="Times New Roman"/>
          <w:sz w:val="24"/>
          <w:szCs w:val="24"/>
        </w:rPr>
        <w:t>:</w:t>
      </w:r>
      <w:r w:rsidR="00DB64E2" w:rsidRPr="008C484E">
        <w:rPr>
          <w:rStyle w:val="FootnoteReference"/>
          <w:rFonts w:ascii="Times New Roman" w:hAnsi="Times New Roman" w:cs="Times New Roman"/>
          <w:sz w:val="24"/>
          <w:szCs w:val="24"/>
        </w:rPr>
        <w:footnoteReference w:id="12"/>
      </w:r>
    </w:p>
    <w:p w14:paraId="3FDF574C" w14:textId="77777777" w:rsidR="00DB64E2" w:rsidRPr="008C484E" w:rsidRDefault="00D32171" w:rsidP="001034BF">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w:t>
      </w:r>
      <w:r w:rsidR="00A95539" w:rsidRPr="008C484E">
        <w:rPr>
          <w:rFonts w:ascii="Times New Roman" w:hAnsi="Times New Roman" w:cs="Times New Roman"/>
          <w:sz w:val="24"/>
          <w:szCs w:val="24"/>
        </w:rPr>
        <w:t xml:space="preserve">he </w:t>
      </w:r>
      <w:r w:rsidR="00DB64E2" w:rsidRPr="008C484E">
        <w:rPr>
          <w:rFonts w:ascii="Times New Roman" w:hAnsi="Times New Roman" w:cs="Times New Roman"/>
          <w:sz w:val="24"/>
          <w:szCs w:val="24"/>
        </w:rPr>
        <w:t>Fiscal Management Act (No.5 of 2009</w:t>
      </w:r>
      <w:proofErr w:type="gramStart"/>
      <w:r w:rsidR="0094498B" w:rsidRPr="008C484E">
        <w:rPr>
          <w:rFonts w:ascii="Times New Roman" w:hAnsi="Times New Roman" w:cs="Times New Roman"/>
          <w:sz w:val="24"/>
          <w:szCs w:val="24"/>
        </w:rPr>
        <w:t>);</w:t>
      </w:r>
      <w:proofErr w:type="gramEnd"/>
    </w:p>
    <w:p w14:paraId="7624E735" w14:textId="77777777" w:rsidR="00230DEF" w:rsidRPr="008C484E" w:rsidRDefault="00D32171" w:rsidP="001034BF">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w:t>
      </w:r>
      <w:r w:rsidR="00A95539" w:rsidRPr="008C484E">
        <w:rPr>
          <w:rFonts w:ascii="Times New Roman" w:hAnsi="Times New Roman" w:cs="Times New Roman"/>
          <w:sz w:val="24"/>
          <w:szCs w:val="24"/>
        </w:rPr>
        <w:t xml:space="preserve">he </w:t>
      </w:r>
      <w:r w:rsidR="00DB64E2" w:rsidRPr="008C484E">
        <w:rPr>
          <w:rFonts w:ascii="Times New Roman" w:hAnsi="Times New Roman" w:cs="Times New Roman"/>
          <w:sz w:val="24"/>
          <w:szCs w:val="24"/>
        </w:rPr>
        <w:t>Government Financial</w:t>
      </w:r>
      <w:r w:rsidR="00D96F0E" w:rsidRPr="008C484E">
        <w:rPr>
          <w:rFonts w:ascii="Times New Roman" w:hAnsi="Times New Roman" w:cs="Times New Roman"/>
          <w:sz w:val="24"/>
          <w:szCs w:val="24"/>
        </w:rPr>
        <w:t xml:space="preserve"> Management Act (No. 5 of 2004</w:t>
      </w:r>
      <w:proofErr w:type="gramStart"/>
      <w:r w:rsidR="00D96F0E" w:rsidRPr="008C484E">
        <w:rPr>
          <w:rFonts w:ascii="Times New Roman" w:hAnsi="Times New Roman" w:cs="Times New Roman"/>
          <w:sz w:val="24"/>
          <w:szCs w:val="24"/>
        </w:rPr>
        <w:t>)</w:t>
      </w:r>
      <w:r w:rsidR="0094498B" w:rsidRPr="008C484E">
        <w:rPr>
          <w:rFonts w:ascii="Times New Roman" w:hAnsi="Times New Roman" w:cs="Times New Roman"/>
          <w:sz w:val="24"/>
          <w:szCs w:val="24"/>
        </w:rPr>
        <w:t>;</w:t>
      </w:r>
      <w:proofErr w:type="gramEnd"/>
    </w:p>
    <w:p w14:paraId="00C6CBFA" w14:textId="77777777" w:rsidR="00DB64E2" w:rsidRPr="008C484E" w:rsidRDefault="00D32171" w:rsidP="001034BF">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w:t>
      </w:r>
      <w:r w:rsidR="00A95539" w:rsidRPr="008C484E">
        <w:rPr>
          <w:rFonts w:ascii="Times New Roman" w:hAnsi="Times New Roman" w:cs="Times New Roman"/>
          <w:sz w:val="24"/>
          <w:szCs w:val="24"/>
        </w:rPr>
        <w:t xml:space="preserve">he </w:t>
      </w:r>
      <w:r w:rsidR="0094498B" w:rsidRPr="008C484E">
        <w:rPr>
          <w:rFonts w:ascii="Times New Roman" w:hAnsi="Times New Roman" w:cs="Times New Roman"/>
          <w:sz w:val="24"/>
          <w:szCs w:val="24"/>
        </w:rPr>
        <w:t>Internal Loans Act (Cap. 420</w:t>
      </w:r>
      <w:proofErr w:type="gramStart"/>
      <w:r w:rsidR="0094498B" w:rsidRPr="008C484E">
        <w:rPr>
          <w:rFonts w:ascii="Times New Roman" w:hAnsi="Times New Roman" w:cs="Times New Roman"/>
          <w:sz w:val="24"/>
          <w:szCs w:val="24"/>
        </w:rPr>
        <w:t>);</w:t>
      </w:r>
      <w:proofErr w:type="gramEnd"/>
    </w:p>
    <w:p w14:paraId="658BE2B3" w14:textId="77777777" w:rsidR="00DB64E2" w:rsidRPr="008C484E" w:rsidRDefault="00D32171" w:rsidP="001034BF">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w:t>
      </w:r>
      <w:r w:rsidR="00A95539" w:rsidRPr="008C484E">
        <w:rPr>
          <w:rFonts w:ascii="Times New Roman" w:hAnsi="Times New Roman" w:cs="Times New Roman"/>
          <w:sz w:val="24"/>
          <w:szCs w:val="24"/>
        </w:rPr>
        <w:t xml:space="preserve">he </w:t>
      </w:r>
      <w:r w:rsidR="00DB64E2" w:rsidRPr="008C484E">
        <w:rPr>
          <w:rFonts w:ascii="Times New Roman" w:hAnsi="Times New Roman" w:cs="Times New Roman"/>
          <w:sz w:val="24"/>
          <w:szCs w:val="24"/>
        </w:rPr>
        <w:t>Contingencies and County Emerg</w:t>
      </w:r>
      <w:r w:rsidR="0094498B" w:rsidRPr="008C484E">
        <w:rPr>
          <w:rFonts w:ascii="Times New Roman" w:hAnsi="Times New Roman" w:cs="Times New Roman"/>
          <w:sz w:val="24"/>
          <w:szCs w:val="24"/>
        </w:rPr>
        <w:t>ency Funds Act (No. 17 of 2011</w:t>
      </w:r>
      <w:proofErr w:type="gramStart"/>
      <w:r w:rsidR="0094498B" w:rsidRPr="008C484E">
        <w:rPr>
          <w:rFonts w:ascii="Times New Roman" w:hAnsi="Times New Roman" w:cs="Times New Roman"/>
          <w:sz w:val="24"/>
          <w:szCs w:val="24"/>
        </w:rPr>
        <w:t>);</w:t>
      </w:r>
      <w:proofErr w:type="gramEnd"/>
    </w:p>
    <w:p w14:paraId="4284E5AA" w14:textId="77777777" w:rsidR="00DB64E2" w:rsidRPr="008C484E" w:rsidRDefault="00D32171" w:rsidP="001034BF">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w:t>
      </w:r>
      <w:r w:rsidR="00A95539" w:rsidRPr="008C484E">
        <w:rPr>
          <w:rFonts w:ascii="Times New Roman" w:hAnsi="Times New Roman" w:cs="Times New Roman"/>
          <w:sz w:val="24"/>
          <w:szCs w:val="24"/>
        </w:rPr>
        <w:t xml:space="preserve">he </w:t>
      </w:r>
      <w:r w:rsidR="00DB64E2" w:rsidRPr="008C484E">
        <w:rPr>
          <w:rFonts w:ascii="Times New Roman" w:hAnsi="Times New Roman" w:cs="Times New Roman"/>
          <w:sz w:val="24"/>
          <w:szCs w:val="24"/>
        </w:rPr>
        <w:t>National Government Loans Gua</w:t>
      </w:r>
      <w:r w:rsidR="0094498B" w:rsidRPr="008C484E">
        <w:rPr>
          <w:rFonts w:ascii="Times New Roman" w:hAnsi="Times New Roman" w:cs="Times New Roman"/>
          <w:sz w:val="24"/>
          <w:szCs w:val="24"/>
        </w:rPr>
        <w:t>rantee Act (No. 18 of 2011); and</w:t>
      </w:r>
    </w:p>
    <w:p w14:paraId="7F6B7AA1" w14:textId="77777777" w:rsidR="00DB64E2" w:rsidRPr="008C484E" w:rsidRDefault="00D32171" w:rsidP="001034BF">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w:t>
      </w:r>
      <w:r w:rsidR="00A95539" w:rsidRPr="008C484E">
        <w:rPr>
          <w:rFonts w:ascii="Times New Roman" w:hAnsi="Times New Roman" w:cs="Times New Roman"/>
          <w:sz w:val="24"/>
          <w:szCs w:val="24"/>
        </w:rPr>
        <w:t xml:space="preserve">he </w:t>
      </w:r>
      <w:r w:rsidR="00DB64E2" w:rsidRPr="008C484E">
        <w:rPr>
          <w:rFonts w:ascii="Times New Roman" w:hAnsi="Times New Roman" w:cs="Times New Roman"/>
          <w:sz w:val="24"/>
          <w:szCs w:val="24"/>
        </w:rPr>
        <w:t>External Loans and Credits Act (Cap. 422)</w:t>
      </w:r>
      <w:r w:rsidR="00D96F0E" w:rsidRPr="008C484E">
        <w:rPr>
          <w:rFonts w:ascii="Times New Roman" w:hAnsi="Times New Roman" w:cs="Times New Roman"/>
          <w:sz w:val="24"/>
          <w:szCs w:val="24"/>
        </w:rPr>
        <w:t>.</w:t>
      </w:r>
    </w:p>
    <w:p w14:paraId="594C6474" w14:textId="77777777" w:rsidR="00FD26A2" w:rsidRPr="008C484E" w:rsidRDefault="00FD26A2" w:rsidP="00FD26A2">
      <w:pPr>
        <w:pStyle w:val="ListParagraph"/>
        <w:autoSpaceDE w:val="0"/>
        <w:autoSpaceDN w:val="0"/>
        <w:adjustRightInd w:val="0"/>
        <w:spacing w:after="0" w:line="240" w:lineRule="auto"/>
        <w:jc w:val="both"/>
        <w:rPr>
          <w:rFonts w:ascii="Times New Roman" w:hAnsi="Times New Roman" w:cs="Times New Roman"/>
          <w:sz w:val="24"/>
          <w:szCs w:val="24"/>
        </w:rPr>
      </w:pPr>
    </w:p>
    <w:p w14:paraId="62B69A9E" w14:textId="77777777" w:rsidR="00C2731E" w:rsidRPr="008C484E" w:rsidRDefault="00C2731E" w:rsidP="00C2731E">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The </w:t>
      </w:r>
      <w:r w:rsidR="00897198" w:rsidRPr="008C484E">
        <w:rPr>
          <w:rFonts w:ascii="Times New Roman" w:hAnsi="Times New Roman" w:cs="Times New Roman"/>
          <w:sz w:val="24"/>
          <w:szCs w:val="24"/>
        </w:rPr>
        <w:t xml:space="preserve">PFM </w:t>
      </w:r>
      <w:r w:rsidR="000E0506">
        <w:rPr>
          <w:rFonts w:ascii="Times New Roman" w:hAnsi="Times New Roman" w:cs="Times New Roman"/>
          <w:sz w:val="24"/>
          <w:szCs w:val="24"/>
        </w:rPr>
        <w:t>Act has detailed provisions as to</w:t>
      </w:r>
      <w:r w:rsidRPr="008C484E">
        <w:rPr>
          <w:rFonts w:ascii="Times New Roman" w:hAnsi="Times New Roman" w:cs="Times New Roman"/>
          <w:sz w:val="24"/>
          <w:szCs w:val="24"/>
        </w:rPr>
        <w:t xml:space="preserve"> how resources are</w:t>
      </w:r>
      <w:r w:rsidR="00C61EBE">
        <w:rPr>
          <w:rFonts w:ascii="Times New Roman" w:hAnsi="Times New Roman" w:cs="Times New Roman"/>
          <w:sz w:val="24"/>
          <w:szCs w:val="24"/>
        </w:rPr>
        <w:t xml:space="preserve"> to be</w:t>
      </w:r>
      <w:r w:rsidR="00D75118" w:rsidRPr="008C484E">
        <w:rPr>
          <w:rFonts w:ascii="Times New Roman" w:hAnsi="Times New Roman" w:cs="Times New Roman"/>
          <w:sz w:val="24"/>
          <w:szCs w:val="24"/>
        </w:rPr>
        <w:t xml:space="preserve"> </w:t>
      </w:r>
      <w:r w:rsidRPr="008C484E">
        <w:rPr>
          <w:rFonts w:ascii="Times New Roman" w:hAnsi="Times New Roman" w:cs="Times New Roman"/>
          <w:sz w:val="24"/>
          <w:szCs w:val="24"/>
        </w:rPr>
        <w:t>shared in the country between</w:t>
      </w:r>
      <w:r w:rsidR="008C0572">
        <w:rPr>
          <w:rFonts w:ascii="Times New Roman" w:hAnsi="Times New Roman" w:cs="Times New Roman"/>
          <w:sz w:val="24"/>
          <w:szCs w:val="24"/>
        </w:rPr>
        <w:t xml:space="preserve"> the two levels of government;</w:t>
      </w:r>
      <w:r w:rsidRPr="008C484E">
        <w:rPr>
          <w:rFonts w:ascii="Times New Roman" w:hAnsi="Times New Roman" w:cs="Times New Roman"/>
          <w:sz w:val="24"/>
          <w:szCs w:val="24"/>
        </w:rPr>
        <w:t xml:space="preserve"> the national government and the county government and</w:t>
      </w:r>
      <w:r w:rsidR="000E0506">
        <w:rPr>
          <w:rFonts w:ascii="Times New Roman" w:hAnsi="Times New Roman" w:cs="Times New Roman"/>
          <w:sz w:val="24"/>
          <w:szCs w:val="24"/>
        </w:rPr>
        <w:t xml:space="preserve"> it</w:t>
      </w:r>
      <w:r w:rsidR="00DB0955">
        <w:rPr>
          <w:rFonts w:ascii="Times New Roman" w:hAnsi="Times New Roman" w:cs="Times New Roman"/>
          <w:sz w:val="24"/>
          <w:szCs w:val="24"/>
        </w:rPr>
        <w:t xml:space="preserve"> also establishes</w:t>
      </w:r>
      <w:r w:rsidRPr="008C484E">
        <w:rPr>
          <w:rFonts w:ascii="Times New Roman" w:hAnsi="Times New Roman" w:cs="Times New Roman"/>
          <w:sz w:val="24"/>
          <w:szCs w:val="24"/>
        </w:rPr>
        <w:t xml:space="preserve"> new ins</w:t>
      </w:r>
      <w:r w:rsidR="00DB0955">
        <w:rPr>
          <w:rFonts w:ascii="Times New Roman" w:hAnsi="Times New Roman" w:cs="Times New Roman"/>
          <w:sz w:val="24"/>
          <w:szCs w:val="24"/>
        </w:rPr>
        <w:t xml:space="preserve">titutions </w:t>
      </w:r>
      <w:r w:rsidRPr="008C484E">
        <w:rPr>
          <w:rFonts w:ascii="Times New Roman" w:hAnsi="Times New Roman" w:cs="Times New Roman"/>
          <w:sz w:val="24"/>
          <w:szCs w:val="24"/>
        </w:rPr>
        <w:t>mandate</w:t>
      </w:r>
      <w:r w:rsidR="00DB0955">
        <w:rPr>
          <w:rFonts w:ascii="Times New Roman" w:hAnsi="Times New Roman" w:cs="Times New Roman"/>
          <w:sz w:val="24"/>
          <w:szCs w:val="24"/>
        </w:rPr>
        <w:t>d to deal with matters relating to public finance. S</w:t>
      </w:r>
      <w:r w:rsidRPr="008C484E">
        <w:rPr>
          <w:rFonts w:ascii="Times New Roman" w:hAnsi="Times New Roman" w:cs="Times New Roman"/>
          <w:sz w:val="24"/>
          <w:szCs w:val="24"/>
        </w:rPr>
        <w:t>uch</w:t>
      </w:r>
      <w:r w:rsidR="00DB0955">
        <w:rPr>
          <w:rFonts w:ascii="Times New Roman" w:hAnsi="Times New Roman" w:cs="Times New Roman"/>
          <w:sz w:val="24"/>
          <w:szCs w:val="24"/>
        </w:rPr>
        <w:t xml:space="preserve"> institutions include</w:t>
      </w:r>
      <w:r w:rsidRPr="008C484E">
        <w:rPr>
          <w:rFonts w:ascii="Times New Roman" w:hAnsi="Times New Roman" w:cs="Times New Roman"/>
          <w:sz w:val="24"/>
          <w:szCs w:val="24"/>
        </w:rPr>
        <w:t xml:space="preserve"> the Commission on Revenue Allocation (CRA) and the Office of the Controller</w:t>
      </w:r>
      <w:r w:rsidR="00DB0955">
        <w:rPr>
          <w:rFonts w:ascii="Times New Roman" w:hAnsi="Times New Roman" w:cs="Times New Roman"/>
          <w:sz w:val="24"/>
          <w:szCs w:val="24"/>
        </w:rPr>
        <w:t xml:space="preserve"> of Budget, amongst others, which all have</w:t>
      </w:r>
      <w:r w:rsidRPr="008C484E">
        <w:rPr>
          <w:rFonts w:ascii="Times New Roman" w:hAnsi="Times New Roman" w:cs="Times New Roman"/>
          <w:sz w:val="24"/>
          <w:szCs w:val="24"/>
        </w:rPr>
        <w:t xml:space="preserve"> disti</w:t>
      </w:r>
      <w:r w:rsidR="00DB0955">
        <w:rPr>
          <w:rFonts w:ascii="Times New Roman" w:hAnsi="Times New Roman" w:cs="Times New Roman"/>
          <w:sz w:val="24"/>
          <w:szCs w:val="24"/>
        </w:rPr>
        <w:t>nct functions aimed at ensuring</w:t>
      </w:r>
      <w:r w:rsidRPr="008C484E">
        <w:rPr>
          <w:rFonts w:ascii="Times New Roman" w:hAnsi="Times New Roman" w:cs="Times New Roman"/>
          <w:sz w:val="24"/>
          <w:szCs w:val="24"/>
        </w:rPr>
        <w:t xml:space="preserve"> efficiency within the</w:t>
      </w:r>
      <w:r w:rsidR="000E0506">
        <w:rPr>
          <w:rFonts w:ascii="Times New Roman" w:hAnsi="Times New Roman" w:cs="Times New Roman"/>
          <w:sz w:val="24"/>
          <w:szCs w:val="24"/>
        </w:rPr>
        <w:t xml:space="preserve"> finance</w:t>
      </w:r>
      <w:r w:rsidRPr="008C484E">
        <w:rPr>
          <w:rFonts w:ascii="Times New Roman" w:hAnsi="Times New Roman" w:cs="Times New Roman"/>
          <w:sz w:val="24"/>
          <w:szCs w:val="24"/>
        </w:rPr>
        <w:t xml:space="preserve"> sector</w:t>
      </w:r>
      <w:r w:rsidR="00DB0955">
        <w:rPr>
          <w:rFonts w:ascii="Times New Roman" w:hAnsi="Times New Roman" w:cs="Times New Roman"/>
          <w:sz w:val="24"/>
          <w:szCs w:val="24"/>
        </w:rPr>
        <w:t xml:space="preserve"> is enhanced</w:t>
      </w:r>
      <w:r w:rsidRPr="008C484E">
        <w:rPr>
          <w:rFonts w:ascii="Times New Roman" w:hAnsi="Times New Roman" w:cs="Times New Roman"/>
          <w:sz w:val="24"/>
          <w:szCs w:val="24"/>
        </w:rPr>
        <w:t>.</w:t>
      </w:r>
    </w:p>
    <w:p w14:paraId="12568F7F" w14:textId="77777777" w:rsidR="00C2731E" w:rsidRPr="008C484E" w:rsidRDefault="00C2731E" w:rsidP="00C2731E">
      <w:pPr>
        <w:autoSpaceDE w:val="0"/>
        <w:autoSpaceDN w:val="0"/>
        <w:adjustRightInd w:val="0"/>
        <w:spacing w:after="0" w:line="240" w:lineRule="auto"/>
        <w:jc w:val="both"/>
        <w:rPr>
          <w:rFonts w:ascii="Times New Roman" w:hAnsi="Times New Roman" w:cs="Times New Roman"/>
          <w:sz w:val="24"/>
          <w:szCs w:val="24"/>
        </w:rPr>
      </w:pPr>
    </w:p>
    <w:p w14:paraId="1DCBA46D" w14:textId="77777777" w:rsidR="00C2731E" w:rsidRPr="008C484E" w:rsidRDefault="00152F85" w:rsidP="00C2731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need for reforming</w:t>
      </w:r>
      <w:r w:rsidR="00C2731E" w:rsidRPr="008C484E">
        <w:rPr>
          <w:rFonts w:ascii="Times New Roman" w:hAnsi="Times New Roman" w:cs="Times New Roman"/>
          <w:sz w:val="24"/>
          <w:szCs w:val="24"/>
        </w:rPr>
        <w:t xml:space="preserve"> the public financial managem</w:t>
      </w:r>
      <w:r>
        <w:rPr>
          <w:rFonts w:ascii="Times New Roman" w:hAnsi="Times New Roman" w:cs="Times New Roman"/>
          <w:sz w:val="24"/>
          <w:szCs w:val="24"/>
        </w:rPr>
        <w:t>ent sector in Kenya can be attributed to</w:t>
      </w:r>
      <w:r w:rsidR="00C2731E" w:rsidRPr="008C484E">
        <w:rPr>
          <w:rFonts w:ascii="Times New Roman" w:hAnsi="Times New Roman" w:cs="Times New Roman"/>
          <w:sz w:val="24"/>
          <w:szCs w:val="24"/>
        </w:rPr>
        <w:t xml:space="preserve"> previous challenges fac</w:t>
      </w:r>
      <w:r>
        <w:rPr>
          <w:rFonts w:ascii="Times New Roman" w:hAnsi="Times New Roman" w:cs="Times New Roman"/>
          <w:sz w:val="24"/>
          <w:szCs w:val="24"/>
        </w:rPr>
        <w:t>ed and gaps identified that resulted</w:t>
      </w:r>
      <w:r w:rsidR="00C2731E" w:rsidRPr="008C484E">
        <w:rPr>
          <w:rFonts w:ascii="Times New Roman" w:hAnsi="Times New Roman" w:cs="Times New Roman"/>
          <w:sz w:val="24"/>
          <w:szCs w:val="24"/>
        </w:rPr>
        <w:t xml:space="preserve"> to embezzlement of public funds, inequities arising in resource redistribution nationally and centralized systems of governance with inadequate checks and balances. The PFM r</w:t>
      </w:r>
      <w:r>
        <w:rPr>
          <w:rFonts w:ascii="Times New Roman" w:hAnsi="Times New Roman" w:cs="Times New Roman"/>
          <w:sz w:val="24"/>
          <w:szCs w:val="24"/>
        </w:rPr>
        <w:t>eforms in Kenya were aimed at ensuring the</w:t>
      </w:r>
      <w:r w:rsidR="00C2731E" w:rsidRPr="008C484E">
        <w:rPr>
          <w:rFonts w:ascii="Times New Roman" w:hAnsi="Times New Roman" w:cs="Times New Roman"/>
          <w:sz w:val="24"/>
          <w:szCs w:val="24"/>
        </w:rPr>
        <w:t xml:space="preserve"> public financial management</w:t>
      </w:r>
      <w:r>
        <w:rPr>
          <w:rFonts w:ascii="Times New Roman" w:hAnsi="Times New Roman" w:cs="Times New Roman"/>
          <w:sz w:val="24"/>
          <w:szCs w:val="24"/>
        </w:rPr>
        <w:t xml:space="preserve"> is more</w:t>
      </w:r>
      <w:r w:rsidR="00C2731E" w:rsidRPr="008C484E">
        <w:rPr>
          <w:rFonts w:ascii="Times New Roman" w:hAnsi="Times New Roman" w:cs="Times New Roman"/>
          <w:sz w:val="24"/>
          <w:szCs w:val="24"/>
        </w:rPr>
        <w:t xml:space="preserve"> effective,</w:t>
      </w:r>
      <w:r>
        <w:rPr>
          <w:rFonts w:ascii="Times New Roman" w:hAnsi="Times New Roman" w:cs="Times New Roman"/>
          <w:sz w:val="24"/>
          <w:szCs w:val="24"/>
        </w:rPr>
        <w:t xml:space="preserve"> efficient,</w:t>
      </w:r>
      <w:r w:rsidR="00C2731E" w:rsidRPr="008C484E">
        <w:rPr>
          <w:rFonts w:ascii="Times New Roman" w:hAnsi="Times New Roman" w:cs="Times New Roman"/>
          <w:sz w:val="24"/>
          <w:szCs w:val="24"/>
        </w:rPr>
        <w:t xml:space="preserve"> participatory</w:t>
      </w:r>
      <w:r>
        <w:rPr>
          <w:rFonts w:ascii="Times New Roman" w:hAnsi="Times New Roman" w:cs="Times New Roman"/>
          <w:sz w:val="24"/>
          <w:szCs w:val="24"/>
        </w:rPr>
        <w:t xml:space="preserve">, </w:t>
      </w:r>
      <w:proofErr w:type="gramStart"/>
      <w:r>
        <w:rPr>
          <w:rFonts w:ascii="Times New Roman" w:hAnsi="Times New Roman" w:cs="Times New Roman"/>
          <w:sz w:val="24"/>
          <w:szCs w:val="24"/>
        </w:rPr>
        <w:t>inclusive</w:t>
      </w:r>
      <w:proofErr w:type="gramEnd"/>
      <w:r w:rsidR="00C2731E" w:rsidRPr="008C484E">
        <w:rPr>
          <w:rFonts w:ascii="Times New Roman" w:hAnsi="Times New Roman" w:cs="Times New Roman"/>
          <w:sz w:val="24"/>
          <w:szCs w:val="24"/>
        </w:rPr>
        <w:t xml:space="preserve"> and transparent resulting in improved accountability and better service delivery.</w:t>
      </w:r>
      <w:r w:rsidR="00C2731E" w:rsidRPr="008C484E">
        <w:rPr>
          <w:rStyle w:val="FootnoteReference"/>
          <w:rFonts w:ascii="Times New Roman" w:hAnsi="Times New Roman" w:cs="Times New Roman"/>
          <w:sz w:val="24"/>
          <w:szCs w:val="24"/>
        </w:rPr>
        <w:footnoteReference w:id="13"/>
      </w:r>
    </w:p>
    <w:p w14:paraId="286FA04C" w14:textId="77777777" w:rsidR="00C2731E" w:rsidRDefault="00C2731E" w:rsidP="00FD26A2">
      <w:pPr>
        <w:autoSpaceDE w:val="0"/>
        <w:autoSpaceDN w:val="0"/>
        <w:adjustRightInd w:val="0"/>
        <w:spacing w:after="0" w:line="240" w:lineRule="auto"/>
        <w:jc w:val="both"/>
        <w:rPr>
          <w:rFonts w:ascii="Times New Roman" w:hAnsi="Times New Roman" w:cs="Times New Roman"/>
          <w:sz w:val="24"/>
          <w:szCs w:val="24"/>
        </w:rPr>
      </w:pPr>
    </w:p>
    <w:p w14:paraId="5D654E03" w14:textId="77777777" w:rsidR="00331398" w:rsidRDefault="00331398" w:rsidP="00FD26A2">
      <w:pPr>
        <w:autoSpaceDE w:val="0"/>
        <w:autoSpaceDN w:val="0"/>
        <w:adjustRightInd w:val="0"/>
        <w:spacing w:after="0" w:line="240" w:lineRule="auto"/>
        <w:jc w:val="both"/>
        <w:rPr>
          <w:rFonts w:ascii="Times New Roman" w:hAnsi="Times New Roman" w:cs="Times New Roman"/>
          <w:sz w:val="24"/>
          <w:szCs w:val="24"/>
        </w:rPr>
      </w:pPr>
    </w:p>
    <w:p w14:paraId="126EB118" w14:textId="77777777" w:rsidR="00331398" w:rsidRPr="008C484E" w:rsidRDefault="00331398" w:rsidP="00FD26A2">
      <w:pPr>
        <w:autoSpaceDE w:val="0"/>
        <w:autoSpaceDN w:val="0"/>
        <w:adjustRightInd w:val="0"/>
        <w:spacing w:after="0" w:line="240" w:lineRule="auto"/>
        <w:jc w:val="both"/>
        <w:rPr>
          <w:rFonts w:ascii="Times New Roman" w:hAnsi="Times New Roman" w:cs="Times New Roman"/>
          <w:sz w:val="24"/>
          <w:szCs w:val="24"/>
        </w:rPr>
      </w:pPr>
    </w:p>
    <w:p w14:paraId="3B8C9DB1" w14:textId="77777777" w:rsidR="00C378D5" w:rsidRPr="008C484E" w:rsidRDefault="00331398" w:rsidP="00FD2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O</w:t>
      </w:r>
      <w:r w:rsidR="00FD26A2" w:rsidRPr="008C484E">
        <w:rPr>
          <w:rFonts w:ascii="Times New Roman" w:hAnsi="Times New Roman" w:cs="Times New Roman"/>
          <w:sz w:val="24"/>
          <w:szCs w:val="24"/>
        </w:rPr>
        <w:t>ther relevant public financial management legal instruments in Kenya include:</w:t>
      </w:r>
    </w:p>
    <w:p w14:paraId="1C8A5D14" w14:textId="77777777" w:rsidR="00311D16" w:rsidRPr="008C484E" w:rsidRDefault="00FD26A2" w:rsidP="00FB3B9B">
      <w:pPr>
        <w:pStyle w:val="ListParagraph"/>
        <w:numPr>
          <w:ilvl w:val="0"/>
          <w:numId w:val="25"/>
        </w:numPr>
        <w:autoSpaceDE w:val="0"/>
        <w:autoSpaceDN w:val="0"/>
        <w:adjustRightInd w:val="0"/>
        <w:spacing w:after="0" w:line="240" w:lineRule="auto"/>
        <w:ind w:left="360"/>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The Commission on Revenue Allocation Act (Cap. 5E)</w:t>
      </w:r>
    </w:p>
    <w:p w14:paraId="03219093" w14:textId="77777777" w:rsidR="00FD26A2" w:rsidRPr="008C484E" w:rsidRDefault="00311D16" w:rsidP="00FB3B9B">
      <w:pPr>
        <w:pStyle w:val="ListParagraph"/>
        <w:numPr>
          <w:ilvl w:val="0"/>
          <w:numId w:val="2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Act establishes the Commission on Revenue Allocation which in addition to its principal functions under Article 216(1)</w:t>
      </w:r>
      <w:r w:rsidR="00BE2053" w:rsidRPr="008C484E">
        <w:rPr>
          <w:rStyle w:val="FootnoteReference"/>
          <w:rFonts w:ascii="Times New Roman" w:hAnsi="Times New Roman" w:cs="Times New Roman"/>
          <w:sz w:val="24"/>
          <w:szCs w:val="24"/>
        </w:rPr>
        <w:footnoteReference w:id="14"/>
      </w:r>
      <w:r w:rsidRPr="008C484E">
        <w:rPr>
          <w:rFonts w:ascii="Times New Roman" w:hAnsi="Times New Roman" w:cs="Times New Roman"/>
          <w:sz w:val="24"/>
          <w:szCs w:val="24"/>
        </w:rPr>
        <w:t xml:space="preserve"> of the Constitution can make recommendations to Parliament prior to any Bill</w:t>
      </w:r>
      <w:r w:rsidR="00A7750F">
        <w:rPr>
          <w:rFonts w:ascii="Times New Roman" w:hAnsi="Times New Roman" w:cs="Times New Roman"/>
          <w:sz w:val="24"/>
          <w:szCs w:val="24"/>
        </w:rPr>
        <w:t xml:space="preserve"> requiring appropriation</w:t>
      </w:r>
      <w:r w:rsidRPr="008C484E">
        <w:rPr>
          <w:rFonts w:ascii="Times New Roman" w:hAnsi="Times New Roman" w:cs="Times New Roman"/>
          <w:sz w:val="24"/>
          <w:szCs w:val="24"/>
        </w:rPr>
        <w:t xml:space="preserve"> money</w:t>
      </w:r>
      <w:r w:rsidR="00A7750F">
        <w:rPr>
          <w:rFonts w:ascii="Times New Roman" w:hAnsi="Times New Roman" w:cs="Times New Roman"/>
          <w:sz w:val="24"/>
          <w:szCs w:val="24"/>
        </w:rPr>
        <w:t xml:space="preserve"> from</w:t>
      </w:r>
      <w:r w:rsidRPr="008C484E">
        <w:rPr>
          <w:rFonts w:ascii="Times New Roman" w:hAnsi="Times New Roman" w:cs="Times New Roman"/>
          <w:sz w:val="24"/>
          <w:szCs w:val="24"/>
        </w:rPr>
        <w:t xml:space="preserve"> the Equalization Fund is passed in Parliament</w:t>
      </w:r>
      <w:r w:rsidR="000E7EA1">
        <w:rPr>
          <w:rFonts w:ascii="Times New Roman" w:hAnsi="Times New Roman" w:cs="Times New Roman"/>
          <w:sz w:val="24"/>
          <w:szCs w:val="24"/>
        </w:rPr>
        <w:t>.</w:t>
      </w:r>
      <w:r w:rsidRPr="008C484E">
        <w:rPr>
          <w:rStyle w:val="FootnoteReference"/>
          <w:rFonts w:ascii="Times New Roman" w:hAnsi="Times New Roman" w:cs="Times New Roman"/>
          <w:sz w:val="24"/>
          <w:szCs w:val="24"/>
        </w:rPr>
        <w:footnoteReference w:id="15"/>
      </w:r>
    </w:p>
    <w:p w14:paraId="39B415BE" w14:textId="77777777" w:rsidR="00311D16" w:rsidRPr="008C484E" w:rsidRDefault="00311D16" w:rsidP="00FB3B9B">
      <w:pPr>
        <w:pStyle w:val="ListParagraph"/>
        <w:numPr>
          <w:ilvl w:val="0"/>
          <w:numId w:val="2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lastRenderedPageBreak/>
        <w:t>The Commission upon</w:t>
      </w:r>
      <w:r w:rsidR="00AD71D1">
        <w:rPr>
          <w:rFonts w:ascii="Times New Roman" w:hAnsi="Times New Roman" w:cs="Times New Roman"/>
          <w:sz w:val="24"/>
          <w:szCs w:val="24"/>
        </w:rPr>
        <w:t xml:space="preserve"> receiving a</w:t>
      </w:r>
      <w:r w:rsidRPr="008C484E">
        <w:rPr>
          <w:rFonts w:ascii="Times New Roman" w:hAnsi="Times New Roman" w:cs="Times New Roman"/>
          <w:sz w:val="24"/>
          <w:szCs w:val="24"/>
        </w:rPr>
        <w:t xml:space="preserve"> request from the Senate, can ma</w:t>
      </w:r>
      <w:r w:rsidR="005F4F13" w:rsidRPr="008C484E">
        <w:rPr>
          <w:rFonts w:ascii="Times New Roman" w:hAnsi="Times New Roman" w:cs="Times New Roman"/>
          <w:sz w:val="24"/>
          <w:szCs w:val="24"/>
        </w:rPr>
        <w:t xml:space="preserve">ke recommendations on the basis </w:t>
      </w:r>
      <w:r w:rsidRPr="008C484E">
        <w:rPr>
          <w:rFonts w:ascii="Times New Roman" w:hAnsi="Times New Roman" w:cs="Times New Roman"/>
          <w:sz w:val="24"/>
          <w:szCs w:val="24"/>
        </w:rPr>
        <w:t>for allocating among the 47 counties the share of national revenue that is annually allocated to the county levels of government</w:t>
      </w:r>
      <w:r w:rsidR="000E7EA1">
        <w:rPr>
          <w:rFonts w:ascii="Times New Roman" w:hAnsi="Times New Roman" w:cs="Times New Roman"/>
          <w:sz w:val="24"/>
          <w:szCs w:val="24"/>
        </w:rPr>
        <w:t>.</w:t>
      </w:r>
      <w:r w:rsidRPr="008C484E">
        <w:rPr>
          <w:rStyle w:val="FootnoteReference"/>
          <w:rFonts w:ascii="Times New Roman" w:hAnsi="Times New Roman" w:cs="Times New Roman"/>
          <w:sz w:val="24"/>
          <w:szCs w:val="24"/>
        </w:rPr>
        <w:footnoteReference w:id="16"/>
      </w:r>
    </w:p>
    <w:p w14:paraId="4CB2F8A9" w14:textId="77777777" w:rsidR="00311D16" w:rsidRPr="008C484E" w:rsidRDefault="00311D16" w:rsidP="00FB3B9B">
      <w:pPr>
        <w:pStyle w:val="ListParagraph"/>
        <w:numPr>
          <w:ilvl w:val="0"/>
          <w:numId w:val="2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The Commission can further submit recommendations to the Senate, National Assembly, national executive, County </w:t>
      </w:r>
      <w:proofErr w:type="gramStart"/>
      <w:r w:rsidRPr="008C484E">
        <w:rPr>
          <w:rFonts w:ascii="Times New Roman" w:hAnsi="Times New Roman" w:cs="Times New Roman"/>
          <w:sz w:val="24"/>
          <w:szCs w:val="24"/>
        </w:rPr>
        <w:t>Assembly</w:t>
      </w:r>
      <w:proofErr w:type="gramEnd"/>
      <w:r w:rsidRPr="008C484E">
        <w:rPr>
          <w:rFonts w:ascii="Times New Roman" w:hAnsi="Times New Roman" w:cs="Times New Roman"/>
          <w:sz w:val="24"/>
          <w:szCs w:val="24"/>
        </w:rPr>
        <w:t xml:space="preserve"> and county executive on the proposals made for equitable distribution of revenue between the national and county governments taking into account the criteria set out in Article 203 of the Constitution on equitable share and other financial laws</w:t>
      </w:r>
      <w:r w:rsidR="000E7EA1">
        <w:rPr>
          <w:rFonts w:ascii="Times New Roman" w:hAnsi="Times New Roman" w:cs="Times New Roman"/>
          <w:sz w:val="24"/>
          <w:szCs w:val="24"/>
        </w:rPr>
        <w:t>.</w:t>
      </w:r>
      <w:r w:rsidRPr="008C484E">
        <w:rPr>
          <w:rStyle w:val="FootnoteReference"/>
          <w:rFonts w:ascii="Times New Roman" w:hAnsi="Times New Roman" w:cs="Times New Roman"/>
          <w:sz w:val="24"/>
          <w:szCs w:val="24"/>
        </w:rPr>
        <w:footnoteReference w:id="17"/>
      </w:r>
    </w:p>
    <w:p w14:paraId="08FA45B0" w14:textId="77777777" w:rsidR="007440ED" w:rsidRPr="008C484E" w:rsidRDefault="007440ED" w:rsidP="007440ED">
      <w:pPr>
        <w:pStyle w:val="ListParagraph"/>
        <w:autoSpaceDE w:val="0"/>
        <w:autoSpaceDN w:val="0"/>
        <w:adjustRightInd w:val="0"/>
        <w:spacing w:after="0" w:line="240" w:lineRule="auto"/>
        <w:ind w:left="1080"/>
        <w:jc w:val="both"/>
        <w:rPr>
          <w:rFonts w:ascii="Times New Roman" w:hAnsi="Times New Roman" w:cs="Times New Roman"/>
          <w:sz w:val="24"/>
          <w:szCs w:val="24"/>
        </w:rPr>
      </w:pPr>
    </w:p>
    <w:p w14:paraId="04501FB2" w14:textId="77777777" w:rsidR="00FD26A2" w:rsidRPr="008C484E" w:rsidRDefault="00FD26A2" w:rsidP="00FB3B9B">
      <w:pPr>
        <w:pStyle w:val="ListParagraph"/>
        <w:numPr>
          <w:ilvl w:val="0"/>
          <w:numId w:val="25"/>
        </w:numPr>
        <w:autoSpaceDE w:val="0"/>
        <w:autoSpaceDN w:val="0"/>
        <w:adjustRightInd w:val="0"/>
        <w:spacing w:after="0" w:line="240" w:lineRule="auto"/>
        <w:ind w:left="360"/>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The Independent Offices (Appointment) Act (Cap. 181)</w:t>
      </w:r>
    </w:p>
    <w:p w14:paraId="10DCB055" w14:textId="77777777" w:rsidR="00CB3F24" w:rsidRPr="008C484E" w:rsidRDefault="00EE43D2" w:rsidP="00FB3B9B">
      <w:pPr>
        <w:pStyle w:val="ListParagraph"/>
        <w:numPr>
          <w:ilvl w:val="0"/>
          <w:numId w:val="27"/>
        </w:numPr>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rPr>
        <w:t xml:space="preserve">The Act establishes the </w:t>
      </w:r>
      <w:r w:rsidR="00896CD1" w:rsidRPr="008C484E">
        <w:rPr>
          <w:rFonts w:ascii="Times New Roman" w:hAnsi="Times New Roman" w:cs="Times New Roman"/>
          <w:sz w:val="24"/>
          <w:szCs w:val="24"/>
        </w:rPr>
        <w:t>independent offices of the Auditor-General and Controller of Budget</w:t>
      </w:r>
      <w:r w:rsidR="00D77F59" w:rsidRPr="008C484E">
        <w:rPr>
          <w:rFonts w:ascii="Times New Roman" w:hAnsi="Times New Roman" w:cs="Times New Roman"/>
          <w:sz w:val="24"/>
          <w:szCs w:val="24"/>
        </w:rPr>
        <w:t xml:space="preserve"> in accordance with Article 248</w:t>
      </w:r>
      <w:r w:rsidR="00896CD1" w:rsidRPr="008C484E">
        <w:rPr>
          <w:rFonts w:ascii="Times New Roman" w:hAnsi="Times New Roman" w:cs="Times New Roman"/>
          <w:sz w:val="24"/>
          <w:szCs w:val="24"/>
        </w:rPr>
        <w:t>(3) of the Constitution</w:t>
      </w:r>
      <w:r w:rsidR="00BA59FC">
        <w:rPr>
          <w:rFonts w:ascii="Times New Roman" w:hAnsi="Times New Roman" w:cs="Times New Roman"/>
          <w:sz w:val="24"/>
          <w:szCs w:val="24"/>
        </w:rPr>
        <w:t xml:space="preserve"> of Kenya 2010</w:t>
      </w:r>
      <w:r w:rsidR="00896CD1" w:rsidRPr="008C484E">
        <w:rPr>
          <w:rFonts w:ascii="Times New Roman" w:hAnsi="Times New Roman" w:cs="Times New Roman"/>
          <w:sz w:val="24"/>
          <w:szCs w:val="24"/>
        </w:rPr>
        <w:t>.</w:t>
      </w:r>
    </w:p>
    <w:p w14:paraId="7D6556FC" w14:textId="77777777" w:rsidR="00896CD1" w:rsidRPr="008C484E" w:rsidRDefault="00AD71D1" w:rsidP="00FB3B9B">
      <w:pPr>
        <w:pStyle w:val="ListParagraph"/>
        <w:numPr>
          <w:ilvl w:val="0"/>
          <w:numId w:val="27"/>
        </w:num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The powers vested to</w:t>
      </w:r>
      <w:r w:rsidR="00896CD1" w:rsidRPr="008C484E">
        <w:rPr>
          <w:rFonts w:ascii="Times New Roman" w:hAnsi="Times New Roman" w:cs="Times New Roman"/>
          <w:sz w:val="24"/>
          <w:szCs w:val="24"/>
        </w:rPr>
        <w:t xml:space="preserve"> independent o</w:t>
      </w:r>
      <w:r w:rsidR="00945637">
        <w:rPr>
          <w:rFonts w:ascii="Times New Roman" w:hAnsi="Times New Roman" w:cs="Times New Roman"/>
          <w:sz w:val="24"/>
          <w:szCs w:val="24"/>
        </w:rPr>
        <w:t xml:space="preserve">ffices </w:t>
      </w:r>
      <w:r w:rsidR="00896CD1" w:rsidRPr="008C484E">
        <w:rPr>
          <w:rFonts w:ascii="Times New Roman" w:hAnsi="Times New Roman" w:cs="Times New Roman"/>
          <w:sz w:val="24"/>
          <w:szCs w:val="24"/>
        </w:rPr>
        <w:t>include conducting investigations on</w:t>
      </w:r>
      <w:r w:rsidR="00C42A39" w:rsidRPr="008C484E">
        <w:rPr>
          <w:rFonts w:ascii="Times New Roman" w:hAnsi="Times New Roman" w:cs="Times New Roman"/>
          <w:sz w:val="24"/>
          <w:szCs w:val="24"/>
        </w:rPr>
        <w:t xml:space="preserve"> its own initiative or on compl</w:t>
      </w:r>
      <w:r w:rsidR="00896CD1" w:rsidRPr="008C484E">
        <w:rPr>
          <w:rFonts w:ascii="Times New Roman" w:hAnsi="Times New Roman" w:cs="Times New Roman"/>
          <w:sz w:val="24"/>
          <w:szCs w:val="24"/>
        </w:rPr>
        <w:t>a</w:t>
      </w:r>
      <w:r w:rsidR="00C42A39" w:rsidRPr="008C484E">
        <w:rPr>
          <w:rFonts w:ascii="Times New Roman" w:hAnsi="Times New Roman" w:cs="Times New Roman"/>
          <w:sz w:val="24"/>
          <w:szCs w:val="24"/>
        </w:rPr>
        <w:t>i</w:t>
      </w:r>
      <w:r w:rsidR="00896CD1" w:rsidRPr="008C484E">
        <w:rPr>
          <w:rFonts w:ascii="Times New Roman" w:hAnsi="Times New Roman" w:cs="Times New Roman"/>
          <w:sz w:val="24"/>
          <w:szCs w:val="24"/>
        </w:rPr>
        <w:t>nt made by a member of the public or to issue summons to witnesses to assist in its investigations</w:t>
      </w:r>
      <w:r w:rsidR="000E7EA1">
        <w:rPr>
          <w:rFonts w:ascii="Times New Roman" w:hAnsi="Times New Roman" w:cs="Times New Roman"/>
          <w:sz w:val="24"/>
          <w:szCs w:val="24"/>
        </w:rPr>
        <w:t>.</w:t>
      </w:r>
      <w:r w:rsidR="00945637">
        <w:rPr>
          <w:rStyle w:val="FootnoteReference"/>
          <w:rFonts w:ascii="Times New Roman" w:hAnsi="Times New Roman" w:cs="Times New Roman"/>
          <w:sz w:val="24"/>
          <w:szCs w:val="24"/>
        </w:rPr>
        <w:footnoteReference w:id="18"/>
      </w:r>
    </w:p>
    <w:p w14:paraId="33C704E6" w14:textId="77777777" w:rsidR="009638DA" w:rsidRPr="008C484E" w:rsidRDefault="00EC68FF" w:rsidP="00FB3B9B">
      <w:pPr>
        <w:pStyle w:val="ListParagraph"/>
        <w:numPr>
          <w:ilvl w:val="0"/>
          <w:numId w:val="27"/>
        </w:num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T</w:t>
      </w:r>
      <w:r w:rsidR="009638DA" w:rsidRPr="008C484E">
        <w:rPr>
          <w:rFonts w:ascii="Times New Roman" w:hAnsi="Times New Roman" w:cs="Times New Roman"/>
          <w:sz w:val="24"/>
          <w:szCs w:val="24"/>
        </w:rPr>
        <w:t>he Cont</w:t>
      </w:r>
      <w:r w:rsidR="00F87472" w:rsidRPr="008C484E">
        <w:rPr>
          <w:rFonts w:ascii="Times New Roman" w:hAnsi="Times New Roman" w:cs="Times New Roman"/>
          <w:sz w:val="24"/>
          <w:szCs w:val="24"/>
        </w:rPr>
        <w:t>roller of Budget is</w:t>
      </w:r>
      <w:r w:rsidR="00F4717F">
        <w:rPr>
          <w:rFonts w:ascii="Times New Roman" w:hAnsi="Times New Roman" w:cs="Times New Roman"/>
          <w:sz w:val="24"/>
          <w:szCs w:val="24"/>
        </w:rPr>
        <w:t xml:space="preserve"> tasked with ensuring</w:t>
      </w:r>
      <w:r>
        <w:rPr>
          <w:rFonts w:ascii="Times New Roman" w:hAnsi="Times New Roman" w:cs="Times New Roman"/>
          <w:sz w:val="24"/>
          <w:szCs w:val="24"/>
        </w:rPr>
        <w:t xml:space="preserve"> various mandates</w:t>
      </w:r>
      <w:r w:rsidR="00F71D60">
        <w:rPr>
          <w:rFonts w:ascii="Times New Roman" w:hAnsi="Times New Roman" w:cs="Times New Roman"/>
          <w:sz w:val="24"/>
          <w:szCs w:val="24"/>
        </w:rPr>
        <w:t xml:space="preserve"> in relation to public finance are achieved. The mandates</w:t>
      </w:r>
      <w:r>
        <w:rPr>
          <w:rFonts w:ascii="Times New Roman" w:hAnsi="Times New Roman" w:cs="Times New Roman"/>
          <w:sz w:val="24"/>
          <w:szCs w:val="24"/>
        </w:rPr>
        <w:t xml:space="preserve"> include</w:t>
      </w:r>
      <w:r w:rsidR="00F87472" w:rsidRPr="008C484E">
        <w:rPr>
          <w:rFonts w:ascii="Times New Roman" w:hAnsi="Times New Roman" w:cs="Times New Roman"/>
          <w:sz w:val="24"/>
          <w:szCs w:val="24"/>
        </w:rPr>
        <w:t xml:space="preserve"> to</w:t>
      </w:r>
      <w:r w:rsidR="00995DD8">
        <w:rPr>
          <w:rStyle w:val="FootnoteReference"/>
          <w:rFonts w:ascii="Times New Roman" w:hAnsi="Times New Roman" w:cs="Times New Roman"/>
          <w:sz w:val="24"/>
          <w:szCs w:val="24"/>
        </w:rPr>
        <w:footnoteReference w:id="19"/>
      </w:r>
      <w:r w:rsidR="00F87472" w:rsidRPr="008C484E">
        <w:rPr>
          <w:rFonts w:ascii="Times New Roman" w:hAnsi="Times New Roman" w:cs="Times New Roman"/>
          <w:sz w:val="24"/>
          <w:szCs w:val="24"/>
        </w:rPr>
        <w:t>:</w:t>
      </w:r>
    </w:p>
    <w:p w14:paraId="7513AF10" w14:textId="77777777" w:rsidR="009638DA" w:rsidRPr="008C484E" w:rsidRDefault="00F87472" w:rsidP="00FB3B9B">
      <w:pPr>
        <w:pStyle w:val="ListParagraph"/>
        <w:numPr>
          <w:ilvl w:val="0"/>
          <w:numId w:val="28"/>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o</w:t>
      </w:r>
      <w:r w:rsidR="009638DA" w:rsidRPr="008C484E">
        <w:rPr>
          <w:rFonts w:ascii="Times New Roman" w:hAnsi="Times New Roman" w:cs="Times New Roman"/>
          <w:sz w:val="24"/>
          <w:szCs w:val="24"/>
        </w:rPr>
        <w:t>versee the implementation of the budgets of the national and county governments by authorizing withdrawals from public f</w:t>
      </w:r>
      <w:r w:rsidR="00C14190" w:rsidRPr="008C484E">
        <w:rPr>
          <w:rFonts w:ascii="Times New Roman" w:hAnsi="Times New Roman" w:cs="Times New Roman"/>
          <w:sz w:val="24"/>
          <w:szCs w:val="24"/>
        </w:rPr>
        <w:t>unds under Article 204</w:t>
      </w:r>
      <w:r w:rsidR="002B4A1C" w:rsidRPr="008C484E">
        <w:rPr>
          <w:rStyle w:val="FootnoteReference"/>
          <w:rFonts w:ascii="Times New Roman" w:hAnsi="Times New Roman" w:cs="Times New Roman"/>
          <w:sz w:val="24"/>
          <w:szCs w:val="24"/>
        </w:rPr>
        <w:footnoteReference w:id="20"/>
      </w:r>
      <w:r w:rsidR="00C14190" w:rsidRPr="008C484E">
        <w:rPr>
          <w:rFonts w:ascii="Times New Roman" w:hAnsi="Times New Roman" w:cs="Times New Roman"/>
          <w:sz w:val="24"/>
          <w:szCs w:val="24"/>
        </w:rPr>
        <w:t>, 206</w:t>
      </w:r>
      <w:r w:rsidR="00B05E95" w:rsidRPr="008C484E">
        <w:rPr>
          <w:rStyle w:val="FootnoteReference"/>
          <w:rFonts w:ascii="Times New Roman" w:hAnsi="Times New Roman" w:cs="Times New Roman"/>
          <w:sz w:val="24"/>
          <w:szCs w:val="24"/>
        </w:rPr>
        <w:footnoteReference w:id="21"/>
      </w:r>
      <w:r w:rsidR="00C14190" w:rsidRPr="008C484E">
        <w:rPr>
          <w:rFonts w:ascii="Times New Roman" w:hAnsi="Times New Roman" w:cs="Times New Roman"/>
          <w:sz w:val="24"/>
          <w:szCs w:val="24"/>
        </w:rPr>
        <w:t xml:space="preserve"> and 207</w:t>
      </w:r>
      <w:r w:rsidR="00C14190" w:rsidRPr="008C484E">
        <w:rPr>
          <w:rStyle w:val="FootnoteReference"/>
          <w:rFonts w:ascii="Times New Roman" w:hAnsi="Times New Roman" w:cs="Times New Roman"/>
          <w:sz w:val="24"/>
          <w:szCs w:val="24"/>
        </w:rPr>
        <w:footnoteReference w:id="22"/>
      </w:r>
      <w:r w:rsidR="00F4717F">
        <w:rPr>
          <w:rFonts w:ascii="Times New Roman" w:hAnsi="Times New Roman" w:cs="Times New Roman"/>
          <w:sz w:val="24"/>
          <w:szCs w:val="24"/>
        </w:rPr>
        <w:t xml:space="preserve"> of the Constitution of Kenya </w:t>
      </w:r>
      <w:proofErr w:type="gramStart"/>
      <w:r w:rsidR="00F4717F">
        <w:rPr>
          <w:rFonts w:ascii="Times New Roman" w:hAnsi="Times New Roman" w:cs="Times New Roman"/>
          <w:sz w:val="24"/>
          <w:szCs w:val="24"/>
        </w:rPr>
        <w:t>2010</w:t>
      </w:r>
      <w:r w:rsidRPr="008C484E">
        <w:rPr>
          <w:rFonts w:ascii="Times New Roman" w:hAnsi="Times New Roman" w:cs="Times New Roman"/>
          <w:sz w:val="24"/>
          <w:szCs w:val="24"/>
        </w:rPr>
        <w:t>;</w:t>
      </w:r>
      <w:proofErr w:type="gramEnd"/>
    </w:p>
    <w:p w14:paraId="0F2FEBE8" w14:textId="77777777" w:rsidR="009638DA" w:rsidRPr="008C484E" w:rsidRDefault="00F87472" w:rsidP="00FB3B9B">
      <w:pPr>
        <w:pStyle w:val="ListParagraph"/>
        <w:numPr>
          <w:ilvl w:val="0"/>
          <w:numId w:val="28"/>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o</w:t>
      </w:r>
      <w:r w:rsidR="009638DA" w:rsidRPr="008C484E">
        <w:rPr>
          <w:rFonts w:ascii="Times New Roman" w:hAnsi="Times New Roman" w:cs="Times New Roman"/>
          <w:sz w:val="24"/>
          <w:szCs w:val="24"/>
        </w:rPr>
        <w:t>nly approve withdrawal from pu</w:t>
      </w:r>
      <w:r w:rsidRPr="008C484E">
        <w:rPr>
          <w:rFonts w:ascii="Times New Roman" w:hAnsi="Times New Roman" w:cs="Times New Roman"/>
          <w:sz w:val="24"/>
          <w:szCs w:val="24"/>
        </w:rPr>
        <w:t>blic funds if authorized by law; and</w:t>
      </w:r>
    </w:p>
    <w:p w14:paraId="3C79D6C2" w14:textId="77777777" w:rsidR="003E3A79" w:rsidRPr="008C484E" w:rsidRDefault="00F87472" w:rsidP="00FB3B9B">
      <w:pPr>
        <w:pStyle w:val="ListParagraph"/>
        <w:numPr>
          <w:ilvl w:val="0"/>
          <w:numId w:val="28"/>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s</w:t>
      </w:r>
      <w:r w:rsidR="003E3A79" w:rsidRPr="008C484E">
        <w:rPr>
          <w:rFonts w:ascii="Times New Roman" w:hAnsi="Times New Roman" w:cs="Times New Roman"/>
          <w:sz w:val="24"/>
          <w:szCs w:val="24"/>
        </w:rPr>
        <w:t>ubmit every four months to each House of Parliament a report on the implementation of the budgets of the national and county governments.</w:t>
      </w:r>
    </w:p>
    <w:p w14:paraId="2930A226" w14:textId="77777777" w:rsidR="00627F42" w:rsidRPr="008C484E" w:rsidRDefault="00484774" w:rsidP="00FB3B9B">
      <w:pPr>
        <w:pStyle w:val="ListParagraph"/>
        <w:numPr>
          <w:ilvl w:val="0"/>
          <w:numId w:val="27"/>
        </w:num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T</w:t>
      </w:r>
      <w:r w:rsidR="00627F42" w:rsidRPr="008C484E">
        <w:rPr>
          <w:rFonts w:ascii="Times New Roman" w:hAnsi="Times New Roman" w:cs="Times New Roman"/>
          <w:sz w:val="24"/>
          <w:szCs w:val="24"/>
        </w:rPr>
        <w:t>he Auditor- General is mandated to audit and report within six months after the end of each financial year</w:t>
      </w:r>
      <w:r w:rsidR="0036008E">
        <w:rPr>
          <w:rFonts w:ascii="Times New Roman" w:hAnsi="Times New Roman" w:cs="Times New Roman"/>
          <w:sz w:val="24"/>
          <w:szCs w:val="24"/>
        </w:rPr>
        <w:t>:</w:t>
      </w:r>
      <w:r w:rsidR="00BC631E">
        <w:rPr>
          <w:rStyle w:val="FootnoteReference"/>
          <w:rFonts w:ascii="Times New Roman" w:hAnsi="Times New Roman" w:cs="Times New Roman"/>
          <w:sz w:val="24"/>
          <w:szCs w:val="24"/>
        </w:rPr>
        <w:footnoteReference w:id="23"/>
      </w:r>
    </w:p>
    <w:p w14:paraId="49C96532" w14:textId="77777777" w:rsidR="00627F42" w:rsidRPr="008C484E" w:rsidRDefault="00F87472" w:rsidP="00FB3B9B">
      <w:pPr>
        <w:pStyle w:val="ListParagraph"/>
        <w:numPr>
          <w:ilvl w:val="0"/>
          <w:numId w:val="29"/>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t</w:t>
      </w:r>
      <w:r w:rsidR="00627F42" w:rsidRPr="008C484E">
        <w:rPr>
          <w:rFonts w:ascii="Times New Roman" w:hAnsi="Times New Roman" w:cs="Times New Roman"/>
          <w:sz w:val="24"/>
          <w:szCs w:val="24"/>
        </w:rPr>
        <w:t xml:space="preserve">he accounts of the </w:t>
      </w:r>
      <w:r w:rsidRPr="008C484E">
        <w:rPr>
          <w:rFonts w:ascii="Times New Roman" w:hAnsi="Times New Roman" w:cs="Times New Roman"/>
          <w:sz w:val="24"/>
          <w:szCs w:val="24"/>
        </w:rPr>
        <w:t xml:space="preserve">national and county </w:t>
      </w:r>
      <w:proofErr w:type="gramStart"/>
      <w:r w:rsidRPr="008C484E">
        <w:rPr>
          <w:rFonts w:ascii="Times New Roman" w:hAnsi="Times New Roman" w:cs="Times New Roman"/>
          <w:sz w:val="24"/>
          <w:szCs w:val="24"/>
        </w:rPr>
        <w:t>governments;</w:t>
      </w:r>
      <w:proofErr w:type="gramEnd"/>
    </w:p>
    <w:p w14:paraId="4E3BFD63" w14:textId="77777777" w:rsidR="00627F42" w:rsidRPr="008C484E" w:rsidRDefault="00F87472" w:rsidP="00FB3B9B">
      <w:pPr>
        <w:pStyle w:val="ListParagraph"/>
        <w:numPr>
          <w:ilvl w:val="0"/>
          <w:numId w:val="29"/>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t</w:t>
      </w:r>
      <w:r w:rsidR="00627F42" w:rsidRPr="008C484E">
        <w:rPr>
          <w:rFonts w:ascii="Times New Roman" w:hAnsi="Times New Roman" w:cs="Times New Roman"/>
          <w:sz w:val="24"/>
          <w:szCs w:val="24"/>
        </w:rPr>
        <w:t xml:space="preserve">he accounts of all funds and authorities of the </w:t>
      </w:r>
      <w:r w:rsidRPr="008C484E">
        <w:rPr>
          <w:rFonts w:ascii="Times New Roman" w:hAnsi="Times New Roman" w:cs="Times New Roman"/>
          <w:sz w:val="24"/>
          <w:szCs w:val="24"/>
        </w:rPr>
        <w:t xml:space="preserve">national and county </w:t>
      </w:r>
      <w:proofErr w:type="gramStart"/>
      <w:r w:rsidRPr="008C484E">
        <w:rPr>
          <w:rFonts w:ascii="Times New Roman" w:hAnsi="Times New Roman" w:cs="Times New Roman"/>
          <w:sz w:val="24"/>
          <w:szCs w:val="24"/>
        </w:rPr>
        <w:t>governments;</w:t>
      </w:r>
      <w:proofErr w:type="gramEnd"/>
    </w:p>
    <w:p w14:paraId="6E74B114" w14:textId="77777777" w:rsidR="00627F42" w:rsidRPr="008C484E" w:rsidRDefault="00F87472" w:rsidP="00FB3B9B">
      <w:pPr>
        <w:pStyle w:val="ListParagraph"/>
        <w:numPr>
          <w:ilvl w:val="0"/>
          <w:numId w:val="29"/>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t</w:t>
      </w:r>
      <w:r w:rsidR="00367785" w:rsidRPr="008C484E">
        <w:rPr>
          <w:rFonts w:ascii="Times New Roman" w:hAnsi="Times New Roman" w:cs="Times New Roman"/>
          <w:sz w:val="24"/>
          <w:szCs w:val="24"/>
        </w:rPr>
        <w:t xml:space="preserve">he accounts of all </w:t>
      </w:r>
      <w:proofErr w:type="gramStart"/>
      <w:r w:rsidRPr="008C484E">
        <w:rPr>
          <w:rFonts w:ascii="Times New Roman" w:hAnsi="Times New Roman" w:cs="Times New Roman"/>
          <w:sz w:val="24"/>
          <w:szCs w:val="24"/>
        </w:rPr>
        <w:t>courts;</w:t>
      </w:r>
      <w:proofErr w:type="gramEnd"/>
    </w:p>
    <w:p w14:paraId="0DBA3E9C" w14:textId="77777777" w:rsidR="00367785" w:rsidRPr="008C484E" w:rsidRDefault="00F87472" w:rsidP="00FB3B9B">
      <w:pPr>
        <w:pStyle w:val="ListParagraph"/>
        <w:numPr>
          <w:ilvl w:val="0"/>
          <w:numId w:val="29"/>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lastRenderedPageBreak/>
        <w:t>t</w:t>
      </w:r>
      <w:r w:rsidR="00367785" w:rsidRPr="008C484E">
        <w:rPr>
          <w:rFonts w:ascii="Times New Roman" w:hAnsi="Times New Roman" w:cs="Times New Roman"/>
          <w:sz w:val="24"/>
          <w:szCs w:val="24"/>
        </w:rPr>
        <w:t>he accounts of the National Assembly, the S</w:t>
      </w:r>
      <w:r w:rsidRPr="008C484E">
        <w:rPr>
          <w:rFonts w:ascii="Times New Roman" w:hAnsi="Times New Roman" w:cs="Times New Roman"/>
          <w:sz w:val="24"/>
          <w:szCs w:val="24"/>
        </w:rPr>
        <w:t xml:space="preserve">enate and the county </w:t>
      </w:r>
      <w:proofErr w:type="gramStart"/>
      <w:r w:rsidRPr="008C484E">
        <w:rPr>
          <w:rFonts w:ascii="Times New Roman" w:hAnsi="Times New Roman" w:cs="Times New Roman"/>
          <w:sz w:val="24"/>
          <w:szCs w:val="24"/>
        </w:rPr>
        <w:t>assemblies;</w:t>
      </w:r>
      <w:proofErr w:type="gramEnd"/>
    </w:p>
    <w:p w14:paraId="3D00A157" w14:textId="77777777" w:rsidR="00D53B1F" w:rsidRPr="008C484E" w:rsidRDefault="00F87472" w:rsidP="00FB3B9B">
      <w:pPr>
        <w:pStyle w:val="ListParagraph"/>
        <w:numPr>
          <w:ilvl w:val="0"/>
          <w:numId w:val="29"/>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t</w:t>
      </w:r>
      <w:r w:rsidR="00D53B1F" w:rsidRPr="008C484E">
        <w:rPr>
          <w:rFonts w:ascii="Times New Roman" w:hAnsi="Times New Roman" w:cs="Times New Roman"/>
          <w:sz w:val="24"/>
          <w:szCs w:val="24"/>
        </w:rPr>
        <w:t>he accounts of political p</w:t>
      </w:r>
      <w:r w:rsidRPr="008C484E">
        <w:rPr>
          <w:rFonts w:ascii="Times New Roman" w:hAnsi="Times New Roman" w:cs="Times New Roman"/>
          <w:sz w:val="24"/>
          <w:szCs w:val="24"/>
        </w:rPr>
        <w:t xml:space="preserve">arties funded from public </w:t>
      </w:r>
      <w:proofErr w:type="gramStart"/>
      <w:r w:rsidRPr="008C484E">
        <w:rPr>
          <w:rFonts w:ascii="Times New Roman" w:hAnsi="Times New Roman" w:cs="Times New Roman"/>
          <w:sz w:val="24"/>
          <w:szCs w:val="24"/>
        </w:rPr>
        <w:t>funds;</w:t>
      </w:r>
      <w:proofErr w:type="gramEnd"/>
    </w:p>
    <w:p w14:paraId="5C3A690F" w14:textId="77777777" w:rsidR="00D53B1F" w:rsidRPr="008C484E" w:rsidRDefault="00F87472" w:rsidP="00FB3B9B">
      <w:pPr>
        <w:pStyle w:val="ListParagraph"/>
        <w:numPr>
          <w:ilvl w:val="0"/>
          <w:numId w:val="29"/>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the public debt; and</w:t>
      </w:r>
    </w:p>
    <w:p w14:paraId="47DD5837" w14:textId="77777777" w:rsidR="00D53B1F" w:rsidRPr="008C484E" w:rsidRDefault="00F87472" w:rsidP="00FB3B9B">
      <w:pPr>
        <w:pStyle w:val="ListParagraph"/>
        <w:numPr>
          <w:ilvl w:val="0"/>
          <w:numId w:val="29"/>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t</w:t>
      </w:r>
      <w:r w:rsidR="00481449" w:rsidRPr="008C484E">
        <w:rPr>
          <w:rFonts w:ascii="Times New Roman" w:hAnsi="Times New Roman" w:cs="Times New Roman"/>
          <w:sz w:val="24"/>
          <w:szCs w:val="24"/>
        </w:rPr>
        <w:t>he accounts of any other entity that legislation requires the Auditor-General to audit</w:t>
      </w:r>
      <w:r w:rsidR="000E7EA1">
        <w:rPr>
          <w:rFonts w:ascii="Times New Roman" w:hAnsi="Times New Roman" w:cs="Times New Roman"/>
          <w:sz w:val="24"/>
          <w:szCs w:val="24"/>
        </w:rPr>
        <w:t>.</w:t>
      </w:r>
      <w:r w:rsidR="00484774">
        <w:rPr>
          <w:rStyle w:val="FootnoteReference"/>
          <w:rFonts w:ascii="Times New Roman" w:hAnsi="Times New Roman" w:cs="Times New Roman"/>
          <w:sz w:val="24"/>
          <w:szCs w:val="24"/>
        </w:rPr>
        <w:footnoteReference w:id="24"/>
      </w:r>
    </w:p>
    <w:p w14:paraId="118E01D0" w14:textId="77777777" w:rsidR="007F7956" w:rsidRPr="008C484E" w:rsidRDefault="007F7956" w:rsidP="00FB3B9B">
      <w:pPr>
        <w:pStyle w:val="ListParagraph"/>
        <w:numPr>
          <w:ilvl w:val="0"/>
          <w:numId w:val="27"/>
        </w:numPr>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rPr>
        <w:t xml:space="preserve">The Auditor-General’s audit report is expected to confirm </w:t>
      </w:r>
      <w:proofErr w:type="gramStart"/>
      <w:r w:rsidRPr="008C484E">
        <w:rPr>
          <w:rFonts w:ascii="Times New Roman" w:hAnsi="Times New Roman" w:cs="Times New Roman"/>
          <w:sz w:val="24"/>
          <w:szCs w:val="24"/>
        </w:rPr>
        <w:t>whether or not</w:t>
      </w:r>
      <w:proofErr w:type="gramEnd"/>
      <w:r w:rsidRPr="008C484E">
        <w:rPr>
          <w:rFonts w:ascii="Times New Roman" w:hAnsi="Times New Roman" w:cs="Times New Roman"/>
          <w:sz w:val="24"/>
          <w:szCs w:val="24"/>
        </w:rPr>
        <w:t xml:space="preserve"> public money has been applied lawfully and in an effective way</w:t>
      </w:r>
      <w:r w:rsidR="000E7EA1">
        <w:rPr>
          <w:rFonts w:ascii="Times New Roman" w:hAnsi="Times New Roman" w:cs="Times New Roman"/>
          <w:sz w:val="24"/>
          <w:szCs w:val="24"/>
        </w:rPr>
        <w:t>.</w:t>
      </w:r>
      <w:r w:rsidR="005A4E4D">
        <w:rPr>
          <w:rStyle w:val="FootnoteReference"/>
          <w:rFonts w:ascii="Times New Roman" w:hAnsi="Times New Roman" w:cs="Times New Roman"/>
          <w:sz w:val="24"/>
          <w:szCs w:val="24"/>
        </w:rPr>
        <w:footnoteReference w:id="25"/>
      </w:r>
    </w:p>
    <w:p w14:paraId="0FE83526" w14:textId="77777777" w:rsidR="007F7956" w:rsidRPr="008C484E" w:rsidRDefault="007F7956" w:rsidP="00FB3B9B">
      <w:pPr>
        <w:pStyle w:val="ListParagraph"/>
        <w:numPr>
          <w:ilvl w:val="0"/>
          <w:numId w:val="27"/>
        </w:numPr>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rPr>
        <w:t xml:space="preserve"> The audit reports submitted to Parliament or relevant county assembly are supposed to be discussed wi</w:t>
      </w:r>
      <w:r w:rsidR="00702370">
        <w:rPr>
          <w:rFonts w:ascii="Times New Roman" w:hAnsi="Times New Roman" w:cs="Times New Roman"/>
          <w:sz w:val="24"/>
          <w:szCs w:val="24"/>
        </w:rPr>
        <w:t>thin three months of receipt for</w:t>
      </w:r>
      <w:r w:rsidRPr="008C484E">
        <w:rPr>
          <w:rFonts w:ascii="Times New Roman" w:hAnsi="Times New Roman" w:cs="Times New Roman"/>
          <w:sz w:val="24"/>
          <w:szCs w:val="24"/>
        </w:rPr>
        <w:t xml:space="preserve"> appropriate action</w:t>
      </w:r>
      <w:r w:rsidR="00702370">
        <w:rPr>
          <w:rFonts w:ascii="Times New Roman" w:hAnsi="Times New Roman" w:cs="Times New Roman"/>
          <w:sz w:val="24"/>
          <w:szCs w:val="24"/>
        </w:rPr>
        <w:t xml:space="preserve"> to be</w:t>
      </w:r>
      <w:r w:rsidRPr="008C484E">
        <w:rPr>
          <w:rFonts w:ascii="Times New Roman" w:hAnsi="Times New Roman" w:cs="Times New Roman"/>
          <w:sz w:val="24"/>
          <w:szCs w:val="24"/>
        </w:rPr>
        <w:t xml:space="preserve"> taken</w:t>
      </w:r>
      <w:r w:rsidR="000E7EA1">
        <w:rPr>
          <w:rFonts w:ascii="Times New Roman" w:hAnsi="Times New Roman" w:cs="Times New Roman"/>
          <w:sz w:val="24"/>
          <w:szCs w:val="24"/>
        </w:rPr>
        <w:t>.</w:t>
      </w:r>
      <w:r w:rsidR="005A4E4D">
        <w:rPr>
          <w:rStyle w:val="FootnoteReference"/>
          <w:rFonts w:ascii="Times New Roman" w:hAnsi="Times New Roman" w:cs="Times New Roman"/>
          <w:sz w:val="24"/>
          <w:szCs w:val="24"/>
        </w:rPr>
        <w:footnoteReference w:id="26"/>
      </w:r>
    </w:p>
    <w:p w14:paraId="5A4BA934" w14:textId="77777777" w:rsidR="00284640" w:rsidRPr="008C484E" w:rsidRDefault="00284640" w:rsidP="00284640">
      <w:pPr>
        <w:pStyle w:val="ListParagraph"/>
        <w:autoSpaceDE w:val="0"/>
        <w:autoSpaceDN w:val="0"/>
        <w:adjustRightInd w:val="0"/>
        <w:spacing w:after="0" w:line="240" w:lineRule="auto"/>
        <w:jc w:val="both"/>
        <w:rPr>
          <w:rFonts w:ascii="Times New Roman" w:hAnsi="Times New Roman" w:cs="Times New Roman"/>
          <w:sz w:val="24"/>
          <w:szCs w:val="24"/>
        </w:rPr>
      </w:pPr>
    </w:p>
    <w:p w14:paraId="23A704C9" w14:textId="77777777" w:rsidR="00FD26A2" w:rsidRPr="008C484E" w:rsidRDefault="00FD26A2" w:rsidP="00FB3B9B">
      <w:pPr>
        <w:pStyle w:val="ListParagraph"/>
        <w:numPr>
          <w:ilvl w:val="0"/>
          <w:numId w:val="25"/>
        </w:numPr>
        <w:autoSpaceDE w:val="0"/>
        <w:autoSpaceDN w:val="0"/>
        <w:adjustRightInd w:val="0"/>
        <w:spacing w:after="0" w:line="240" w:lineRule="auto"/>
        <w:ind w:left="360"/>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The Public Audit Act (Cap. 412B)</w:t>
      </w:r>
    </w:p>
    <w:p w14:paraId="596F6524" w14:textId="77777777" w:rsidR="005A565D" w:rsidRPr="008C484E" w:rsidRDefault="005A565D" w:rsidP="00FB3B9B">
      <w:pPr>
        <w:pStyle w:val="ListParagraph"/>
        <w:numPr>
          <w:ilvl w:val="0"/>
          <w:numId w:val="31"/>
        </w:numPr>
        <w:tabs>
          <w:tab w:val="left" w:pos="1440"/>
        </w:tabs>
        <w:autoSpaceDE w:val="0"/>
        <w:autoSpaceDN w:val="0"/>
        <w:adjustRightInd w:val="0"/>
        <w:spacing w:after="0" w:line="240" w:lineRule="auto"/>
        <w:ind w:left="720"/>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Audits of Government</w:t>
      </w:r>
    </w:p>
    <w:p w14:paraId="2187F2EB" w14:textId="77777777" w:rsidR="008445FC" w:rsidRPr="008C484E" w:rsidRDefault="005A565D" w:rsidP="00FB3B9B">
      <w:pPr>
        <w:pStyle w:val="ListParagraph"/>
        <w:numPr>
          <w:ilvl w:val="0"/>
          <w:numId w:val="33"/>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w:t>
      </w:r>
      <w:r w:rsidR="007774D5" w:rsidRPr="008C484E">
        <w:rPr>
          <w:rFonts w:ascii="Times New Roman" w:hAnsi="Times New Roman" w:cs="Times New Roman"/>
          <w:sz w:val="24"/>
          <w:szCs w:val="24"/>
        </w:rPr>
        <w:t>he Treasury is required to prepare accounts showing fully the financial position of the Government at the en</w:t>
      </w:r>
      <w:r w:rsidR="005F521E" w:rsidRPr="008C484E">
        <w:rPr>
          <w:rFonts w:ascii="Times New Roman" w:hAnsi="Times New Roman" w:cs="Times New Roman"/>
          <w:sz w:val="24"/>
          <w:szCs w:val="24"/>
        </w:rPr>
        <w:t xml:space="preserve">d of the year </w:t>
      </w:r>
      <w:r w:rsidR="007774D5" w:rsidRPr="008C484E">
        <w:rPr>
          <w:rFonts w:ascii="Times New Roman" w:hAnsi="Times New Roman" w:cs="Times New Roman"/>
          <w:sz w:val="24"/>
          <w:szCs w:val="24"/>
        </w:rPr>
        <w:t>and submit the accounts to the Controller of Budget and Auditor-General</w:t>
      </w:r>
      <w:r w:rsidR="000E7EA1">
        <w:rPr>
          <w:rFonts w:ascii="Times New Roman" w:hAnsi="Times New Roman" w:cs="Times New Roman"/>
          <w:sz w:val="24"/>
          <w:szCs w:val="24"/>
        </w:rPr>
        <w:t>.</w:t>
      </w:r>
      <w:r w:rsidR="005F521E" w:rsidRPr="008C484E">
        <w:rPr>
          <w:rStyle w:val="FootnoteReference"/>
          <w:rFonts w:ascii="Times New Roman" w:hAnsi="Times New Roman" w:cs="Times New Roman"/>
          <w:sz w:val="24"/>
          <w:szCs w:val="24"/>
        </w:rPr>
        <w:footnoteReference w:id="27"/>
      </w:r>
    </w:p>
    <w:p w14:paraId="777ED6DE" w14:textId="77777777" w:rsidR="004F4D01" w:rsidRPr="008C484E" w:rsidRDefault="004F4D01" w:rsidP="00FB3B9B">
      <w:pPr>
        <w:pStyle w:val="ListParagraph"/>
        <w:numPr>
          <w:ilvl w:val="0"/>
          <w:numId w:val="33"/>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The Controller of </w:t>
      </w:r>
      <w:r w:rsidR="00F5005B" w:rsidRPr="008C484E">
        <w:rPr>
          <w:rFonts w:ascii="Times New Roman" w:hAnsi="Times New Roman" w:cs="Times New Roman"/>
          <w:sz w:val="24"/>
          <w:szCs w:val="24"/>
        </w:rPr>
        <w:t xml:space="preserve">Budget </w:t>
      </w:r>
      <w:r w:rsidRPr="008C484E">
        <w:rPr>
          <w:rFonts w:ascii="Times New Roman" w:hAnsi="Times New Roman" w:cs="Times New Roman"/>
          <w:sz w:val="24"/>
          <w:szCs w:val="24"/>
        </w:rPr>
        <w:t>and the Auditor-General shall audit the Treasury accounts, accounting officer accounts, receiver of revenue accounts, accounts of special fund administrators and trust or fund accounts</w:t>
      </w:r>
      <w:r w:rsidR="00F749B5" w:rsidRPr="008C484E">
        <w:rPr>
          <w:rStyle w:val="FootnoteReference"/>
          <w:rFonts w:ascii="Times New Roman" w:hAnsi="Times New Roman" w:cs="Times New Roman"/>
          <w:sz w:val="24"/>
          <w:szCs w:val="24"/>
        </w:rPr>
        <w:footnoteReference w:id="28"/>
      </w:r>
      <w:r w:rsidR="00F749B5" w:rsidRPr="008C484E">
        <w:rPr>
          <w:rFonts w:ascii="Times New Roman" w:hAnsi="Times New Roman" w:cs="Times New Roman"/>
          <w:sz w:val="24"/>
          <w:szCs w:val="24"/>
        </w:rPr>
        <w:t>; and express an opinion on the accounts</w:t>
      </w:r>
      <w:r w:rsidR="00245656" w:rsidRPr="008C484E">
        <w:rPr>
          <w:rFonts w:ascii="Times New Roman" w:hAnsi="Times New Roman" w:cs="Times New Roman"/>
          <w:sz w:val="24"/>
          <w:szCs w:val="24"/>
        </w:rPr>
        <w:t xml:space="preserve"> based on the</w:t>
      </w:r>
      <w:r w:rsidR="00F5005B" w:rsidRPr="008C484E">
        <w:rPr>
          <w:rFonts w:ascii="Times New Roman" w:hAnsi="Times New Roman" w:cs="Times New Roman"/>
          <w:sz w:val="24"/>
          <w:szCs w:val="24"/>
        </w:rPr>
        <w:t xml:space="preserve"> results on</w:t>
      </w:r>
      <w:r w:rsidR="00245656" w:rsidRPr="008C484E">
        <w:rPr>
          <w:rFonts w:ascii="Times New Roman" w:hAnsi="Times New Roman" w:cs="Times New Roman"/>
          <w:sz w:val="24"/>
          <w:szCs w:val="24"/>
        </w:rPr>
        <w:t xml:space="preserve"> each audit</w:t>
      </w:r>
      <w:r w:rsidR="00245656" w:rsidRPr="008C484E">
        <w:rPr>
          <w:rStyle w:val="FootnoteReference"/>
          <w:rFonts w:ascii="Times New Roman" w:hAnsi="Times New Roman" w:cs="Times New Roman"/>
          <w:sz w:val="24"/>
          <w:szCs w:val="24"/>
        </w:rPr>
        <w:footnoteReference w:id="29"/>
      </w:r>
      <w:r w:rsidR="0094498B" w:rsidRPr="008C484E">
        <w:rPr>
          <w:rFonts w:ascii="Times New Roman" w:hAnsi="Times New Roman" w:cs="Times New Roman"/>
          <w:sz w:val="24"/>
          <w:szCs w:val="24"/>
        </w:rPr>
        <w:t xml:space="preserve">  stating whether:</w:t>
      </w:r>
    </w:p>
    <w:p w14:paraId="5805F703" w14:textId="77777777" w:rsidR="00245656" w:rsidRPr="008C484E" w:rsidRDefault="00F87472" w:rsidP="00FB3B9B">
      <w:pPr>
        <w:pStyle w:val="ListParagraph"/>
        <w:numPr>
          <w:ilvl w:val="0"/>
          <w:numId w:val="32"/>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a</w:t>
      </w:r>
      <w:r w:rsidR="00245656" w:rsidRPr="008C484E">
        <w:rPr>
          <w:rFonts w:ascii="Times New Roman" w:hAnsi="Times New Roman" w:cs="Times New Roman"/>
          <w:sz w:val="24"/>
          <w:szCs w:val="24"/>
        </w:rPr>
        <w:t>ll information and explanations consid</w:t>
      </w:r>
      <w:r w:rsidR="005A565D" w:rsidRPr="008C484E">
        <w:rPr>
          <w:rFonts w:ascii="Times New Roman" w:hAnsi="Times New Roman" w:cs="Times New Roman"/>
          <w:sz w:val="24"/>
          <w:szCs w:val="24"/>
        </w:rPr>
        <w:t>ered necessary for the audit were</w:t>
      </w:r>
      <w:r w:rsidRPr="008C484E">
        <w:rPr>
          <w:rFonts w:ascii="Times New Roman" w:hAnsi="Times New Roman" w:cs="Times New Roman"/>
          <w:sz w:val="24"/>
          <w:szCs w:val="24"/>
        </w:rPr>
        <w:t xml:space="preserve"> </w:t>
      </w:r>
      <w:proofErr w:type="gramStart"/>
      <w:r w:rsidRPr="008C484E">
        <w:rPr>
          <w:rFonts w:ascii="Times New Roman" w:hAnsi="Times New Roman" w:cs="Times New Roman"/>
          <w:sz w:val="24"/>
          <w:szCs w:val="24"/>
        </w:rPr>
        <w:t>received;</w:t>
      </w:r>
      <w:proofErr w:type="gramEnd"/>
    </w:p>
    <w:p w14:paraId="77E20B5F" w14:textId="77777777" w:rsidR="00245656" w:rsidRPr="008C484E" w:rsidRDefault="00F87472" w:rsidP="00FB3B9B">
      <w:pPr>
        <w:pStyle w:val="ListParagraph"/>
        <w:numPr>
          <w:ilvl w:val="0"/>
          <w:numId w:val="32"/>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p</w:t>
      </w:r>
      <w:r w:rsidR="00AF7DAD">
        <w:rPr>
          <w:rFonts w:ascii="Times New Roman" w:hAnsi="Times New Roman" w:cs="Times New Roman"/>
          <w:sz w:val="24"/>
          <w:szCs w:val="24"/>
        </w:rPr>
        <w:t xml:space="preserve">roper records </w:t>
      </w:r>
      <w:r w:rsidR="00213676" w:rsidRPr="008C484E">
        <w:rPr>
          <w:rFonts w:ascii="Times New Roman" w:hAnsi="Times New Roman" w:cs="Times New Roman"/>
          <w:sz w:val="24"/>
          <w:szCs w:val="24"/>
        </w:rPr>
        <w:t>of all transactions</w:t>
      </w:r>
      <w:r w:rsidR="00AF7DAD">
        <w:rPr>
          <w:rFonts w:ascii="Times New Roman" w:hAnsi="Times New Roman" w:cs="Times New Roman"/>
          <w:sz w:val="24"/>
          <w:szCs w:val="24"/>
        </w:rPr>
        <w:t xml:space="preserve"> </w:t>
      </w:r>
      <w:r w:rsidR="00AF7DAD" w:rsidRPr="008C484E">
        <w:rPr>
          <w:rFonts w:ascii="Times New Roman" w:hAnsi="Times New Roman" w:cs="Times New Roman"/>
          <w:sz w:val="24"/>
          <w:szCs w:val="24"/>
        </w:rPr>
        <w:t>were maintained</w:t>
      </w:r>
      <w:r w:rsidR="00213676" w:rsidRPr="008C484E">
        <w:rPr>
          <w:rFonts w:ascii="Times New Roman" w:hAnsi="Times New Roman" w:cs="Times New Roman"/>
          <w:sz w:val="24"/>
          <w:szCs w:val="24"/>
        </w:rPr>
        <w:t xml:space="preserve"> as required under the generall</w:t>
      </w:r>
      <w:r w:rsidRPr="008C484E">
        <w:rPr>
          <w:rFonts w:ascii="Times New Roman" w:hAnsi="Times New Roman" w:cs="Times New Roman"/>
          <w:sz w:val="24"/>
          <w:szCs w:val="24"/>
        </w:rPr>
        <w:t xml:space="preserve">y accepted accounting </w:t>
      </w:r>
      <w:proofErr w:type="gramStart"/>
      <w:r w:rsidRPr="008C484E">
        <w:rPr>
          <w:rFonts w:ascii="Times New Roman" w:hAnsi="Times New Roman" w:cs="Times New Roman"/>
          <w:sz w:val="24"/>
          <w:szCs w:val="24"/>
        </w:rPr>
        <w:t>standards;</w:t>
      </w:r>
      <w:proofErr w:type="gramEnd"/>
    </w:p>
    <w:p w14:paraId="35DB412F" w14:textId="77777777" w:rsidR="00213676" w:rsidRPr="008C484E" w:rsidRDefault="00F87472" w:rsidP="00FB3B9B">
      <w:pPr>
        <w:pStyle w:val="ListParagraph"/>
        <w:numPr>
          <w:ilvl w:val="0"/>
          <w:numId w:val="32"/>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t</w:t>
      </w:r>
      <w:r w:rsidR="005A565D" w:rsidRPr="008C484E">
        <w:rPr>
          <w:rFonts w:ascii="Times New Roman" w:hAnsi="Times New Roman" w:cs="Times New Roman"/>
          <w:sz w:val="24"/>
          <w:szCs w:val="24"/>
        </w:rPr>
        <w:t xml:space="preserve">he accounts </w:t>
      </w:r>
      <w:proofErr w:type="gramStart"/>
      <w:r w:rsidR="005A565D" w:rsidRPr="008C484E">
        <w:rPr>
          <w:rFonts w:ascii="Times New Roman" w:hAnsi="Times New Roman" w:cs="Times New Roman"/>
          <w:sz w:val="24"/>
          <w:szCs w:val="24"/>
        </w:rPr>
        <w:t>are in agreement</w:t>
      </w:r>
      <w:proofErr w:type="gramEnd"/>
      <w:r w:rsidR="005A565D" w:rsidRPr="008C484E">
        <w:rPr>
          <w:rFonts w:ascii="Times New Roman" w:hAnsi="Times New Roman" w:cs="Times New Roman"/>
          <w:sz w:val="24"/>
          <w:szCs w:val="24"/>
        </w:rPr>
        <w:t xml:space="preserve"> with the r</w:t>
      </w:r>
      <w:r w:rsidRPr="008C484E">
        <w:rPr>
          <w:rFonts w:ascii="Times New Roman" w:hAnsi="Times New Roman" w:cs="Times New Roman"/>
          <w:sz w:val="24"/>
          <w:szCs w:val="24"/>
        </w:rPr>
        <w:t>ecords referred under (2) above; and</w:t>
      </w:r>
    </w:p>
    <w:p w14:paraId="376083B6" w14:textId="77777777" w:rsidR="005A565D" w:rsidRPr="008C484E" w:rsidRDefault="00F87472" w:rsidP="00FB3B9B">
      <w:pPr>
        <w:pStyle w:val="ListParagraph"/>
        <w:numPr>
          <w:ilvl w:val="0"/>
          <w:numId w:val="32"/>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i</w:t>
      </w:r>
      <w:r w:rsidR="005A565D" w:rsidRPr="008C484E">
        <w:rPr>
          <w:rFonts w:ascii="Times New Roman" w:hAnsi="Times New Roman" w:cs="Times New Roman"/>
          <w:sz w:val="24"/>
          <w:szCs w:val="24"/>
        </w:rPr>
        <w:t xml:space="preserve">n </w:t>
      </w:r>
      <w:r w:rsidR="00ED30B0" w:rsidRPr="008C484E">
        <w:rPr>
          <w:rFonts w:ascii="Times New Roman" w:hAnsi="Times New Roman" w:cs="Times New Roman"/>
          <w:sz w:val="24"/>
          <w:szCs w:val="24"/>
        </w:rPr>
        <w:t>their</w:t>
      </w:r>
      <w:r w:rsidR="005A565D" w:rsidRPr="008C484E">
        <w:rPr>
          <w:rFonts w:ascii="Times New Roman" w:hAnsi="Times New Roman" w:cs="Times New Roman"/>
          <w:sz w:val="24"/>
          <w:szCs w:val="24"/>
        </w:rPr>
        <w:t xml:space="preserve"> opinion, the accounts fairly</w:t>
      </w:r>
      <w:r w:rsidR="00AF7DAD">
        <w:rPr>
          <w:rFonts w:ascii="Times New Roman" w:hAnsi="Times New Roman" w:cs="Times New Roman"/>
          <w:sz w:val="24"/>
          <w:szCs w:val="24"/>
        </w:rPr>
        <w:t xml:space="preserve"> </w:t>
      </w:r>
      <w:r w:rsidR="00AF7DAD" w:rsidRPr="008C484E">
        <w:rPr>
          <w:rFonts w:ascii="Times New Roman" w:hAnsi="Times New Roman" w:cs="Times New Roman"/>
          <w:sz w:val="24"/>
          <w:szCs w:val="24"/>
        </w:rPr>
        <w:t>reflected</w:t>
      </w:r>
      <w:r w:rsidR="005A565D" w:rsidRPr="008C484E">
        <w:rPr>
          <w:rFonts w:ascii="Times New Roman" w:hAnsi="Times New Roman" w:cs="Times New Roman"/>
          <w:sz w:val="24"/>
          <w:szCs w:val="24"/>
        </w:rPr>
        <w:t xml:space="preserve"> the financial position of the entity audited.</w:t>
      </w:r>
    </w:p>
    <w:p w14:paraId="0CA9BC94" w14:textId="77777777" w:rsidR="00995DD8" w:rsidRDefault="005A565D" w:rsidP="00995DD8">
      <w:pPr>
        <w:pStyle w:val="ListParagraph"/>
        <w:numPr>
          <w:ilvl w:val="0"/>
          <w:numId w:val="33"/>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The audit report is to be submitted to the </w:t>
      </w:r>
      <w:r w:rsidR="00873F26" w:rsidRPr="008C484E">
        <w:rPr>
          <w:rFonts w:ascii="Times New Roman" w:hAnsi="Times New Roman" w:cs="Times New Roman"/>
          <w:sz w:val="24"/>
          <w:szCs w:val="24"/>
        </w:rPr>
        <w:t>Minister</w:t>
      </w:r>
      <w:r w:rsidRPr="008C484E">
        <w:rPr>
          <w:rFonts w:ascii="Times New Roman" w:hAnsi="Times New Roman" w:cs="Times New Roman"/>
          <w:sz w:val="24"/>
          <w:szCs w:val="24"/>
        </w:rPr>
        <w:t xml:space="preserve"> responsible for finance</w:t>
      </w:r>
      <w:r w:rsidR="00C0777D" w:rsidRPr="008C484E">
        <w:rPr>
          <w:rFonts w:ascii="Times New Roman" w:hAnsi="Times New Roman" w:cs="Times New Roman"/>
          <w:sz w:val="24"/>
          <w:szCs w:val="24"/>
        </w:rPr>
        <w:t xml:space="preserve"> within six months after the end of the financial</w:t>
      </w:r>
      <w:r w:rsidRPr="008C484E">
        <w:rPr>
          <w:rFonts w:ascii="Times New Roman" w:hAnsi="Times New Roman" w:cs="Times New Roman"/>
          <w:sz w:val="24"/>
          <w:szCs w:val="24"/>
        </w:rPr>
        <w:t xml:space="preserve"> who will further submit the report to the National Assembly.</w:t>
      </w:r>
      <w:r w:rsidR="00C0777D" w:rsidRPr="008C484E">
        <w:rPr>
          <w:rFonts w:ascii="Times New Roman" w:hAnsi="Times New Roman" w:cs="Times New Roman"/>
          <w:sz w:val="24"/>
          <w:szCs w:val="24"/>
        </w:rPr>
        <w:t xml:space="preserve"> The time for submitting may be extended by the National Assembly.</w:t>
      </w:r>
    </w:p>
    <w:p w14:paraId="66B43CF9" w14:textId="77777777" w:rsidR="00C0777D" w:rsidRPr="00995DD8" w:rsidRDefault="00C0777D" w:rsidP="00995DD8">
      <w:pPr>
        <w:pStyle w:val="ListParagraph"/>
        <w:numPr>
          <w:ilvl w:val="0"/>
          <w:numId w:val="33"/>
        </w:numPr>
        <w:autoSpaceDE w:val="0"/>
        <w:autoSpaceDN w:val="0"/>
        <w:adjustRightInd w:val="0"/>
        <w:spacing w:after="0" w:line="240" w:lineRule="auto"/>
        <w:jc w:val="both"/>
        <w:rPr>
          <w:rFonts w:ascii="Times New Roman" w:hAnsi="Times New Roman" w:cs="Times New Roman"/>
          <w:sz w:val="24"/>
          <w:szCs w:val="24"/>
        </w:rPr>
      </w:pPr>
      <w:r w:rsidRPr="00995DD8">
        <w:rPr>
          <w:rFonts w:ascii="Times New Roman" w:hAnsi="Times New Roman" w:cs="Times New Roman"/>
          <w:sz w:val="24"/>
          <w:szCs w:val="24"/>
        </w:rPr>
        <w:t>The audit report is expected to identify cases</w:t>
      </w:r>
      <w:r w:rsidR="00653ABA" w:rsidRPr="008C484E">
        <w:rPr>
          <w:rStyle w:val="FootnoteReference"/>
          <w:rFonts w:ascii="Times New Roman" w:hAnsi="Times New Roman" w:cs="Times New Roman"/>
          <w:sz w:val="24"/>
          <w:szCs w:val="24"/>
        </w:rPr>
        <w:footnoteReference w:id="30"/>
      </w:r>
      <w:r w:rsidRPr="00995DD8">
        <w:rPr>
          <w:rFonts w:ascii="Times New Roman" w:hAnsi="Times New Roman" w:cs="Times New Roman"/>
          <w:sz w:val="24"/>
          <w:szCs w:val="24"/>
        </w:rPr>
        <w:t xml:space="preserve"> in whic</w:t>
      </w:r>
      <w:r w:rsidR="0094498B" w:rsidRPr="00995DD8">
        <w:rPr>
          <w:rFonts w:ascii="Times New Roman" w:hAnsi="Times New Roman" w:cs="Times New Roman"/>
          <w:sz w:val="24"/>
          <w:szCs w:val="24"/>
        </w:rPr>
        <w:t>h:</w:t>
      </w:r>
    </w:p>
    <w:p w14:paraId="2B941A0A" w14:textId="77777777" w:rsidR="00C0777D" w:rsidRPr="008C484E" w:rsidRDefault="0094498B" w:rsidP="00FB3B9B">
      <w:pPr>
        <w:pStyle w:val="ListParagraph"/>
        <w:numPr>
          <w:ilvl w:val="0"/>
          <w:numId w:val="3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m</w:t>
      </w:r>
      <w:r w:rsidR="000D6FEF" w:rsidRPr="008C484E">
        <w:rPr>
          <w:rFonts w:ascii="Times New Roman" w:hAnsi="Times New Roman" w:cs="Times New Roman"/>
          <w:sz w:val="24"/>
          <w:szCs w:val="24"/>
        </w:rPr>
        <w:t xml:space="preserve">oney has been spent in a way that </w:t>
      </w:r>
      <w:r w:rsidR="00F87472" w:rsidRPr="008C484E">
        <w:rPr>
          <w:rFonts w:ascii="Times New Roman" w:hAnsi="Times New Roman" w:cs="Times New Roman"/>
          <w:sz w:val="24"/>
          <w:szCs w:val="24"/>
        </w:rPr>
        <w:t xml:space="preserve">was not efficient or </w:t>
      </w:r>
      <w:proofErr w:type="gramStart"/>
      <w:r w:rsidR="00F87472" w:rsidRPr="008C484E">
        <w:rPr>
          <w:rFonts w:ascii="Times New Roman" w:hAnsi="Times New Roman" w:cs="Times New Roman"/>
          <w:sz w:val="24"/>
          <w:szCs w:val="24"/>
        </w:rPr>
        <w:t>economical;</w:t>
      </w:r>
      <w:proofErr w:type="gramEnd"/>
    </w:p>
    <w:p w14:paraId="6BB7B597" w14:textId="77777777" w:rsidR="000D6FEF" w:rsidRPr="008C484E" w:rsidRDefault="0094498B" w:rsidP="00FB3B9B">
      <w:pPr>
        <w:pStyle w:val="ListParagraph"/>
        <w:numPr>
          <w:ilvl w:val="0"/>
          <w:numId w:val="3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w:t>
      </w:r>
      <w:r w:rsidR="000D6FEF" w:rsidRPr="008C484E">
        <w:rPr>
          <w:rFonts w:ascii="Times New Roman" w:hAnsi="Times New Roman" w:cs="Times New Roman"/>
          <w:sz w:val="24"/>
          <w:szCs w:val="24"/>
        </w:rPr>
        <w:t>he rules and procedures followed, or the records kept, were inadequate to safeguard pro</w:t>
      </w:r>
      <w:r w:rsidRPr="008C484E">
        <w:rPr>
          <w:rFonts w:ascii="Times New Roman" w:hAnsi="Times New Roman" w:cs="Times New Roman"/>
          <w:sz w:val="24"/>
          <w:szCs w:val="24"/>
        </w:rPr>
        <w:t xml:space="preserve">perty and collection of </w:t>
      </w:r>
      <w:proofErr w:type="gramStart"/>
      <w:r w:rsidRPr="008C484E">
        <w:rPr>
          <w:rFonts w:ascii="Times New Roman" w:hAnsi="Times New Roman" w:cs="Times New Roman"/>
          <w:sz w:val="24"/>
          <w:szCs w:val="24"/>
        </w:rPr>
        <w:t>revenue;</w:t>
      </w:r>
      <w:proofErr w:type="gramEnd"/>
    </w:p>
    <w:p w14:paraId="01BE5865" w14:textId="77777777" w:rsidR="000D6FEF" w:rsidRPr="008C484E" w:rsidRDefault="0094498B" w:rsidP="00FB3B9B">
      <w:pPr>
        <w:pStyle w:val="ListParagraph"/>
        <w:numPr>
          <w:ilvl w:val="0"/>
          <w:numId w:val="3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m</w:t>
      </w:r>
      <w:r w:rsidR="000D6FEF" w:rsidRPr="008C484E">
        <w:rPr>
          <w:rFonts w:ascii="Times New Roman" w:hAnsi="Times New Roman" w:cs="Times New Roman"/>
          <w:sz w:val="24"/>
          <w:szCs w:val="24"/>
        </w:rPr>
        <w:t>oney that should have been paid to the exchequer account was no</w:t>
      </w:r>
      <w:r w:rsidRPr="008C484E">
        <w:rPr>
          <w:rFonts w:ascii="Times New Roman" w:hAnsi="Times New Roman" w:cs="Times New Roman"/>
          <w:sz w:val="24"/>
          <w:szCs w:val="24"/>
        </w:rPr>
        <w:t xml:space="preserve">t so </w:t>
      </w:r>
      <w:proofErr w:type="gramStart"/>
      <w:r w:rsidRPr="008C484E">
        <w:rPr>
          <w:rFonts w:ascii="Times New Roman" w:hAnsi="Times New Roman" w:cs="Times New Roman"/>
          <w:sz w:val="24"/>
          <w:szCs w:val="24"/>
        </w:rPr>
        <w:t>paid;</w:t>
      </w:r>
      <w:proofErr w:type="gramEnd"/>
    </w:p>
    <w:p w14:paraId="7E51DBF3" w14:textId="77777777" w:rsidR="000D6FEF" w:rsidRPr="008C484E" w:rsidRDefault="0094498B" w:rsidP="00FB3B9B">
      <w:pPr>
        <w:pStyle w:val="ListParagraph"/>
        <w:numPr>
          <w:ilvl w:val="0"/>
          <w:numId w:val="3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lastRenderedPageBreak/>
        <w:t>m</w:t>
      </w:r>
      <w:r w:rsidR="000D6FEF" w:rsidRPr="008C484E">
        <w:rPr>
          <w:rFonts w:ascii="Times New Roman" w:hAnsi="Times New Roman" w:cs="Times New Roman"/>
          <w:sz w:val="24"/>
          <w:szCs w:val="24"/>
        </w:rPr>
        <w:t>oney has been spent for purposes other than the purposes for which it</w:t>
      </w:r>
      <w:r w:rsidRPr="008C484E">
        <w:rPr>
          <w:rFonts w:ascii="Times New Roman" w:hAnsi="Times New Roman" w:cs="Times New Roman"/>
          <w:sz w:val="24"/>
          <w:szCs w:val="24"/>
        </w:rPr>
        <w:t xml:space="preserve"> was appropriated by Parliament; and</w:t>
      </w:r>
    </w:p>
    <w:p w14:paraId="25700180" w14:textId="77777777" w:rsidR="000D6FEF" w:rsidRPr="008C484E" w:rsidRDefault="0094498B" w:rsidP="00FB3B9B">
      <w:pPr>
        <w:pStyle w:val="ListParagraph"/>
        <w:numPr>
          <w:ilvl w:val="0"/>
          <w:numId w:val="3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s</w:t>
      </w:r>
      <w:r w:rsidR="000D6FEF" w:rsidRPr="008C484E">
        <w:rPr>
          <w:rFonts w:ascii="Times New Roman" w:hAnsi="Times New Roman" w:cs="Times New Roman"/>
          <w:sz w:val="24"/>
          <w:szCs w:val="24"/>
        </w:rPr>
        <w:t xml:space="preserve">atisfactory procedures have not been established to measure and report on the </w:t>
      </w:r>
      <w:r w:rsidR="008340B2" w:rsidRPr="008C484E">
        <w:rPr>
          <w:rFonts w:ascii="Times New Roman" w:hAnsi="Times New Roman" w:cs="Times New Roman"/>
          <w:sz w:val="24"/>
          <w:szCs w:val="24"/>
        </w:rPr>
        <w:t>effectiveness</w:t>
      </w:r>
      <w:r w:rsidR="000D6FEF" w:rsidRPr="008C484E">
        <w:rPr>
          <w:rFonts w:ascii="Times New Roman" w:hAnsi="Times New Roman" w:cs="Times New Roman"/>
          <w:sz w:val="24"/>
          <w:szCs w:val="24"/>
        </w:rPr>
        <w:t xml:space="preserve"> of </w:t>
      </w:r>
      <w:proofErr w:type="spellStart"/>
      <w:r w:rsidR="000D6FEF" w:rsidRPr="008C484E">
        <w:rPr>
          <w:rFonts w:ascii="Times New Roman" w:hAnsi="Times New Roman" w:cs="Times New Roman"/>
          <w:sz w:val="24"/>
          <w:szCs w:val="24"/>
        </w:rPr>
        <w:t>programmes</w:t>
      </w:r>
      <w:proofErr w:type="spellEnd"/>
      <w:r w:rsidR="000D6FEF" w:rsidRPr="008C484E">
        <w:rPr>
          <w:rFonts w:ascii="Times New Roman" w:hAnsi="Times New Roman" w:cs="Times New Roman"/>
          <w:sz w:val="24"/>
          <w:szCs w:val="24"/>
        </w:rPr>
        <w:t>.</w:t>
      </w:r>
    </w:p>
    <w:p w14:paraId="54F65E98" w14:textId="77777777" w:rsidR="00655B19" w:rsidRDefault="00655B19" w:rsidP="00655B19">
      <w:pPr>
        <w:pStyle w:val="ListParagraph"/>
        <w:tabs>
          <w:tab w:val="left" w:pos="2340"/>
        </w:tabs>
        <w:autoSpaceDE w:val="0"/>
        <w:autoSpaceDN w:val="0"/>
        <w:adjustRightInd w:val="0"/>
        <w:spacing w:after="0" w:line="240" w:lineRule="auto"/>
        <w:ind w:left="1800"/>
        <w:jc w:val="both"/>
        <w:rPr>
          <w:rFonts w:ascii="Times New Roman" w:hAnsi="Times New Roman" w:cs="Times New Roman"/>
          <w:sz w:val="24"/>
          <w:szCs w:val="24"/>
        </w:rPr>
      </w:pPr>
    </w:p>
    <w:p w14:paraId="0A97D7EC" w14:textId="77777777" w:rsidR="0005078A" w:rsidRDefault="0005078A" w:rsidP="00655B19">
      <w:pPr>
        <w:pStyle w:val="ListParagraph"/>
        <w:tabs>
          <w:tab w:val="left" w:pos="2340"/>
        </w:tabs>
        <w:autoSpaceDE w:val="0"/>
        <w:autoSpaceDN w:val="0"/>
        <w:adjustRightInd w:val="0"/>
        <w:spacing w:after="0" w:line="240" w:lineRule="auto"/>
        <w:ind w:left="1800"/>
        <w:jc w:val="both"/>
        <w:rPr>
          <w:rFonts w:ascii="Times New Roman" w:hAnsi="Times New Roman" w:cs="Times New Roman"/>
          <w:sz w:val="24"/>
          <w:szCs w:val="24"/>
        </w:rPr>
      </w:pPr>
    </w:p>
    <w:p w14:paraId="7E431F05" w14:textId="77777777" w:rsidR="0005078A" w:rsidRPr="008C484E" w:rsidRDefault="0005078A" w:rsidP="00655B19">
      <w:pPr>
        <w:pStyle w:val="ListParagraph"/>
        <w:tabs>
          <w:tab w:val="left" w:pos="2340"/>
        </w:tabs>
        <w:autoSpaceDE w:val="0"/>
        <w:autoSpaceDN w:val="0"/>
        <w:adjustRightInd w:val="0"/>
        <w:spacing w:after="0" w:line="240" w:lineRule="auto"/>
        <w:ind w:left="1800"/>
        <w:jc w:val="both"/>
        <w:rPr>
          <w:rFonts w:ascii="Times New Roman" w:hAnsi="Times New Roman" w:cs="Times New Roman"/>
          <w:sz w:val="24"/>
          <w:szCs w:val="24"/>
        </w:rPr>
      </w:pPr>
    </w:p>
    <w:p w14:paraId="7009FC0C" w14:textId="77777777" w:rsidR="005A565D" w:rsidRPr="008C484E" w:rsidRDefault="005A565D" w:rsidP="00FB3B9B">
      <w:pPr>
        <w:pStyle w:val="ListParagraph"/>
        <w:numPr>
          <w:ilvl w:val="0"/>
          <w:numId w:val="31"/>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Audits of State Corporations</w:t>
      </w:r>
    </w:p>
    <w:p w14:paraId="4A1754AA" w14:textId="77777777" w:rsidR="005A565D" w:rsidRPr="008C484E" w:rsidRDefault="005C21EA" w:rsidP="00FB3B9B">
      <w:pPr>
        <w:pStyle w:val="ListParagraph"/>
        <w:numPr>
          <w:ilvl w:val="0"/>
          <w:numId w:val="34"/>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For each financial year, each state corporation shall prepare and submit for audit acco</w:t>
      </w:r>
      <w:r w:rsidR="00066331" w:rsidRPr="008C484E">
        <w:rPr>
          <w:rFonts w:ascii="Times New Roman" w:hAnsi="Times New Roman" w:cs="Times New Roman"/>
          <w:sz w:val="24"/>
          <w:szCs w:val="24"/>
        </w:rPr>
        <w:t>unts to the Controller</w:t>
      </w:r>
      <w:r w:rsidRPr="008C484E">
        <w:rPr>
          <w:rFonts w:ascii="Times New Roman" w:hAnsi="Times New Roman" w:cs="Times New Roman"/>
          <w:sz w:val="24"/>
          <w:szCs w:val="24"/>
        </w:rPr>
        <w:t xml:space="preserve"> and Auditor-General accounts which shall include the following</w:t>
      </w:r>
      <w:r w:rsidR="00462E5E" w:rsidRPr="008C484E">
        <w:rPr>
          <w:rStyle w:val="FootnoteReference"/>
          <w:rFonts w:ascii="Times New Roman" w:hAnsi="Times New Roman" w:cs="Times New Roman"/>
          <w:sz w:val="24"/>
          <w:szCs w:val="24"/>
        </w:rPr>
        <w:footnoteReference w:id="31"/>
      </w:r>
      <w:r w:rsidR="00D77F59" w:rsidRPr="008C484E">
        <w:rPr>
          <w:rFonts w:ascii="Times New Roman" w:hAnsi="Times New Roman" w:cs="Times New Roman"/>
          <w:sz w:val="24"/>
          <w:szCs w:val="24"/>
        </w:rPr>
        <w:t>:</w:t>
      </w:r>
    </w:p>
    <w:p w14:paraId="7C17E4C8" w14:textId="77777777" w:rsidR="005C21EA" w:rsidRPr="008C484E" w:rsidRDefault="0094498B" w:rsidP="00FB3B9B">
      <w:pPr>
        <w:pStyle w:val="ListParagraph"/>
        <w:numPr>
          <w:ilvl w:val="0"/>
          <w:numId w:val="41"/>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a</w:t>
      </w:r>
      <w:r w:rsidR="00462E5E" w:rsidRPr="008C484E">
        <w:rPr>
          <w:rFonts w:ascii="Times New Roman" w:hAnsi="Times New Roman" w:cs="Times New Roman"/>
          <w:sz w:val="24"/>
          <w:szCs w:val="24"/>
        </w:rPr>
        <w:t xml:space="preserve"> balance sheet showing the assets and liabilities as of the end of the financial </w:t>
      </w:r>
      <w:proofErr w:type="gramStart"/>
      <w:r w:rsidR="00462E5E" w:rsidRPr="008C484E">
        <w:rPr>
          <w:rFonts w:ascii="Times New Roman" w:hAnsi="Times New Roman" w:cs="Times New Roman"/>
          <w:sz w:val="24"/>
          <w:szCs w:val="24"/>
        </w:rPr>
        <w:t>year</w:t>
      </w:r>
      <w:r w:rsidRPr="008C484E">
        <w:rPr>
          <w:rFonts w:ascii="Times New Roman" w:hAnsi="Times New Roman" w:cs="Times New Roman"/>
          <w:sz w:val="24"/>
          <w:szCs w:val="24"/>
        </w:rPr>
        <w:t>;</w:t>
      </w:r>
      <w:proofErr w:type="gramEnd"/>
    </w:p>
    <w:p w14:paraId="3BB0C37E" w14:textId="77777777" w:rsidR="00462E5E" w:rsidRPr="008C484E" w:rsidRDefault="0094498B" w:rsidP="00FB3B9B">
      <w:pPr>
        <w:pStyle w:val="ListParagraph"/>
        <w:numPr>
          <w:ilvl w:val="0"/>
          <w:numId w:val="41"/>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a</w:t>
      </w:r>
      <w:r w:rsidR="00462E5E" w:rsidRPr="008C484E">
        <w:rPr>
          <w:rFonts w:ascii="Times New Roman" w:hAnsi="Times New Roman" w:cs="Times New Roman"/>
          <w:sz w:val="24"/>
          <w:szCs w:val="24"/>
        </w:rPr>
        <w:t xml:space="preserve"> statement of the income and expe</w:t>
      </w:r>
      <w:r w:rsidRPr="008C484E">
        <w:rPr>
          <w:rFonts w:ascii="Times New Roman" w:hAnsi="Times New Roman" w:cs="Times New Roman"/>
          <w:sz w:val="24"/>
          <w:szCs w:val="24"/>
        </w:rPr>
        <w:t xml:space="preserve">nditures for the financial </w:t>
      </w:r>
      <w:proofErr w:type="gramStart"/>
      <w:r w:rsidRPr="008C484E">
        <w:rPr>
          <w:rFonts w:ascii="Times New Roman" w:hAnsi="Times New Roman" w:cs="Times New Roman"/>
          <w:sz w:val="24"/>
          <w:szCs w:val="24"/>
        </w:rPr>
        <w:t>year;</w:t>
      </w:r>
      <w:proofErr w:type="gramEnd"/>
    </w:p>
    <w:p w14:paraId="074895EA" w14:textId="77777777" w:rsidR="00462E5E" w:rsidRPr="008C484E" w:rsidRDefault="0094498B" w:rsidP="00FB3B9B">
      <w:pPr>
        <w:pStyle w:val="ListParagraph"/>
        <w:numPr>
          <w:ilvl w:val="0"/>
          <w:numId w:val="41"/>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a</w:t>
      </w:r>
      <w:r w:rsidR="00462E5E" w:rsidRPr="008C484E">
        <w:rPr>
          <w:rFonts w:ascii="Times New Roman" w:hAnsi="Times New Roman" w:cs="Times New Roman"/>
          <w:sz w:val="24"/>
          <w:szCs w:val="24"/>
        </w:rPr>
        <w:t xml:space="preserve"> cash flow s</w:t>
      </w:r>
      <w:r w:rsidRPr="008C484E">
        <w:rPr>
          <w:rFonts w:ascii="Times New Roman" w:hAnsi="Times New Roman" w:cs="Times New Roman"/>
          <w:sz w:val="24"/>
          <w:szCs w:val="24"/>
        </w:rPr>
        <w:t>tatement for the financial year; and</w:t>
      </w:r>
    </w:p>
    <w:p w14:paraId="06ABDD05" w14:textId="77777777" w:rsidR="00462E5E" w:rsidRPr="008C484E" w:rsidRDefault="0094498B" w:rsidP="00FB3B9B">
      <w:pPr>
        <w:pStyle w:val="ListParagraph"/>
        <w:numPr>
          <w:ilvl w:val="0"/>
          <w:numId w:val="41"/>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a</w:t>
      </w:r>
      <w:r w:rsidR="00462E5E" w:rsidRPr="008C484E">
        <w:rPr>
          <w:rFonts w:ascii="Times New Roman" w:hAnsi="Times New Roman" w:cs="Times New Roman"/>
          <w:sz w:val="24"/>
          <w:szCs w:val="24"/>
        </w:rPr>
        <w:t>ny other statements and accounts that may be necessary to fully disclose the financial position of the State Corporation.</w:t>
      </w:r>
    </w:p>
    <w:p w14:paraId="0A4AC656" w14:textId="77777777" w:rsidR="008445FC" w:rsidRPr="008C484E" w:rsidRDefault="00C7767D" w:rsidP="00FB3B9B">
      <w:pPr>
        <w:pStyle w:val="ListParagraph"/>
        <w:numPr>
          <w:ilvl w:val="0"/>
          <w:numId w:val="34"/>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 xml:space="preserve">The </w:t>
      </w:r>
      <w:r w:rsidR="00906D08" w:rsidRPr="008C484E">
        <w:rPr>
          <w:rFonts w:ascii="Times New Roman" w:hAnsi="Times New Roman" w:cs="Times New Roman"/>
          <w:sz w:val="24"/>
          <w:szCs w:val="24"/>
        </w:rPr>
        <w:t xml:space="preserve">Controller </w:t>
      </w:r>
      <w:r w:rsidRPr="008C484E">
        <w:rPr>
          <w:rFonts w:ascii="Times New Roman" w:hAnsi="Times New Roman" w:cs="Times New Roman"/>
          <w:sz w:val="24"/>
          <w:szCs w:val="24"/>
        </w:rPr>
        <w:t>and Auditor-General shall examine and audit the accounts submitted by a State corporation within three months after the end of its financial year, express an opinion and certify the results of the examinations and audits</w:t>
      </w:r>
      <w:r w:rsidR="000E7EA1">
        <w:rPr>
          <w:rFonts w:ascii="Times New Roman" w:hAnsi="Times New Roman" w:cs="Times New Roman"/>
          <w:sz w:val="24"/>
          <w:szCs w:val="24"/>
        </w:rPr>
        <w:t>.</w:t>
      </w:r>
      <w:r w:rsidRPr="008C484E">
        <w:rPr>
          <w:rStyle w:val="FootnoteReference"/>
          <w:rFonts w:ascii="Times New Roman" w:hAnsi="Times New Roman" w:cs="Times New Roman"/>
          <w:sz w:val="24"/>
          <w:szCs w:val="24"/>
        </w:rPr>
        <w:footnoteReference w:id="32"/>
      </w:r>
    </w:p>
    <w:p w14:paraId="71A78996" w14:textId="77777777" w:rsidR="0005324D" w:rsidRPr="008C484E" w:rsidRDefault="00C7767D" w:rsidP="00FB3B9B">
      <w:pPr>
        <w:pStyle w:val="ListParagraph"/>
        <w:numPr>
          <w:ilvl w:val="0"/>
          <w:numId w:val="34"/>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 xml:space="preserve">The </w:t>
      </w:r>
      <w:r w:rsidR="00906D08" w:rsidRPr="008C484E">
        <w:rPr>
          <w:rFonts w:ascii="Times New Roman" w:hAnsi="Times New Roman" w:cs="Times New Roman"/>
          <w:sz w:val="24"/>
          <w:szCs w:val="24"/>
        </w:rPr>
        <w:t>Controller</w:t>
      </w:r>
      <w:r w:rsidRPr="008C484E">
        <w:rPr>
          <w:rFonts w:ascii="Times New Roman" w:hAnsi="Times New Roman" w:cs="Times New Roman"/>
          <w:sz w:val="24"/>
          <w:szCs w:val="24"/>
        </w:rPr>
        <w:t xml:space="preserve"> and Auditor-General thereafter prepare a report to be submitted </w:t>
      </w:r>
      <w:r w:rsidR="00873F26" w:rsidRPr="008C484E">
        <w:rPr>
          <w:rFonts w:ascii="Times New Roman" w:hAnsi="Times New Roman" w:cs="Times New Roman"/>
          <w:sz w:val="24"/>
          <w:szCs w:val="24"/>
        </w:rPr>
        <w:t>to the Minister</w:t>
      </w:r>
      <w:r w:rsidRPr="008C484E">
        <w:rPr>
          <w:rFonts w:ascii="Times New Roman" w:hAnsi="Times New Roman" w:cs="Times New Roman"/>
          <w:sz w:val="24"/>
          <w:szCs w:val="24"/>
        </w:rPr>
        <w:t xml:space="preserve"> responsible for Finance</w:t>
      </w:r>
      <w:r w:rsidR="00FE419D" w:rsidRPr="008C484E">
        <w:rPr>
          <w:rFonts w:ascii="Times New Roman" w:hAnsi="Times New Roman" w:cs="Times New Roman"/>
          <w:sz w:val="24"/>
          <w:szCs w:val="24"/>
        </w:rPr>
        <w:t xml:space="preserve"> who will submit it further to the National Assembly</w:t>
      </w:r>
      <w:r w:rsidRPr="008C484E">
        <w:rPr>
          <w:rFonts w:ascii="Times New Roman" w:hAnsi="Times New Roman" w:cs="Times New Roman"/>
          <w:sz w:val="24"/>
          <w:szCs w:val="24"/>
        </w:rPr>
        <w:t>.</w:t>
      </w:r>
    </w:p>
    <w:p w14:paraId="4356301C" w14:textId="77777777" w:rsidR="009F2BF7" w:rsidRPr="008C484E" w:rsidRDefault="009F2BF7" w:rsidP="009F2BF7">
      <w:pPr>
        <w:pStyle w:val="ListParagraph"/>
        <w:autoSpaceDE w:val="0"/>
        <w:autoSpaceDN w:val="0"/>
        <w:adjustRightInd w:val="0"/>
        <w:spacing w:after="0" w:line="240" w:lineRule="auto"/>
        <w:ind w:left="1440"/>
        <w:jc w:val="both"/>
        <w:rPr>
          <w:rFonts w:ascii="Times New Roman" w:hAnsi="Times New Roman" w:cs="Times New Roman"/>
          <w:sz w:val="24"/>
          <w:szCs w:val="24"/>
        </w:rPr>
      </w:pPr>
    </w:p>
    <w:p w14:paraId="5C807C4F" w14:textId="77777777" w:rsidR="0005324D" w:rsidRPr="008C484E" w:rsidRDefault="0005324D" w:rsidP="00FB3B9B">
      <w:pPr>
        <w:pStyle w:val="ListParagraph"/>
        <w:numPr>
          <w:ilvl w:val="0"/>
          <w:numId w:val="31"/>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 xml:space="preserve">Audits of </w:t>
      </w:r>
      <w:r w:rsidR="00906D08" w:rsidRPr="008C484E">
        <w:rPr>
          <w:rFonts w:ascii="Times New Roman" w:hAnsi="Times New Roman" w:cs="Times New Roman"/>
          <w:b/>
          <w:sz w:val="24"/>
          <w:szCs w:val="24"/>
          <w:u w:val="single"/>
        </w:rPr>
        <w:t xml:space="preserve">Local Authorities (currently </w:t>
      </w:r>
      <w:r w:rsidRPr="008C484E">
        <w:rPr>
          <w:rFonts w:ascii="Times New Roman" w:hAnsi="Times New Roman" w:cs="Times New Roman"/>
          <w:b/>
          <w:sz w:val="24"/>
          <w:szCs w:val="24"/>
          <w:u w:val="single"/>
        </w:rPr>
        <w:t>County Governments</w:t>
      </w:r>
      <w:r w:rsidR="00906D08" w:rsidRPr="008C484E">
        <w:rPr>
          <w:rFonts w:ascii="Times New Roman" w:hAnsi="Times New Roman" w:cs="Times New Roman"/>
          <w:b/>
          <w:sz w:val="24"/>
          <w:szCs w:val="24"/>
          <w:u w:val="single"/>
        </w:rPr>
        <w:t>)</w:t>
      </w:r>
    </w:p>
    <w:p w14:paraId="482DD03F" w14:textId="77777777" w:rsidR="0005324D" w:rsidRPr="008C484E" w:rsidRDefault="002B331F" w:rsidP="00FB3B9B">
      <w:pPr>
        <w:pStyle w:val="ListParagraph"/>
        <w:numPr>
          <w:ilvl w:val="0"/>
          <w:numId w:val="3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The </w:t>
      </w:r>
      <w:r w:rsidR="00906D08" w:rsidRPr="008C484E">
        <w:rPr>
          <w:rFonts w:ascii="Times New Roman" w:hAnsi="Times New Roman" w:cs="Times New Roman"/>
          <w:sz w:val="24"/>
          <w:szCs w:val="24"/>
        </w:rPr>
        <w:t xml:space="preserve">Controller </w:t>
      </w:r>
      <w:r w:rsidRPr="008C484E">
        <w:rPr>
          <w:rFonts w:ascii="Times New Roman" w:hAnsi="Times New Roman" w:cs="Times New Roman"/>
          <w:sz w:val="24"/>
          <w:szCs w:val="24"/>
        </w:rPr>
        <w:t>and</w:t>
      </w:r>
      <w:r w:rsidR="00066331" w:rsidRPr="008C484E">
        <w:rPr>
          <w:rFonts w:ascii="Times New Roman" w:hAnsi="Times New Roman" w:cs="Times New Roman"/>
          <w:sz w:val="24"/>
          <w:szCs w:val="24"/>
        </w:rPr>
        <w:t xml:space="preserve"> </w:t>
      </w:r>
      <w:r w:rsidRPr="008C484E">
        <w:rPr>
          <w:rFonts w:ascii="Times New Roman" w:hAnsi="Times New Roman" w:cs="Times New Roman"/>
          <w:sz w:val="24"/>
          <w:szCs w:val="24"/>
        </w:rPr>
        <w:t>Auditor-General shall audit the accounts prepa</w:t>
      </w:r>
      <w:r w:rsidR="00906D08" w:rsidRPr="008C484E">
        <w:rPr>
          <w:rFonts w:ascii="Times New Roman" w:hAnsi="Times New Roman" w:cs="Times New Roman"/>
          <w:sz w:val="24"/>
          <w:szCs w:val="24"/>
        </w:rPr>
        <w:t>red and submitted by the local authorities</w:t>
      </w:r>
      <w:r w:rsidRPr="008C484E">
        <w:rPr>
          <w:rFonts w:ascii="Times New Roman" w:hAnsi="Times New Roman" w:cs="Times New Roman"/>
          <w:sz w:val="24"/>
          <w:szCs w:val="24"/>
        </w:rPr>
        <w:t>. The a</w:t>
      </w:r>
      <w:r w:rsidR="00593A74" w:rsidRPr="008C484E">
        <w:rPr>
          <w:rFonts w:ascii="Times New Roman" w:hAnsi="Times New Roman" w:cs="Times New Roman"/>
          <w:sz w:val="24"/>
          <w:szCs w:val="24"/>
        </w:rPr>
        <w:t xml:space="preserve">ccounts will be examined and be </w:t>
      </w:r>
      <w:r w:rsidRPr="008C484E">
        <w:rPr>
          <w:rFonts w:ascii="Times New Roman" w:hAnsi="Times New Roman" w:cs="Times New Roman"/>
          <w:sz w:val="24"/>
          <w:szCs w:val="24"/>
        </w:rPr>
        <w:t>certified.</w:t>
      </w:r>
    </w:p>
    <w:p w14:paraId="209AC9CB" w14:textId="77777777" w:rsidR="002B331F" w:rsidRPr="008C484E" w:rsidRDefault="002B331F" w:rsidP="00FB3B9B">
      <w:pPr>
        <w:pStyle w:val="ListParagraph"/>
        <w:numPr>
          <w:ilvl w:val="0"/>
          <w:numId w:val="3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audit report shall be</w:t>
      </w:r>
      <w:r w:rsidR="00873F26" w:rsidRPr="008C484E">
        <w:rPr>
          <w:rFonts w:ascii="Times New Roman" w:hAnsi="Times New Roman" w:cs="Times New Roman"/>
          <w:sz w:val="24"/>
          <w:szCs w:val="24"/>
        </w:rPr>
        <w:t xml:space="preserve"> submitted to the Minister responsible for finance who further submits it to the National Assembly for discussion.</w:t>
      </w:r>
    </w:p>
    <w:p w14:paraId="6D3C4078" w14:textId="77777777" w:rsidR="009F2BF7" w:rsidRPr="008C484E" w:rsidRDefault="009F2BF7" w:rsidP="009F2BF7">
      <w:pPr>
        <w:pStyle w:val="ListParagraph"/>
        <w:autoSpaceDE w:val="0"/>
        <w:autoSpaceDN w:val="0"/>
        <w:adjustRightInd w:val="0"/>
        <w:spacing w:after="0" w:line="240" w:lineRule="auto"/>
        <w:ind w:left="1440"/>
        <w:jc w:val="both"/>
        <w:rPr>
          <w:rFonts w:ascii="Times New Roman" w:hAnsi="Times New Roman" w:cs="Times New Roman"/>
          <w:sz w:val="24"/>
          <w:szCs w:val="24"/>
        </w:rPr>
      </w:pPr>
    </w:p>
    <w:p w14:paraId="3B821FA0" w14:textId="77777777" w:rsidR="00873F26" w:rsidRPr="008C484E" w:rsidRDefault="00873F26" w:rsidP="00FB3B9B">
      <w:pPr>
        <w:pStyle w:val="ListParagraph"/>
        <w:numPr>
          <w:ilvl w:val="0"/>
          <w:numId w:val="31"/>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 xml:space="preserve">The current </w:t>
      </w:r>
      <w:r w:rsidR="00D77F59" w:rsidRPr="008C484E">
        <w:rPr>
          <w:rFonts w:ascii="Times New Roman" w:hAnsi="Times New Roman" w:cs="Times New Roman"/>
          <w:b/>
          <w:sz w:val="24"/>
          <w:szCs w:val="24"/>
          <w:u w:val="single"/>
        </w:rPr>
        <w:t>C</w:t>
      </w:r>
      <w:r w:rsidRPr="008C484E">
        <w:rPr>
          <w:rFonts w:ascii="Times New Roman" w:hAnsi="Times New Roman" w:cs="Times New Roman"/>
          <w:b/>
          <w:sz w:val="24"/>
          <w:szCs w:val="24"/>
          <w:u w:val="single"/>
        </w:rPr>
        <w:t>onstitut</w:t>
      </w:r>
      <w:r w:rsidR="009F2BF7" w:rsidRPr="008C484E">
        <w:rPr>
          <w:rFonts w:ascii="Times New Roman" w:hAnsi="Times New Roman" w:cs="Times New Roman"/>
          <w:b/>
          <w:sz w:val="24"/>
          <w:szCs w:val="24"/>
          <w:u w:val="single"/>
        </w:rPr>
        <w:t>ional provisions on</w:t>
      </w:r>
      <w:r w:rsidRPr="008C484E">
        <w:rPr>
          <w:rFonts w:ascii="Times New Roman" w:hAnsi="Times New Roman" w:cs="Times New Roman"/>
          <w:b/>
          <w:sz w:val="24"/>
          <w:szCs w:val="24"/>
          <w:u w:val="single"/>
        </w:rPr>
        <w:t xml:space="preserve"> public audit</w:t>
      </w:r>
    </w:p>
    <w:p w14:paraId="0A04037C" w14:textId="77777777" w:rsidR="009F2BF7" w:rsidRPr="008C484E" w:rsidRDefault="007C14B9" w:rsidP="00FB3B9B">
      <w:pPr>
        <w:pStyle w:val="ListParagraph"/>
        <w:numPr>
          <w:ilvl w:val="0"/>
          <w:numId w:val="3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Under the Constitution of Kenya, 2010, the office of the Controller and Auditor-General has been split into the </w:t>
      </w:r>
      <w:r w:rsidR="009F2BF7" w:rsidRPr="008C484E">
        <w:rPr>
          <w:rFonts w:ascii="Times New Roman" w:hAnsi="Times New Roman" w:cs="Times New Roman"/>
          <w:sz w:val="24"/>
          <w:szCs w:val="24"/>
        </w:rPr>
        <w:t xml:space="preserve">Office </w:t>
      </w:r>
      <w:r w:rsidRPr="008C484E">
        <w:rPr>
          <w:rFonts w:ascii="Times New Roman" w:hAnsi="Times New Roman" w:cs="Times New Roman"/>
          <w:sz w:val="24"/>
          <w:szCs w:val="24"/>
        </w:rPr>
        <w:t>of the Controller of Budget and the Auditor-General under Articles 228 and 229.</w:t>
      </w:r>
      <w:r w:rsidR="009F2BF7" w:rsidRPr="008C484E">
        <w:rPr>
          <w:rFonts w:ascii="Times New Roman" w:hAnsi="Times New Roman" w:cs="Times New Roman"/>
          <w:sz w:val="24"/>
          <w:szCs w:val="24"/>
        </w:rPr>
        <w:t xml:space="preserve"> </w:t>
      </w:r>
    </w:p>
    <w:p w14:paraId="57067507" w14:textId="77777777" w:rsidR="00906D08" w:rsidRPr="008C484E" w:rsidRDefault="003D65E2" w:rsidP="00FB3B9B">
      <w:pPr>
        <w:pStyle w:val="ListParagraph"/>
        <w:numPr>
          <w:ilvl w:val="0"/>
          <w:numId w:val="36"/>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00906D08" w:rsidRPr="008C484E">
        <w:rPr>
          <w:rFonts w:ascii="Times New Roman" w:hAnsi="Times New Roman" w:cs="Times New Roman"/>
          <w:sz w:val="24"/>
          <w:szCs w:val="24"/>
        </w:rPr>
        <w:t xml:space="preserve">he Controller of Budget shall submit to each House of Parliament every four months a report on the implementation of the budgets of the </w:t>
      </w:r>
      <w:r w:rsidR="009F2BF7" w:rsidRPr="008C484E">
        <w:rPr>
          <w:rFonts w:ascii="Times New Roman" w:hAnsi="Times New Roman" w:cs="Times New Roman"/>
          <w:sz w:val="24"/>
          <w:szCs w:val="24"/>
        </w:rPr>
        <w:t>national and county governments</w:t>
      </w:r>
      <w:r w:rsidR="000E7EA1">
        <w:rPr>
          <w:rFonts w:ascii="Times New Roman" w:hAnsi="Times New Roman" w:cs="Times New Roman"/>
          <w:sz w:val="24"/>
          <w:szCs w:val="24"/>
        </w:rPr>
        <w:t>.</w:t>
      </w:r>
      <w:r>
        <w:rPr>
          <w:rStyle w:val="FootnoteReference"/>
          <w:rFonts w:ascii="Times New Roman" w:hAnsi="Times New Roman" w:cs="Times New Roman"/>
          <w:sz w:val="24"/>
          <w:szCs w:val="24"/>
        </w:rPr>
        <w:footnoteReference w:id="33"/>
      </w:r>
      <w:r w:rsidR="00763837">
        <w:rPr>
          <w:rFonts w:ascii="Times New Roman" w:hAnsi="Times New Roman" w:cs="Times New Roman"/>
          <w:sz w:val="24"/>
          <w:szCs w:val="24"/>
        </w:rPr>
        <w:t xml:space="preserve"> T</w:t>
      </w:r>
      <w:r w:rsidR="00066331" w:rsidRPr="008C484E">
        <w:rPr>
          <w:rFonts w:ascii="Times New Roman" w:hAnsi="Times New Roman" w:cs="Times New Roman"/>
          <w:sz w:val="24"/>
          <w:szCs w:val="24"/>
        </w:rPr>
        <w:t xml:space="preserve">he </w:t>
      </w:r>
      <w:r w:rsidR="00066331" w:rsidRPr="008C484E">
        <w:rPr>
          <w:rFonts w:ascii="Times New Roman" w:hAnsi="Times New Roman" w:cs="Times New Roman"/>
          <w:sz w:val="24"/>
          <w:szCs w:val="24"/>
        </w:rPr>
        <w:lastRenderedPageBreak/>
        <w:t>Auditor-General</w:t>
      </w:r>
      <w:r w:rsidR="00137CFC" w:rsidRPr="008C484E">
        <w:rPr>
          <w:rFonts w:ascii="Times New Roman" w:hAnsi="Times New Roman" w:cs="Times New Roman"/>
          <w:sz w:val="24"/>
          <w:szCs w:val="24"/>
        </w:rPr>
        <w:t>’s</w:t>
      </w:r>
      <w:r w:rsidR="00066331" w:rsidRPr="008C484E">
        <w:rPr>
          <w:rFonts w:ascii="Times New Roman" w:hAnsi="Times New Roman" w:cs="Times New Roman"/>
          <w:sz w:val="24"/>
          <w:szCs w:val="24"/>
        </w:rPr>
        <w:t xml:space="preserve"> audit reports</w:t>
      </w:r>
      <w:r w:rsidR="00763837">
        <w:rPr>
          <w:rFonts w:ascii="Times New Roman" w:hAnsi="Times New Roman" w:cs="Times New Roman"/>
          <w:sz w:val="24"/>
          <w:szCs w:val="24"/>
        </w:rPr>
        <w:t xml:space="preserve"> on the other hand</w:t>
      </w:r>
      <w:r w:rsidR="00066331" w:rsidRPr="008C484E">
        <w:rPr>
          <w:rFonts w:ascii="Times New Roman" w:hAnsi="Times New Roman" w:cs="Times New Roman"/>
          <w:sz w:val="24"/>
          <w:szCs w:val="24"/>
        </w:rPr>
        <w:t xml:space="preserve"> shall be submitted to Parliament or the relevant county assembly</w:t>
      </w:r>
      <w:r w:rsidR="000E7EA1">
        <w:rPr>
          <w:rFonts w:ascii="Times New Roman" w:hAnsi="Times New Roman" w:cs="Times New Roman"/>
          <w:sz w:val="24"/>
          <w:szCs w:val="24"/>
        </w:rPr>
        <w:t>.</w:t>
      </w:r>
      <w:r w:rsidR="00763837">
        <w:rPr>
          <w:rStyle w:val="FootnoteReference"/>
          <w:rFonts w:ascii="Times New Roman" w:hAnsi="Times New Roman" w:cs="Times New Roman"/>
          <w:sz w:val="24"/>
          <w:szCs w:val="24"/>
        </w:rPr>
        <w:footnoteReference w:id="34"/>
      </w:r>
    </w:p>
    <w:p w14:paraId="2DC4643D" w14:textId="77777777" w:rsidR="009F2BF7" w:rsidRPr="008C484E" w:rsidRDefault="009F2BF7" w:rsidP="00FB3B9B">
      <w:pPr>
        <w:pStyle w:val="ListParagraph"/>
        <w:numPr>
          <w:ilvl w:val="0"/>
          <w:numId w:val="3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This effectively means that the provisions under the Public Au</w:t>
      </w:r>
      <w:r w:rsidR="00C378D5" w:rsidRPr="008C484E">
        <w:rPr>
          <w:rFonts w:ascii="Times New Roman" w:hAnsi="Times New Roman" w:cs="Times New Roman"/>
          <w:sz w:val="24"/>
          <w:szCs w:val="24"/>
        </w:rPr>
        <w:t xml:space="preserve">dit Act on presentation of </w:t>
      </w:r>
      <w:r w:rsidRPr="008C484E">
        <w:rPr>
          <w:rFonts w:ascii="Times New Roman" w:hAnsi="Times New Roman" w:cs="Times New Roman"/>
          <w:sz w:val="24"/>
          <w:szCs w:val="24"/>
        </w:rPr>
        <w:t>report</w:t>
      </w:r>
      <w:r w:rsidR="00C378D5" w:rsidRPr="008C484E">
        <w:rPr>
          <w:rFonts w:ascii="Times New Roman" w:hAnsi="Times New Roman" w:cs="Times New Roman"/>
          <w:sz w:val="24"/>
          <w:szCs w:val="24"/>
        </w:rPr>
        <w:t>s</w:t>
      </w:r>
      <w:r w:rsidRPr="008C484E">
        <w:rPr>
          <w:rFonts w:ascii="Times New Roman" w:hAnsi="Times New Roman" w:cs="Times New Roman"/>
          <w:sz w:val="24"/>
          <w:szCs w:val="24"/>
        </w:rPr>
        <w:t xml:space="preserve"> to the Minister responsible for Finance</w:t>
      </w:r>
      <w:r w:rsidR="00175E65">
        <w:rPr>
          <w:rFonts w:ascii="Times New Roman" w:hAnsi="Times New Roman" w:cs="Times New Roman"/>
          <w:sz w:val="24"/>
          <w:szCs w:val="24"/>
        </w:rPr>
        <w:t xml:space="preserve"> require to</w:t>
      </w:r>
      <w:r w:rsidRPr="008C484E">
        <w:rPr>
          <w:rFonts w:ascii="Times New Roman" w:hAnsi="Times New Roman" w:cs="Times New Roman"/>
          <w:sz w:val="24"/>
          <w:szCs w:val="24"/>
        </w:rPr>
        <w:t xml:space="preserve"> be amende</w:t>
      </w:r>
      <w:r w:rsidR="00137CFC" w:rsidRPr="008C484E">
        <w:rPr>
          <w:rFonts w:ascii="Times New Roman" w:hAnsi="Times New Roman" w:cs="Times New Roman"/>
          <w:sz w:val="24"/>
          <w:szCs w:val="24"/>
        </w:rPr>
        <w:t>d to reflect the current situati</w:t>
      </w:r>
      <w:r w:rsidRPr="008C484E">
        <w:rPr>
          <w:rFonts w:ascii="Times New Roman" w:hAnsi="Times New Roman" w:cs="Times New Roman"/>
          <w:sz w:val="24"/>
          <w:szCs w:val="24"/>
        </w:rPr>
        <w:t>o</w:t>
      </w:r>
      <w:r w:rsidR="00137CFC" w:rsidRPr="008C484E">
        <w:rPr>
          <w:rFonts w:ascii="Times New Roman" w:hAnsi="Times New Roman" w:cs="Times New Roman"/>
          <w:sz w:val="24"/>
          <w:szCs w:val="24"/>
        </w:rPr>
        <w:t>n</w:t>
      </w:r>
      <w:r w:rsidRPr="008C484E">
        <w:rPr>
          <w:rFonts w:ascii="Times New Roman" w:hAnsi="Times New Roman" w:cs="Times New Roman"/>
          <w:sz w:val="24"/>
          <w:szCs w:val="24"/>
        </w:rPr>
        <w:t xml:space="preserve"> under the Constitution</w:t>
      </w:r>
      <w:r w:rsidR="00655B19" w:rsidRPr="008C484E">
        <w:rPr>
          <w:rFonts w:ascii="Times New Roman" w:hAnsi="Times New Roman" w:cs="Times New Roman"/>
          <w:sz w:val="24"/>
          <w:szCs w:val="24"/>
        </w:rPr>
        <w:t xml:space="preserve"> in relat</w:t>
      </w:r>
      <w:r w:rsidR="00137CFC" w:rsidRPr="008C484E">
        <w:rPr>
          <w:rFonts w:ascii="Times New Roman" w:hAnsi="Times New Roman" w:cs="Times New Roman"/>
          <w:sz w:val="24"/>
          <w:szCs w:val="24"/>
        </w:rPr>
        <w:t>ion to the national and county g</w:t>
      </w:r>
      <w:r w:rsidR="00655B19" w:rsidRPr="008C484E">
        <w:rPr>
          <w:rFonts w:ascii="Times New Roman" w:hAnsi="Times New Roman" w:cs="Times New Roman"/>
          <w:sz w:val="24"/>
          <w:szCs w:val="24"/>
        </w:rPr>
        <w:t>overnment</w:t>
      </w:r>
      <w:r w:rsidR="00D918F5" w:rsidRPr="008C484E">
        <w:rPr>
          <w:rFonts w:ascii="Times New Roman" w:hAnsi="Times New Roman" w:cs="Times New Roman"/>
          <w:sz w:val="24"/>
          <w:szCs w:val="24"/>
        </w:rPr>
        <w:t>s</w:t>
      </w:r>
      <w:r w:rsidRPr="008C484E">
        <w:rPr>
          <w:rFonts w:ascii="Times New Roman" w:hAnsi="Times New Roman" w:cs="Times New Roman"/>
          <w:sz w:val="24"/>
          <w:szCs w:val="24"/>
        </w:rPr>
        <w:t>.</w:t>
      </w:r>
    </w:p>
    <w:p w14:paraId="624631B4" w14:textId="77777777" w:rsidR="009F2BF7" w:rsidRPr="008C484E" w:rsidRDefault="009F2BF7" w:rsidP="00FB3B9B">
      <w:pPr>
        <w:pStyle w:val="ListParagraph"/>
        <w:numPr>
          <w:ilvl w:val="0"/>
          <w:numId w:val="3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w</w:t>
      </w:r>
      <w:r w:rsidR="009926A5" w:rsidRPr="008C484E">
        <w:rPr>
          <w:rFonts w:ascii="Times New Roman" w:hAnsi="Times New Roman" w:cs="Times New Roman"/>
          <w:sz w:val="24"/>
          <w:szCs w:val="24"/>
        </w:rPr>
        <w:t>ords “Minister responsible for f</w:t>
      </w:r>
      <w:r w:rsidRPr="008C484E">
        <w:rPr>
          <w:rFonts w:ascii="Times New Roman" w:hAnsi="Times New Roman" w:cs="Times New Roman"/>
          <w:sz w:val="24"/>
          <w:szCs w:val="24"/>
        </w:rPr>
        <w:t xml:space="preserve">inance” under the Act need to be replaced with the “Cabinet Secretary </w:t>
      </w:r>
      <w:r w:rsidR="009926A5" w:rsidRPr="008C484E">
        <w:rPr>
          <w:rFonts w:ascii="Times New Roman" w:hAnsi="Times New Roman" w:cs="Times New Roman"/>
          <w:sz w:val="24"/>
          <w:szCs w:val="24"/>
        </w:rPr>
        <w:t>responsible for finance</w:t>
      </w:r>
      <w:r w:rsidRPr="008C484E">
        <w:rPr>
          <w:rFonts w:ascii="Times New Roman" w:hAnsi="Times New Roman" w:cs="Times New Roman"/>
          <w:sz w:val="24"/>
          <w:szCs w:val="24"/>
        </w:rPr>
        <w:t>” where necessary.</w:t>
      </w:r>
    </w:p>
    <w:p w14:paraId="39EDB369" w14:textId="77777777" w:rsidR="00346E24" w:rsidRPr="008C484E" w:rsidRDefault="00346E24" w:rsidP="00346E24">
      <w:pPr>
        <w:pStyle w:val="ListParagraph"/>
        <w:autoSpaceDE w:val="0"/>
        <w:autoSpaceDN w:val="0"/>
        <w:adjustRightInd w:val="0"/>
        <w:spacing w:after="0" w:line="240" w:lineRule="auto"/>
        <w:ind w:left="1440"/>
        <w:jc w:val="both"/>
        <w:rPr>
          <w:rFonts w:ascii="Times New Roman" w:hAnsi="Times New Roman" w:cs="Times New Roman"/>
          <w:sz w:val="24"/>
          <w:szCs w:val="24"/>
        </w:rPr>
      </w:pPr>
    </w:p>
    <w:p w14:paraId="6F08A7FF" w14:textId="77777777" w:rsidR="00FD26A2" w:rsidRPr="008C484E" w:rsidRDefault="00FD26A2" w:rsidP="00FB3B9B">
      <w:pPr>
        <w:pStyle w:val="ListParagraph"/>
        <w:numPr>
          <w:ilvl w:val="0"/>
          <w:numId w:val="25"/>
        </w:numPr>
        <w:autoSpaceDE w:val="0"/>
        <w:autoSpaceDN w:val="0"/>
        <w:adjustRightInd w:val="0"/>
        <w:spacing w:after="0" w:line="240" w:lineRule="auto"/>
        <w:ind w:left="360"/>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The Public Procurement and Disposal Act (Cap. 412A)</w:t>
      </w:r>
    </w:p>
    <w:p w14:paraId="3A21CE35" w14:textId="77777777" w:rsidR="00264635" w:rsidRPr="008C484E" w:rsidRDefault="0062075E" w:rsidP="00FB3B9B">
      <w:pPr>
        <w:pStyle w:val="ListParagraph"/>
        <w:numPr>
          <w:ilvl w:val="0"/>
          <w:numId w:val="40"/>
        </w:numPr>
        <w:tabs>
          <w:tab w:val="left" w:pos="45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Act </w:t>
      </w:r>
      <w:r w:rsidR="007774D5" w:rsidRPr="008C484E">
        <w:rPr>
          <w:rFonts w:ascii="Times New Roman" w:hAnsi="Times New Roman" w:cs="Times New Roman"/>
          <w:sz w:val="24"/>
          <w:szCs w:val="24"/>
        </w:rPr>
        <w:t xml:space="preserve">provides </w:t>
      </w:r>
      <w:r w:rsidR="00264635" w:rsidRPr="008C484E">
        <w:rPr>
          <w:rFonts w:ascii="Times New Roman" w:hAnsi="Times New Roman" w:cs="Times New Roman"/>
          <w:sz w:val="24"/>
          <w:szCs w:val="24"/>
        </w:rPr>
        <w:t>procedures for procurement</w:t>
      </w:r>
      <w:r w:rsidR="00F0278E" w:rsidRPr="008C484E">
        <w:rPr>
          <w:rFonts w:ascii="Times New Roman" w:hAnsi="Times New Roman" w:cs="Times New Roman"/>
          <w:sz w:val="24"/>
          <w:szCs w:val="24"/>
        </w:rPr>
        <w:t xml:space="preserve"> and disposal of unserviceable, </w:t>
      </w:r>
      <w:proofErr w:type="gramStart"/>
      <w:r w:rsidR="00264635" w:rsidRPr="008C484E">
        <w:rPr>
          <w:rFonts w:ascii="Times New Roman" w:hAnsi="Times New Roman" w:cs="Times New Roman"/>
          <w:sz w:val="24"/>
          <w:szCs w:val="24"/>
        </w:rPr>
        <w:t>obsolete</w:t>
      </w:r>
      <w:proofErr w:type="gramEnd"/>
      <w:r w:rsidR="00264635" w:rsidRPr="008C484E">
        <w:rPr>
          <w:rFonts w:ascii="Times New Roman" w:hAnsi="Times New Roman" w:cs="Times New Roman"/>
          <w:sz w:val="24"/>
          <w:szCs w:val="24"/>
        </w:rPr>
        <w:t xml:space="preserve"> or surplus stores or equipment by public entities to achieve the following objectives</w:t>
      </w:r>
      <w:r w:rsidR="0036008E">
        <w:rPr>
          <w:rFonts w:ascii="Times New Roman" w:hAnsi="Times New Roman" w:cs="Times New Roman"/>
          <w:sz w:val="24"/>
          <w:szCs w:val="24"/>
        </w:rPr>
        <w:t>:</w:t>
      </w:r>
      <w:r>
        <w:rPr>
          <w:rStyle w:val="FootnoteReference"/>
          <w:rFonts w:ascii="Times New Roman" w:hAnsi="Times New Roman" w:cs="Times New Roman"/>
          <w:sz w:val="24"/>
          <w:szCs w:val="24"/>
        </w:rPr>
        <w:footnoteReference w:id="35"/>
      </w:r>
    </w:p>
    <w:p w14:paraId="3DF0A8BC" w14:textId="77777777" w:rsidR="00264635" w:rsidRPr="008C484E" w:rsidRDefault="004D459C" w:rsidP="00FB3B9B">
      <w:pPr>
        <w:pStyle w:val="ListParagraph"/>
        <w:numPr>
          <w:ilvl w:val="0"/>
          <w:numId w:val="30"/>
        </w:numPr>
        <w:tabs>
          <w:tab w:val="left" w:pos="810"/>
        </w:tabs>
        <w:autoSpaceDE w:val="0"/>
        <w:autoSpaceDN w:val="0"/>
        <w:adjustRightInd w:val="0"/>
        <w:spacing w:after="0" w:line="240" w:lineRule="auto"/>
        <w:ind w:left="1080"/>
        <w:jc w:val="both"/>
        <w:rPr>
          <w:rFonts w:ascii="Times New Roman" w:hAnsi="Times New Roman" w:cs="Times New Roman"/>
          <w:sz w:val="24"/>
          <w:szCs w:val="24"/>
        </w:rPr>
      </w:pPr>
      <w:r w:rsidRPr="008C484E">
        <w:rPr>
          <w:rFonts w:ascii="Times New Roman" w:hAnsi="Times New Roman" w:cs="Times New Roman"/>
          <w:sz w:val="24"/>
          <w:szCs w:val="24"/>
        </w:rPr>
        <w:t>t</w:t>
      </w:r>
      <w:r w:rsidR="00264635" w:rsidRPr="008C484E">
        <w:rPr>
          <w:rFonts w:ascii="Times New Roman" w:hAnsi="Times New Roman" w:cs="Times New Roman"/>
          <w:sz w:val="24"/>
          <w:szCs w:val="24"/>
        </w:rPr>
        <w:t xml:space="preserve">o maximize economy and </w:t>
      </w:r>
      <w:proofErr w:type="gramStart"/>
      <w:r w:rsidR="00264635" w:rsidRPr="008C484E">
        <w:rPr>
          <w:rFonts w:ascii="Times New Roman" w:hAnsi="Times New Roman" w:cs="Times New Roman"/>
          <w:sz w:val="24"/>
          <w:szCs w:val="24"/>
        </w:rPr>
        <w:t>efficiency</w:t>
      </w:r>
      <w:r w:rsidRPr="008C484E">
        <w:rPr>
          <w:rFonts w:ascii="Times New Roman" w:hAnsi="Times New Roman" w:cs="Times New Roman"/>
          <w:sz w:val="24"/>
          <w:szCs w:val="24"/>
        </w:rPr>
        <w:t>;</w:t>
      </w:r>
      <w:proofErr w:type="gramEnd"/>
    </w:p>
    <w:p w14:paraId="54861A33" w14:textId="77777777" w:rsidR="00264635" w:rsidRPr="008C484E" w:rsidRDefault="004D459C" w:rsidP="00FB3B9B">
      <w:pPr>
        <w:pStyle w:val="ListParagraph"/>
        <w:numPr>
          <w:ilvl w:val="0"/>
          <w:numId w:val="30"/>
        </w:numPr>
        <w:tabs>
          <w:tab w:val="left" w:pos="810"/>
        </w:tabs>
        <w:autoSpaceDE w:val="0"/>
        <w:autoSpaceDN w:val="0"/>
        <w:adjustRightInd w:val="0"/>
        <w:spacing w:after="0" w:line="240" w:lineRule="auto"/>
        <w:ind w:left="1080"/>
        <w:jc w:val="both"/>
        <w:rPr>
          <w:rFonts w:ascii="Times New Roman" w:hAnsi="Times New Roman" w:cs="Times New Roman"/>
          <w:sz w:val="24"/>
          <w:szCs w:val="24"/>
        </w:rPr>
      </w:pPr>
      <w:r w:rsidRPr="008C484E">
        <w:rPr>
          <w:rFonts w:ascii="Times New Roman" w:hAnsi="Times New Roman" w:cs="Times New Roman"/>
          <w:sz w:val="24"/>
          <w:szCs w:val="24"/>
        </w:rPr>
        <w:t>t</w:t>
      </w:r>
      <w:r w:rsidR="00264635" w:rsidRPr="008C484E">
        <w:rPr>
          <w:rFonts w:ascii="Times New Roman" w:hAnsi="Times New Roman" w:cs="Times New Roman"/>
          <w:sz w:val="24"/>
          <w:szCs w:val="24"/>
        </w:rPr>
        <w:t>o promote competition and ensure that</w:t>
      </w:r>
      <w:r w:rsidRPr="008C484E">
        <w:rPr>
          <w:rFonts w:ascii="Times New Roman" w:hAnsi="Times New Roman" w:cs="Times New Roman"/>
          <w:sz w:val="24"/>
          <w:szCs w:val="24"/>
        </w:rPr>
        <w:t xml:space="preserve"> competitors are treated </w:t>
      </w:r>
      <w:proofErr w:type="gramStart"/>
      <w:r w:rsidRPr="008C484E">
        <w:rPr>
          <w:rFonts w:ascii="Times New Roman" w:hAnsi="Times New Roman" w:cs="Times New Roman"/>
          <w:sz w:val="24"/>
          <w:szCs w:val="24"/>
        </w:rPr>
        <w:t>fairly;</w:t>
      </w:r>
      <w:proofErr w:type="gramEnd"/>
    </w:p>
    <w:p w14:paraId="37A7F191" w14:textId="77777777" w:rsidR="00264635" w:rsidRPr="008C484E" w:rsidRDefault="004D459C" w:rsidP="00FB3B9B">
      <w:pPr>
        <w:pStyle w:val="ListParagraph"/>
        <w:numPr>
          <w:ilvl w:val="0"/>
          <w:numId w:val="30"/>
        </w:numPr>
        <w:tabs>
          <w:tab w:val="left" w:pos="810"/>
        </w:tabs>
        <w:autoSpaceDE w:val="0"/>
        <w:autoSpaceDN w:val="0"/>
        <w:adjustRightInd w:val="0"/>
        <w:spacing w:after="0" w:line="240" w:lineRule="auto"/>
        <w:ind w:left="1080"/>
        <w:jc w:val="both"/>
        <w:rPr>
          <w:rFonts w:ascii="Times New Roman" w:hAnsi="Times New Roman" w:cs="Times New Roman"/>
          <w:sz w:val="24"/>
          <w:szCs w:val="24"/>
        </w:rPr>
      </w:pPr>
      <w:r w:rsidRPr="008C484E">
        <w:rPr>
          <w:rFonts w:ascii="Times New Roman" w:hAnsi="Times New Roman" w:cs="Times New Roman"/>
          <w:sz w:val="24"/>
          <w:szCs w:val="24"/>
        </w:rPr>
        <w:t>t</w:t>
      </w:r>
      <w:r w:rsidR="00264635" w:rsidRPr="008C484E">
        <w:rPr>
          <w:rFonts w:ascii="Times New Roman" w:hAnsi="Times New Roman" w:cs="Times New Roman"/>
          <w:sz w:val="24"/>
          <w:szCs w:val="24"/>
        </w:rPr>
        <w:t>o promote the integrity a</w:t>
      </w:r>
      <w:r w:rsidRPr="008C484E">
        <w:rPr>
          <w:rFonts w:ascii="Times New Roman" w:hAnsi="Times New Roman" w:cs="Times New Roman"/>
          <w:sz w:val="24"/>
          <w:szCs w:val="24"/>
        </w:rPr>
        <w:t xml:space="preserve">nd fairness of those </w:t>
      </w:r>
      <w:proofErr w:type="gramStart"/>
      <w:r w:rsidRPr="008C484E">
        <w:rPr>
          <w:rFonts w:ascii="Times New Roman" w:hAnsi="Times New Roman" w:cs="Times New Roman"/>
          <w:sz w:val="24"/>
          <w:szCs w:val="24"/>
        </w:rPr>
        <w:t>procedures;</w:t>
      </w:r>
      <w:proofErr w:type="gramEnd"/>
    </w:p>
    <w:p w14:paraId="40EB15C0" w14:textId="77777777" w:rsidR="00264635" w:rsidRPr="008C484E" w:rsidRDefault="004D459C" w:rsidP="00FB3B9B">
      <w:pPr>
        <w:pStyle w:val="ListParagraph"/>
        <w:numPr>
          <w:ilvl w:val="0"/>
          <w:numId w:val="30"/>
        </w:numPr>
        <w:tabs>
          <w:tab w:val="left" w:pos="810"/>
        </w:tabs>
        <w:autoSpaceDE w:val="0"/>
        <w:autoSpaceDN w:val="0"/>
        <w:adjustRightInd w:val="0"/>
        <w:spacing w:after="0" w:line="240" w:lineRule="auto"/>
        <w:ind w:left="1080"/>
        <w:jc w:val="both"/>
        <w:rPr>
          <w:rFonts w:ascii="Times New Roman" w:hAnsi="Times New Roman" w:cs="Times New Roman"/>
          <w:sz w:val="24"/>
          <w:szCs w:val="24"/>
        </w:rPr>
      </w:pPr>
      <w:r w:rsidRPr="008C484E">
        <w:rPr>
          <w:rFonts w:ascii="Times New Roman" w:hAnsi="Times New Roman" w:cs="Times New Roman"/>
          <w:sz w:val="24"/>
          <w:szCs w:val="24"/>
        </w:rPr>
        <w:t>t</w:t>
      </w:r>
      <w:r w:rsidR="00264635" w:rsidRPr="008C484E">
        <w:rPr>
          <w:rFonts w:ascii="Times New Roman" w:hAnsi="Times New Roman" w:cs="Times New Roman"/>
          <w:sz w:val="24"/>
          <w:szCs w:val="24"/>
        </w:rPr>
        <w:t>o increase transparency and acc</w:t>
      </w:r>
      <w:r w:rsidRPr="008C484E">
        <w:rPr>
          <w:rFonts w:ascii="Times New Roman" w:hAnsi="Times New Roman" w:cs="Times New Roman"/>
          <w:sz w:val="24"/>
          <w:szCs w:val="24"/>
        </w:rPr>
        <w:t xml:space="preserve">ountability in those </w:t>
      </w:r>
      <w:proofErr w:type="gramStart"/>
      <w:r w:rsidRPr="008C484E">
        <w:rPr>
          <w:rFonts w:ascii="Times New Roman" w:hAnsi="Times New Roman" w:cs="Times New Roman"/>
          <w:sz w:val="24"/>
          <w:szCs w:val="24"/>
        </w:rPr>
        <w:t>procedures;</w:t>
      </w:r>
      <w:proofErr w:type="gramEnd"/>
    </w:p>
    <w:p w14:paraId="15AE4AEF" w14:textId="77777777" w:rsidR="00264635" w:rsidRPr="008C484E" w:rsidRDefault="004D459C" w:rsidP="00FB3B9B">
      <w:pPr>
        <w:pStyle w:val="ListParagraph"/>
        <w:numPr>
          <w:ilvl w:val="0"/>
          <w:numId w:val="30"/>
        </w:numPr>
        <w:tabs>
          <w:tab w:val="left" w:pos="810"/>
        </w:tabs>
        <w:autoSpaceDE w:val="0"/>
        <w:autoSpaceDN w:val="0"/>
        <w:adjustRightInd w:val="0"/>
        <w:spacing w:after="0" w:line="240" w:lineRule="auto"/>
        <w:ind w:left="1080"/>
        <w:jc w:val="both"/>
        <w:rPr>
          <w:rFonts w:ascii="Times New Roman" w:hAnsi="Times New Roman" w:cs="Times New Roman"/>
          <w:sz w:val="24"/>
          <w:szCs w:val="24"/>
        </w:rPr>
      </w:pPr>
      <w:r w:rsidRPr="008C484E">
        <w:rPr>
          <w:rFonts w:ascii="Times New Roman" w:hAnsi="Times New Roman" w:cs="Times New Roman"/>
          <w:sz w:val="24"/>
          <w:szCs w:val="24"/>
        </w:rPr>
        <w:t>t</w:t>
      </w:r>
      <w:r w:rsidR="00264635" w:rsidRPr="008C484E">
        <w:rPr>
          <w:rFonts w:ascii="Times New Roman" w:hAnsi="Times New Roman" w:cs="Times New Roman"/>
          <w:sz w:val="24"/>
          <w:szCs w:val="24"/>
        </w:rPr>
        <w:t>o increase public confidenc</w:t>
      </w:r>
      <w:r w:rsidRPr="008C484E">
        <w:rPr>
          <w:rFonts w:ascii="Times New Roman" w:hAnsi="Times New Roman" w:cs="Times New Roman"/>
          <w:sz w:val="24"/>
          <w:szCs w:val="24"/>
        </w:rPr>
        <w:t>e in those procedures; and</w:t>
      </w:r>
    </w:p>
    <w:p w14:paraId="5A7D60AE" w14:textId="77777777" w:rsidR="00264635" w:rsidRPr="008C484E" w:rsidRDefault="004D459C" w:rsidP="00FB3B9B">
      <w:pPr>
        <w:pStyle w:val="ListParagraph"/>
        <w:numPr>
          <w:ilvl w:val="0"/>
          <w:numId w:val="30"/>
        </w:numPr>
        <w:tabs>
          <w:tab w:val="left" w:pos="810"/>
        </w:tabs>
        <w:autoSpaceDE w:val="0"/>
        <w:autoSpaceDN w:val="0"/>
        <w:adjustRightInd w:val="0"/>
        <w:spacing w:after="0" w:line="240" w:lineRule="auto"/>
        <w:ind w:left="1080"/>
        <w:jc w:val="both"/>
        <w:rPr>
          <w:rFonts w:ascii="Times New Roman" w:hAnsi="Times New Roman" w:cs="Times New Roman"/>
          <w:sz w:val="24"/>
          <w:szCs w:val="24"/>
        </w:rPr>
      </w:pPr>
      <w:r w:rsidRPr="008C484E">
        <w:rPr>
          <w:rFonts w:ascii="Times New Roman" w:hAnsi="Times New Roman" w:cs="Times New Roman"/>
          <w:sz w:val="24"/>
          <w:szCs w:val="24"/>
        </w:rPr>
        <w:t>t</w:t>
      </w:r>
      <w:r w:rsidR="00264635" w:rsidRPr="008C484E">
        <w:rPr>
          <w:rFonts w:ascii="Times New Roman" w:hAnsi="Times New Roman" w:cs="Times New Roman"/>
          <w:sz w:val="24"/>
          <w:szCs w:val="24"/>
        </w:rPr>
        <w:t>o facilitate the promotion of local in</w:t>
      </w:r>
      <w:r w:rsidR="00DB6C16" w:rsidRPr="008C484E">
        <w:rPr>
          <w:rFonts w:ascii="Times New Roman" w:hAnsi="Times New Roman" w:cs="Times New Roman"/>
          <w:sz w:val="24"/>
          <w:szCs w:val="24"/>
        </w:rPr>
        <w:t>dustry and economic development.</w:t>
      </w:r>
    </w:p>
    <w:p w14:paraId="16F2D359" w14:textId="77777777" w:rsidR="00FD26A2" w:rsidRPr="008C484E" w:rsidRDefault="00264635" w:rsidP="00FB3B9B">
      <w:pPr>
        <w:pStyle w:val="ListParagraph"/>
        <w:numPr>
          <w:ilvl w:val="0"/>
          <w:numId w:val="40"/>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The Act establishes the Public Procurement Oversight Authority, the Public Procurement Oversight Advisory Board and Public Procurement Administrative Review Board with the mandates of ensuring that the procurement process is never </w:t>
      </w:r>
      <w:proofErr w:type="gramStart"/>
      <w:r w:rsidRPr="008C484E">
        <w:rPr>
          <w:rFonts w:ascii="Times New Roman" w:hAnsi="Times New Roman" w:cs="Times New Roman"/>
          <w:sz w:val="24"/>
          <w:szCs w:val="24"/>
        </w:rPr>
        <w:t>flouted</w:t>
      </w:r>
      <w:proofErr w:type="gramEnd"/>
      <w:r w:rsidRPr="008C484E">
        <w:rPr>
          <w:rFonts w:ascii="Times New Roman" w:hAnsi="Times New Roman" w:cs="Times New Roman"/>
          <w:sz w:val="24"/>
          <w:szCs w:val="24"/>
        </w:rPr>
        <w:t xml:space="preserve"> and tenders are awarded to those who rightfully deserve.</w:t>
      </w:r>
    </w:p>
    <w:p w14:paraId="7CA2B287" w14:textId="77777777" w:rsidR="00667924" w:rsidRPr="008C484E" w:rsidRDefault="00667924" w:rsidP="00FB3B9B">
      <w:pPr>
        <w:pStyle w:val="ListParagraph"/>
        <w:numPr>
          <w:ilvl w:val="0"/>
          <w:numId w:val="40"/>
        </w:numPr>
        <w:tabs>
          <w:tab w:val="left" w:pos="450"/>
        </w:tabs>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Constitution</w:t>
      </w:r>
      <w:r w:rsidR="00025E7A" w:rsidRPr="008C484E">
        <w:rPr>
          <w:rFonts w:ascii="Times New Roman" w:hAnsi="Times New Roman" w:cs="Times New Roman"/>
          <w:sz w:val="24"/>
          <w:szCs w:val="24"/>
        </w:rPr>
        <w:t xml:space="preserve"> further</w:t>
      </w:r>
      <w:r w:rsidRPr="008C484E">
        <w:rPr>
          <w:rFonts w:ascii="Times New Roman" w:hAnsi="Times New Roman" w:cs="Times New Roman"/>
          <w:sz w:val="24"/>
          <w:szCs w:val="24"/>
        </w:rPr>
        <w:t xml:space="preserve"> requires any State organ or any other public entity which contracts goods or services to ensure their systems are fair, competitive, </w:t>
      </w:r>
      <w:proofErr w:type="gramStart"/>
      <w:r w:rsidRPr="008C484E">
        <w:rPr>
          <w:rFonts w:ascii="Times New Roman" w:hAnsi="Times New Roman" w:cs="Times New Roman"/>
          <w:sz w:val="24"/>
          <w:szCs w:val="24"/>
        </w:rPr>
        <w:t>transparent</w:t>
      </w:r>
      <w:proofErr w:type="gramEnd"/>
      <w:r w:rsidRPr="008C484E">
        <w:rPr>
          <w:rFonts w:ascii="Times New Roman" w:hAnsi="Times New Roman" w:cs="Times New Roman"/>
          <w:sz w:val="24"/>
          <w:szCs w:val="24"/>
        </w:rPr>
        <w:t xml:space="preserve"> and cost-effective.</w:t>
      </w:r>
      <w:r w:rsidRPr="008C484E">
        <w:rPr>
          <w:rStyle w:val="FootnoteReference"/>
          <w:rFonts w:ascii="Times New Roman" w:hAnsi="Times New Roman" w:cs="Times New Roman"/>
          <w:sz w:val="24"/>
          <w:szCs w:val="24"/>
        </w:rPr>
        <w:footnoteReference w:id="36"/>
      </w:r>
    </w:p>
    <w:p w14:paraId="08A7E3E6" w14:textId="77777777" w:rsidR="00165C0B" w:rsidRPr="008C484E" w:rsidRDefault="00D918F5" w:rsidP="00FB3B9B">
      <w:pPr>
        <w:pStyle w:val="ListParagraph"/>
        <w:numPr>
          <w:ilvl w:val="0"/>
          <w:numId w:val="40"/>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The Act ensures public money is not spent to procure defective or non-existing goods </w:t>
      </w:r>
      <w:r w:rsidR="00A30C1E" w:rsidRPr="008C484E">
        <w:rPr>
          <w:rFonts w:ascii="Times New Roman" w:hAnsi="Times New Roman" w:cs="Times New Roman"/>
          <w:sz w:val="24"/>
          <w:szCs w:val="24"/>
        </w:rPr>
        <w:t xml:space="preserve">and services </w:t>
      </w:r>
      <w:r w:rsidRPr="008C484E">
        <w:rPr>
          <w:rFonts w:ascii="Times New Roman" w:hAnsi="Times New Roman" w:cs="Times New Roman"/>
          <w:sz w:val="24"/>
          <w:szCs w:val="24"/>
        </w:rPr>
        <w:t>as was the case in the Anglo Leasing scandal.</w:t>
      </w:r>
    </w:p>
    <w:p w14:paraId="2BDEB5F7" w14:textId="77777777" w:rsidR="003C5418" w:rsidRPr="008C484E" w:rsidRDefault="003C5418" w:rsidP="003C5418">
      <w:pPr>
        <w:autoSpaceDE w:val="0"/>
        <w:autoSpaceDN w:val="0"/>
        <w:adjustRightInd w:val="0"/>
        <w:spacing w:after="0" w:line="240" w:lineRule="auto"/>
        <w:jc w:val="both"/>
        <w:rPr>
          <w:rFonts w:ascii="Times New Roman" w:hAnsi="Times New Roman" w:cs="Times New Roman"/>
          <w:sz w:val="24"/>
          <w:szCs w:val="24"/>
          <w:u w:val="single"/>
        </w:rPr>
      </w:pPr>
      <w:r w:rsidRPr="008C484E">
        <w:rPr>
          <w:rFonts w:ascii="Times New Roman" w:hAnsi="Times New Roman" w:cs="Times New Roman"/>
          <w:b/>
          <w:sz w:val="24"/>
          <w:szCs w:val="24"/>
          <w:u w:val="single"/>
        </w:rPr>
        <w:t>Anti-corruption legal framework in Kenya</w:t>
      </w:r>
    </w:p>
    <w:p w14:paraId="19F77C2E" w14:textId="77777777" w:rsidR="00985C96" w:rsidRPr="008C484E" w:rsidRDefault="0014610C" w:rsidP="003C5418">
      <w:pPr>
        <w:autoSpaceDE w:val="0"/>
        <w:autoSpaceDN w:val="0"/>
        <w:adjustRightInd w:val="0"/>
        <w:spacing w:after="0" w:line="240" w:lineRule="auto"/>
        <w:jc w:val="both"/>
        <w:rPr>
          <w:rFonts w:ascii="Times New Roman" w:hAnsi="Times New Roman" w:cs="Times New Roman"/>
          <w:sz w:val="24"/>
          <w:szCs w:val="24"/>
        </w:rPr>
      </w:pPr>
      <w:r w:rsidRPr="0014610C">
        <w:rPr>
          <w:rFonts w:ascii="Times New Roman" w:hAnsi="Times New Roman" w:cs="Times New Roman"/>
          <w:sz w:val="24"/>
          <w:szCs w:val="24"/>
        </w:rPr>
        <w:t>There is a direct link between public finance and anti-corruption laws. Anti-corruption laws act as a deterrence to wasteful expenditure of public money by public officials since they prescribe offences and penalties in relation to corrupt activities.</w:t>
      </w:r>
      <w:r w:rsidR="0032271C">
        <w:rPr>
          <w:rFonts w:ascii="Times New Roman" w:hAnsi="Times New Roman" w:cs="Times New Roman"/>
          <w:sz w:val="24"/>
          <w:szCs w:val="24"/>
        </w:rPr>
        <w:t xml:space="preserve"> </w:t>
      </w:r>
      <w:r w:rsidR="00E525B8">
        <w:rPr>
          <w:rFonts w:ascii="Times New Roman" w:hAnsi="Times New Roman" w:cs="Times New Roman"/>
          <w:sz w:val="24"/>
          <w:szCs w:val="24"/>
        </w:rPr>
        <w:t>The laws</w:t>
      </w:r>
      <w:r w:rsidR="003C5418" w:rsidRPr="008C484E">
        <w:rPr>
          <w:rFonts w:ascii="Times New Roman" w:hAnsi="Times New Roman" w:cs="Times New Roman"/>
          <w:sz w:val="24"/>
          <w:szCs w:val="24"/>
        </w:rPr>
        <w:t xml:space="preserve"> in Kenya dealing with corruption</w:t>
      </w:r>
      <w:r w:rsidR="00C14D6A" w:rsidRPr="008C484E">
        <w:rPr>
          <w:rFonts w:ascii="Times New Roman" w:hAnsi="Times New Roman" w:cs="Times New Roman"/>
          <w:sz w:val="24"/>
          <w:szCs w:val="24"/>
        </w:rPr>
        <w:t xml:space="preserve"> </w:t>
      </w:r>
      <w:r w:rsidR="003C5418" w:rsidRPr="008C484E">
        <w:rPr>
          <w:rFonts w:ascii="Times New Roman" w:hAnsi="Times New Roman" w:cs="Times New Roman"/>
          <w:sz w:val="24"/>
          <w:szCs w:val="24"/>
        </w:rPr>
        <w:t>include:</w:t>
      </w:r>
    </w:p>
    <w:p w14:paraId="4663B412" w14:textId="77777777" w:rsidR="003C5418" w:rsidRPr="008C484E" w:rsidRDefault="003C5418" w:rsidP="00FB3B9B">
      <w:pPr>
        <w:pStyle w:val="ListParagraph"/>
        <w:numPr>
          <w:ilvl w:val="0"/>
          <w:numId w:val="65"/>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Anti-Corruption and Economic Crimes Act (Cap.65)</w:t>
      </w:r>
    </w:p>
    <w:p w14:paraId="79FFFBB0" w14:textId="77777777" w:rsidR="003C5418" w:rsidRPr="008C484E" w:rsidRDefault="003C5418" w:rsidP="00DA2AD9">
      <w:pPr>
        <w:pStyle w:val="ListParagraph"/>
        <w:numPr>
          <w:ilvl w:val="0"/>
          <w:numId w:val="66"/>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 xml:space="preserve">This is an Act of Parliament for the prevention, investigation and punishment of corruption, economic </w:t>
      </w:r>
      <w:proofErr w:type="gramStart"/>
      <w:r w:rsidRPr="008C484E">
        <w:rPr>
          <w:rFonts w:ascii="Times New Roman" w:hAnsi="Times New Roman" w:cs="Times New Roman"/>
          <w:sz w:val="24"/>
          <w:szCs w:val="24"/>
        </w:rPr>
        <w:t>crime</w:t>
      </w:r>
      <w:proofErr w:type="gramEnd"/>
      <w:r w:rsidRPr="008C484E">
        <w:rPr>
          <w:rFonts w:ascii="Times New Roman" w:hAnsi="Times New Roman" w:cs="Times New Roman"/>
          <w:sz w:val="24"/>
          <w:szCs w:val="24"/>
        </w:rPr>
        <w:t xml:space="preserve"> and related offences.</w:t>
      </w:r>
    </w:p>
    <w:p w14:paraId="6C679761" w14:textId="77777777" w:rsidR="003C5418" w:rsidRPr="008C484E" w:rsidRDefault="003C5418" w:rsidP="00DA2AD9">
      <w:pPr>
        <w:pStyle w:val="ListParagraph"/>
        <w:numPr>
          <w:ilvl w:val="0"/>
          <w:numId w:val="66"/>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lastRenderedPageBreak/>
        <w:t>The Act provides that the Chief Justice by notification in the Kenya Gazette appoint as many special Magistrates</w:t>
      </w:r>
      <w:r w:rsidR="002A7E49" w:rsidRPr="008C484E">
        <w:rPr>
          <w:rStyle w:val="FootnoteReference"/>
          <w:rFonts w:ascii="Times New Roman" w:hAnsi="Times New Roman" w:cs="Times New Roman"/>
          <w:sz w:val="24"/>
          <w:szCs w:val="24"/>
        </w:rPr>
        <w:footnoteReference w:id="37"/>
      </w:r>
      <w:r w:rsidRPr="008C484E">
        <w:rPr>
          <w:rFonts w:ascii="Times New Roman" w:hAnsi="Times New Roman" w:cs="Times New Roman"/>
          <w:sz w:val="24"/>
          <w:szCs w:val="24"/>
        </w:rPr>
        <w:t xml:space="preserve"> as necessary f</w:t>
      </w:r>
      <w:r w:rsidR="002A7E49" w:rsidRPr="008C484E">
        <w:rPr>
          <w:rFonts w:ascii="Times New Roman" w:hAnsi="Times New Roman" w:cs="Times New Roman"/>
          <w:sz w:val="24"/>
          <w:szCs w:val="24"/>
        </w:rPr>
        <w:t>or any area or cases to try the following offences:</w:t>
      </w:r>
    </w:p>
    <w:p w14:paraId="5D275B99" w14:textId="77777777" w:rsidR="002A7E49" w:rsidRPr="008C484E" w:rsidRDefault="002A7E49" w:rsidP="00DA2AD9">
      <w:pPr>
        <w:pStyle w:val="ListParagraph"/>
        <w:numPr>
          <w:ilvl w:val="0"/>
          <w:numId w:val="67"/>
        </w:numPr>
        <w:autoSpaceDE w:val="0"/>
        <w:autoSpaceDN w:val="0"/>
        <w:adjustRightInd w:val="0"/>
        <w:spacing w:after="0" w:line="240" w:lineRule="auto"/>
        <w:ind w:left="1080"/>
        <w:jc w:val="both"/>
        <w:rPr>
          <w:rFonts w:ascii="Times New Roman" w:hAnsi="Times New Roman" w:cs="Times New Roman"/>
          <w:sz w:val="24"/>
          <w:szCs w:val="24"/>
        </w:rPr>
      </w:pPr>
      <w:r w:rsidRPr="008C484E">
        <w:rPr>
          <w:rFonts w:ascii="Times New Roman" w:hAnsi="Times New Roman" w:cs="Times New Roman"/>
          <w:sz w:val="24"/>
          <w:szCs w:val="24"/>
        </w:rPr>
        <w:t>corruption and economic crimes and related offences; and</w:t>
      </w:r>
    </w:p>
    <w:p w14:paraId="49F1E40F" w14:textId="77777777" w:rsidR="002A7E49" w:rsidRPr="008C484E" w:rsidRDefault="002A7E49" w:rsidP="00DA2AD9">
      <w:pPr>
        <w:pStyle w:val="ListParagraph"/>
        <w:numPr>
          <w:ilvl w:val="0"/>
          <w:numId w:val="67"/>
        </w:numPr>
        <w:autoSpaceDE w:val="0"/>
        <w:autoSpaceDN w:val="0"/>
        <w:adjustRightInd w:val="0"/>
        <w:spacing w:after="0" w:line="240" w:lineRule="auto"/>
        <w:ind w:left="1080"/>
        <w:jc w:val="both"/>
        <w:rPr>
          <w:rFonts w:ascii="Times New Roman" w:hAnsi="Times New Roman" w:cs="Times New Roman"/>
          <w:sz w:val="24"/>
          <w:szCs w:val="24"/>
        </w:rPr>
      </w:pPr>
      <w:r w:rsidRPr="008C484E">
        <w:rPr>
          <w:rFonts w:ascii="Times New Roman" w:hAnsi="Times New Roman" w:cs="Times New Roman"/>
          <w:sz w:val="24"/>
          <w:szCs w:val="24"/>
        </w:rPr>
        <w:t>any conspiracy to commit or any attempt to commit or any abetment of any of the offences specified above.</w:t>
      </w:r>
    </w:p>
    <w:p w14:paraId="5FC6E75E" w14:textId="77777777" w:rsidR="00A15AFE" w:rsidRPr="008C484E" w:rsidRDefault="00A15AFE" w:rsidP="00DA2AD9">
      <w:pPr>
        <w:pStyle w:val="ListParagraph"/>
        <w:numPr>
          <w:ilvl w:val="0"/>
          <w:numId w:val="66"/>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The Act establishes the Kenya Anti-Corruption Advisory Board</w:t>
      </w:r>
      <w:r w:rsidRPr="008C484E">
        <w:rPr>
          <w:rStyle w:val="FootnoteReference"/>
          <w:rFonts w:ascii="Times New Roman" w:hAnsi="Times New Roman" w:cs="Times New Roman"/>
          <w:sz w:val="24"/>
          <w:szCs w:val="24"/>
        </w:rPr>
        <w:footnoteReference w:id="38"/>
      </w:r>
      <w:r w:rsidRPr="008C484E">
        <w:rPr>
          <w:rFonts w:ascii="Times New Roman" w:hAnsi="Times New Roman" w:cs="Times New Roman"/>
          <w:sz w:val="24"/>
          <w:szCs w:val="24"/>
        </w:rPr>
        <w:t xml:space="preserve"> whose principal function is to advise the Commission generally on the exercise of its powers and the performance of its functions.</w:t>
      </w:r>
    </w:p>
    <w:p w14:paraId="6CA6EBC5" w14:textId="77777777" w:rsidR="00B8454D" w:rsidRPr="008C484E" w:rsidRDefault="00915DAF" w:rsidP="00DA2AD9">
      <w:pPr>
        <w:pStyle w:val="ListParagraph"/>
        <w:numPr>
          <w:ilvl w:val="0"/>
          <w:numId w:val="66"/>
        </w:numPr>
        <w:autoSpaceDE w:val="0"/>
        <w:autoSpaceDN w:val="0"/>
        <w:adjustRightInd w:val="0"/>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T</w:t>
      </w:r>
      <w:r w:rsidR="00B8454D" w:rsidRPr="008C484E">
        <w:rPr>
          <w:rFonts w:ascii="Times New Roman" w:hAnsi="Times New Roman" w:cs="Times New Roman"/>
          <w:sz w:val="24"/>
          <w:szCs w:val="24"/>
        </w:rPr>
        <w:t>he Secretary of the</w:t>
      </w:r>
      <w:r>
        <w:rPr>
          <w:rFonts w:ascii="Times New Roman" w:hAnsi="Times New Roman" w:cs="Times New Roman"/>
          <w:sz w:val="24"/>
          <w:szCs w:val="24"/>
        </w:rPr>
        <w:t xml:space="preserve"> Kenya Anti-Corruption Advisory</w:t>
      </w:r>
      <w:r w:rsidR="00B8454D" w:rsidRPr="008C484E">
        <w:rPr>
          <w:rFonts w:ascii="Times New Roman" w:hAnsi="Times New Roman" w:cs="Times New Roman"/>
          <w:sz w:val="24"/>
          <w:szCs w:val="24"/>
        </w:rPr>
        <w:t xml:space="preserve"> Board or a person authorized by him may conduct investigation on behalf of the Commission</w:t>
      </w:r>
      <w:r w:rsidR="000E7EA1">
        <w:rPr>
          <w:rFonts w:ascii="Times New Roman" w:hAnsi="Times New Roman" w:cs="Times New Roman"/>
          <w:sz w:val="24"/>
          <w:szCs w:val="24"/>
        </w:rPr>
        <w:t>.</w:t>
      </w:r>
      <w:r>
        <w:rPr>
          <w:rStyle w:val="FootnoteReference"/>
          <w:rFonts w:ascii="Times New Roman" w:hAnsi="Times New Roman" w:cs="Times New Roman"/>
          <w:sz w:val="24"/>
          <w:szCs w:val="24"/>
        </w:rPr>
        <w:footnoteReference w:id="39"/>
      </w:r>
    </w:p>
    <w:p w14:paraId="5AAFD09D" w14:textId="77777777" w:rsidR="005636AB" w:rsidRPr="008C484E" w:rsidRDefault="00915DAF" w:rsidP="00DA2AD9">
      <w:pPr>
        <w:pStyle w:val="ListParagraph"/>
        <w:numPr>
          <w:ilvl w:val="0"/>
          <w:numId w:val="66"/>
        </w:numPr>
        <w:autoSpaceDE w:val="0"/>
        <w:autoSpaceDN w:val="0"/>
        <w:adjustRightInd w:val="0"/>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w:t>
      </w:r>
      <w:r w:rsidR="005636AB" w:rsidRPr="008C484E">
        <w:rPr>
          <w:rFonts w:ascii="Times New Roman" w:hAnsi="Times New Roman" w:cs="Times New Roman"/>
          <w:sz w:val="24"/>
          <w:szCs w:val="24"/>
        </w:rPr>
        <w:t>hen the Commission receives a complaint concerning corrupt conduct on the part of any person and the Commission declines to investigate or discontinues its investigation before the investigation is concluded, the Commission shall inform the complainant in writing of its decision and of the reasons for its decision</w:t>
      </w:r>
      <w:r w:rsidR="000E7EA1">
        <w:rPr>
          <w:rFonts w:ascii="Times New Roman" w:hAnsi="Times New Roman" w:cs="Times New Roman"/>
          <w:sz w:val="24"/>
          <w:szCs w:val="24"/>
        </w:rPr>
        <w:t>.</w:t>
      </w:r>
      <w:r>
        <w:rPr>
          <w:rStyle w:val="FootnoteReference"/>
          <w:rFonts w:ascii="Times New Roman" w:hAnsi="Times New Roman" w:cs="Times New Roman"/>
          <w:sz w:val="24"/>
          <w:szCs w:val="24"/>
        </w:rPr>
        <w:footnoteReference w:id="40"/>
      </w:r>
    </w:p>
    <w:p w14:paraId="25E2EE2E" w14:textId="77777777" w:rsidR="00B8454D" w:rsidRPr="008C484E" w:rsidRDefault="0094413F" w:rsidP="00DA2AD9">
      <w:pPr>
        <w:pStyle w:val="ListParagraph"/>
        <w:numPr>
          <w:ilvl w:val="0"/>
          <w:numId w:val="66"/>
        </w:numPr>
        <w:autoSpaceDE w:val="0"/>
        <w:autoSpaceDN w:val="0"/>
        <w:adjustRightInd w:val="0"/>
        <w:spacing w:after="0" w:line="240" w:lineRule="auto"/>
        <w:ind w:left="720"/>
        <w:jc w:val="both"/>
        <w:rPr>
          <w:rFonts w:ascii="Times New Roman" w:hAnsi="Times New Roman" w:cs="Times New Roman"/>
          <w:sz w:val="24"/>
          <w:szCs w:val="24"/>
        </w:rPr>
      </w:pPr>
      <w:proofErr w:type="gramStart"/>
      <w:r>
        <w:rPr>
          <w:rFonts w:ascii="Times New Roman" w:hAnsi="Times New Roman" w:cs="Times New Roman"/>
          <w:sz w:val="24"/>
          <w:szCs w:val="24"/>
        </w:rPr>
        <w:t>I</w:t>
      </w:r>
      <w:r w:rsidR="00B8454D" w:rsidRPr="008C484E">
        <w:rPr>
          <w:rFonts w:ascii="Times New Roman" w:hAnsi="Times New Roman" w:cs="Times New Roman"/>
          <w:sz w:val="24"/>
          <w:szCs w:val="24"/>
        </w:rPr>
        <w:t>n the course of</w:t>
      </w:r>
      <w:proofErr w:type="gramEnd"/>
      <w:r w:rsidR="00B8454D" w:rsidRPr="008C484E">
        <w:rPr>
          <w:rFonts w:ascii="Times New Roman" w:hAnsi="Times New Roman" w:cs="Times New Roman"/>
          <w:sz w:val="24"/>
          <w:szCs w:val="24"/>
        </w:rPr>
        <w:t xml:space="preserve"> </w:t>
      </w:r>
      <w:r w:rsidR="00AA7907" w:rsidRPr="008C484E">
        <w:rPr>
          <w:rFonts w:ascii="Times New Roman" w:hAnsi="Times New Roman" w:cs="Times New Roman"/>
          <w:sz w:val="24"/>
          <w:szCs w:val="24"/>
        </w:rPr>
        <w:t>in</w:t>
      </w:r>
      <w:r w:rsidR="00CB2193">
        <w:rPr>
          <w:rFonts w:ascii="Times New Roman" w:hAnsi="Times New Roman" w:cs="Times New Roman"/>
          <w:sz w:val="24"/>
          <w:szCs w:val="24"/>
        </w:rPr>
        <w:t>vestigation, if the Secretary</w:t>
      </w:r>
      <w:r w:rsidR="00AA7907" w:rsidRPr="008C484E">
        <w:rPr>
          <w:rFonts w:ascii="Times New Roman" w:hAnsi="Times New Roman" w:cs="Times New Roman"/>
          <w:sz w:val="24"/>
          <w:szCs w:val="24"/>
        </w:rPr>
        <w:t xml:space="preserve"> reaso</w:t>
      </w:r>
      <w:r w:rsidR="00CB2193">
        <w:rPr>
          <w:rFonts w:ascii="Times New Roman" w:hAnsi="Times New Roman" w:cs="Times New Roman"/>
          <w:sz w:val="24"/>
          <w:szCs w:val="24"/>
        </w:rPr>
        <w:t xml:space="preserve">nably suspects that a person has been involved in a </w:t>
      </w:r>
      <w:r w:rsidR="00AA7907" w:rsidRPr="008C484E">
        <w:rPr>
          <w:rFonts w:ascii="Times New Roman" w:hAnsi="Times New Roman" w:cs="Times New Roman"/>
          <w:sz w:val="24"/>
          <w:szCs w:val="24"/>
        </w:rPr>
        <w:t>corruption or economic crime</w:t>
      </w:r>
      <w:r w:rsidR="00CB2193">
        <w:rPr>
          <w:rFonts w:ascii="Times New Roman" w:hAnsi="Times New Roman" w:cs="Times New Roman"/>
          <w:sz w:val="24"/>
          <w:szCs w:val="24"/>
        </w:rPr>
        <w:t>, such a person will be required to furnish</w:t>
      </w:r>
      <w:r w:rsidR="004249DB">
        <w:rPr>
          <w:rFonts w:ascii="Times New Roman" w:hAnsi="Times New Roman" w:cs="Times New Roman"/>
          <w:sz w:val="24"/>
          <w:szCs w:val="24"/>
        </w:rPr>
        <w:t xml:space="preserve"> the</w:t>
      </w:r>
      <w:r w:rsidR="00CB2193">
        <w:rPr>
          <w:rFonts w:ascii="Times New Roman" w:hAnsi="Times New Roman" w:cs="Times New Roman"/>
          <w:sz w:val="24"/>
          <w:szCs w:val="24"/>
        </w:rPr>
        <w:t xml:space="preserve"> Secretary</w:t>
      </w:r>
      <w:r w:rsidR="004249DB">
        <w:rPr>
          <w:rFonts w:ascii="Times New Roman" w:hAnsi="Times New Roman" w:cs="Times New Roman"/>
          <w:sz w:val="24"/>
          <w:szCs w:val="24"/>
        </w:rPr>
        <w:t xml:space="preserve"> as regards to the property held by such a suspect with</w:t>
      </w:r>
      <w:r w:rsidR="0036008E">
        <w:rPr>
          <w:rFonts w:ascii="Times New Roman" w:hAnsi="Times New Roman" w:cs="Times New Roman"/>
          <w:sz w:val="24"/>
          <w:szCs w:val="24"/>
        </w:rPr>
        <w:t>:</w:t>
      </w:r>
      <w:r>
        <w:rPr>
          <w:rStyle w:val="FootnoteReference"/>
          <w:rFonts w:ascii="Times New Roman" w:hAnsi="Times New Roman" w:cs="Times New Roman"/>
          <w:sz w:val="24"/>
          <w:szCs w:val="24"/>
        </w:rPr>
        <w:footnoteReference w:id="41"/>
      </w:r>
    </w:p>
    <w:p w14:paraId="0DD817B5" w14:textId="77777777" w:rsidR="00AA7907" w:rsidRPr="008C484E" w:rsidRDefault="00AA7907" w:rsidP="00DA2AD9">
      <w:pPr>
        <w:pStyle w:val="ListParagraph"/>
        <w:numPr>
          <w:ilvl w:val="0"/>
          <w:numId w:val="68"/>
        </w:numPr>
        <w:autoSpaceDE w:val="0"/>
        <w:autoSpaceDN w:val="0"/>
        <w:adjustRightInd w:val="0"/>
        <w:spacing w:after="0" w:line="240" w:lineRule="auto"/>
        <w:ind w:left="1080"/>
        <w:jc w:val="both"/>
        <w:rPr>
          <w:rFonts w:ascii="Times New Roman" w:hAnsi="Times New Roman" w:cs="Times New Roman"/>
          <w:sz w:val="24"/>
          <w:szCs w:val="24"/>
        </w:rPr>
      </w:pPr>
      <w:r w:rsidRPr="008C484E">
        <w:rPr>
          <w:rFonts w:ascii="Times New Roman" w:hAnsi="Times New Roman" w:cs="Times New Roman"/>
          <w:sz w:val="24"/>
          <w:szCs w:val="24"/>
        </w:rPr>
        <w:t>history of property and how it was acquired; and</w:t>
      </w:r>
    </w:p>
    <w:p w14:paraId="361228B0" w14:textId="77777777" w:rsidR="00AA7907" w:rsidRPr="008C484E" w:rsidRDefault="00735DE4" w:rsidP="00DA2AD9">
      <w:pPr>
        <w:pStyle w:val="ListParagraph"/>
        <w:numPr>
          <w:ilvl w:val="0"/>
          <w:numId w:val="68"/>
        </w:numPr>
        <w:autoSpaceDE w:val="0"/>
        <w:autoSpaceDN w:val="0"/>
        <w:adjustRightInd w:val="0"/>
        <w:spacing w:after="0" w:line="240" w:lineRule="auto"/>
        <w:ind w:left="1080"/>
        <w:jc w:val="both"/>
        <w:rPr>
          <w:rFonts w:ascii="Times New Roman" w:hAnsi="Times New Roman" w:cs="Times New Roman"/>
          <w:sz w:val="24"/>
          <w:szCs w:val="24"/>
        </w:rPr>
      </w:pPr>
      <w:r w:rsidRPr="008C484E">
        <w:rPr>
          <w:rFonts w:ascii="Times New Roman" w:hAnsi="Times New Roman" w:cs="Times New Roman"/>
          <w:sz w:val="24"/>
          <w:szCs w:val="24"/>
        </w:rPr>
        <w:t>s</w:t>
      </w:r>
      <w:r w:rsidR="00AA7907" w:rsidRPr="008C484E">
        <w:rPr>
          <w:rFonts w:ascii="Times New Roman" w:hAnsi="Times New Roman" w:cs="Times New Roman"/>
          <w:sz w:val="24"/>
          <w:szCs w:val="24"/>
        </w:rPr>
        <w:t>tating in relation to the property that was acquired at or about the time of suspected corruption or economic crime, whether the property was acquired by purchase, gift, inheritance or any other manner, and what consideration, if any, was given for the property. Failure to do so will lead to a fine not exceeding three hundred shillings or to imprisonment for a term not exceeding three years, or both.</w:t>
      </w:r>
    </w:p>
    <w:p w14:paraId="71AFA8AC" w14:textId="77777777" w:rsidR="006F314F" w:rsidRPr="008C484E" w:rsidRDefault="004249DB" w:rsidP="00DA2AD9">
      <w:pPr>
        <w:pStyle w:val="ListParagraph"/>
        <w:numPr>
          <w:ilvl w:val="0"/>
          <w:numId w:val="66"/>
        </w:numPr>
        <w:autoSpaceDE w:val="0"/>
        <w:autoSpaceDN w:val="0"/>
        <w:adjustRightInd w:val="0"/>
        <w:spacing w:after="0" w:line="240" w:lineRule="auto"/>
        <w:ind w:left="720"/>
        <w:jc w:val="both"/>
        <w:rPr>
          <w:rFonts w:ascii="Times New Roman" w:hAnsi="Times New Roman" w:cs="Times New Roman"/>
          <w:b/>
          <w:sz w:val="24"/>
          <w:szCs w:val="24"/>
          <w:u w:val="single"/>
        </w:rPr>
      </w:pPr>
      <w:r>
        <w:rPr>
          <w:rFonts w:ascii="Times New Roman" w:hAnsi="Times New Roman" w:cs="Times New Roman"/>
          <w:sz w:val="24"/>
          <w:szCs w:val="24"/>
        </w:rPr>
        <w:t>The Commission</w:t>
      </w:r>
      <w:r w:rsidR="006F314F" w:rsidRPr="008C484E">
        <w:rPr>
          <w:rFonts w:ascii="Times New Roman" w:hAnsi="Times New Roman" w:cs="Times New Roman"/>
          <w:sz w:val="24"/>
          <w:szCs w:val="24"/>
        </w:rPr>
        <w:t xml:space="preserve"> only</w:t>
      </w:r>
      <w:r>
        <w:rPr>
          <w:rFonts w:ascii="Times New Roman" w:hAnsi="Times New Roman" w:cs="Times New Roman"/>
          <w:sz w:val="24"/>
          <w:szCs w:val="24"/>
        </w:rPr>
        <w:t xml:space="preserve"> has investigative powers and</w:t>
      </w:r>
      <w:r w:rsidR="006F314F" w:rsidRPr="008C484E">
        <w:rPr>
          <w:rFonts w:ascii="Times New Roman" w:hAnsi="Times New Roman" w:cs="Times New Roman"/>
          <w:sz w:val="24"/>
          <w:szCs w:val="24"/>
        </w:rPr>
        <w:t xml:space="preserve"> lack</w:t>
      </w:r>
      <w:r>
        <w:rPr>
          <w:rFonts w:ascii="Times New Roman" w:hAnsi="Times New Roman" w:cs="Times New Roman"/>
          <w:sz w:val="24"/>
          <w:szCs w:val="24"/>
        </w:rPr>
        <w:t xml:space="preserve">s prosecutorial </w:t>
      </w:r>
      <w:r w:rsidR="006F314F" w:rsidRPr="008C484E">
        <w:rPr>
          <w:rFonts w:ascii="Times New Roman" w:hAnsi="Times New Roman" w:cs="Times New Roman"/>
          <w:sz w:val="24"/>
          <w:szCs w:val="24"/>
        </w:rPr>
        <w:t>p</w:t>
      </w:r>
      <w:r>
        <w:rPr>
          <w:rFonts w:ascii="Times New Roman" w:hAnsi="Times New Roman" w:cs="Times New Roman"/>
          <w:sz w:val="24"/>
          <w:szCs w:val="24"/>
        </w:rPr>
        <w:t>owers. Accordingly, the Commission presents</w:t>
      </w:r>
      <w:r w:rsidR="006F314F" w:rsidRPr="008C484E">
        <w:rPr>
          <w:rFonts w:ascii="Times New Roman" w:hAnsi="Times New Roman" w:cs="Times New Roman"/>
          <w:sz w:val="24"/>
          <w:szCs w:val="24"/>
        </w:rPr>
        <w:t xml:space="preserve"> quarterly report</w:t>
      </w:r>
      <w:r>
        <w:rPr>
          <w:rFonts w:ascii="Times New Roman" w:hAnsi="Times New Roman" w:cs="Times New Roman"/>
          <w:sz w:val="24"/>
          <w:szCs w:val="24"/>
        </w:rPr>
        <w:t>s</w:t>
      </w:r>
      <w:r w:rsidR="006F314F" w:rsidRPr="008C484E">
        <w:rPr>
          <w:rFonts w:ascii="Times New Roman" w:hAnsi="Times New Roman" w:cs="Times New Roman"/>
          <w:sz w:val="24"/>
          <w:szCs w:val="24"/>
        </w:rPr>
        <w:t xml:space="preserve"> to the Director of Public Prosecutions (DPP) for prosecution </w:t>
      </w:r>
      <w:r>
        <w:rPr>
          <w:rFonts w:ascii="Times New Roman" w:hAnsi="Times New Roman" w:cs="Times New Roman"/>
          <w:sz w:val="24"/>
          <w:szCs w:val="24"/>
        </w:rPr>
        <w:t>and the copies are also presented</w:t>
      </w:r>
      <w:r w:rsidR="006F314F" w:rsidRPr="008C484E">
        <w:rPr>
          <w:rFonts w:ascii="Times New Roman" w:hAnsi="Times New Roman" w:cs="Times New Roman"/>
          <w:sz w:val="24"/>
          <w:szCs w:val="24"/>
        </w:rPr>
        <w:t xml:space="preserve"> to the Attorney General who shall lay it before the National Assembly. The DPP will then prepare</w:t>
      </w:r>
      <w:r w:rsidR="000F7FF2">
        <w:rPr>
          <w:rFonts w:ascii="Times New Roman" w:hAnsi="Times New Roman" w:cs="Times New Roman"/>
          <w:sz w:val="24"/>
          <w:szCs w:val="24"/>
        </w:rPr>
        <w:t xml:space="preserve"> an</w:t>
      </w:r>
      <w:r w:rsidR="006F314F" w:rsidRPr="008C484E">
        <w:rPr>
          <w:rFonts w:ascii="Times New Roman" w:hAnsi="Times New Roman" w:cs="Times New Roman"/>
          <w:sz w:val="24"/>
          <w:szCs w:val="24"/>
        </w:rPr>
        <w:t xml:space="preserve"> annual report on the status of prosecution</w:t>
      </w:r>
      <w:r w:rsidR="004F1958">
        <w:rPr>
          <w:rFonts w:ascii="Times New Roman" w:hAnsi="Times New Roman" w:cs="Times New Roman"/>
          <w:sz w:val="24"/>
          <w:szCs w:val="24"/>
        </w:rPr>
        <w:t xml:space="preserve"> of</w:t>
      </w:r>
      <w:r w:rsidR="00CE285C">
        <w:rPr>
          <w:rFonts w:ascii="Times New Roman" w:hAnsi="Times New Roman" w:cs="Times New Roman"/>
          <w:sz w:val="24"/>
          <w:szCs w:val="24"/>
        </w:rPr>
        <w:t xml:space="preserve"> the corruption and economic crimes</w:t>
      </w:r>
      <w:r w:rsidR="006F314F" w:rsidRPr="008C484E">
        <w:rPr>
          <w:rFonts w:ascii="Times New Roman" w:hAnsi="Times New Roman" w:cs="Times New Roman"/>
          <w:sz w:val="24"/>
          <w:szCs w:val="24"/>
        </w:rPr>
        <w:t xml:space="preserve"> which the Attorney-General shall</w:t>
      </w:r>
      <w:r w:rsidR="000F7FF2">
        <w:rPr>
          <w:rFonts w:ascii="Times New Roman" w:hAnsi="Times New Roman" w:cs="Times New Roman"/>
          <w:sz w:val="24"/>
          <w:szCs w:val="24"/>
        </w:rPr>
        <w:t xml:space="preserve"> thereafter</w:t>
      </w:r>
      <w:r w:rsidR="006F314F" w:rsidRPr="008C484E">
        <w:rPr>
          <w:rFonts w:ascii="Times New Roman" w:hAnsi="Times New Roman" w:cs="Times New Roman"/>
          <w:sz w:val="24"/>
          <w:szCs w:val="24"/>
        </w:rPr>
        <w:t xml:space="preserve"> lay each annual report before the National Assembly within the first ten sitting days of the National Assembly following the end of the year to which the report relates.</w:t>
      </w:r>
      <w:r w:rsidR="006F314F" w:rsidRPr="008C484E">
        <w:rPr>
          <w:rStyle w:val="FootnoteReference"/>
          <w:rFonts w:ascii="Times New Roman" w:hAnsi="Times New Roman" w:cs="Times New Roman"/>
          <w:sz w:val="24"/>
          <w:szCs w:val="24"/>
        </w:rPr>
        <w:footnoteReference w:id="42"/>
      </w:r>
    </w:p>
    <w:p w14:paraId="7AE6CC49" w14:textId="77777777" w:rsidR="006F314F" w:rsidRPr="008C484E" w:rsidRDefault="006F314F" w:rsidP="006F314F">
      <w:pPr>
        <w:autoSpaceDE w:val="0"/>
        <w:autoSpaceDN w:val="0"/>
        <w:adjustRightInd w:val="0"/>
        <w:spacing w:after="0" w:line="240" w:lineRule="auto"/>
        <w:ind w:left="360"/>
        <w:jc w:val="both"/>
        <w:rPr>
          <w:rFonts w:ascii="Times New Roman" w:hAnsi="Times New Roman" w:cs="Times New Roman"/>
          <w:b/>
          <w:sz w:val="24"/>
          <w:szCs w:val="24"/>
          <w:u w:val="single"/>
        </w:rPr>
      </w:pPr>
    </w:p>
    <w:p w14:paraId="03380BD4" w14:textId="77777777" w:rsidR="003C5418" w:rsidRPr="008C484E" w:rsidRDefault="003C5418" w:rsidP="006F314F">
      <w:pPr>
        <w:pStyle w:val="ListParagraph"/>
        <w:numPr>
          <w:ilvl w:val="0"/>
          <w:numId w:val="65"/>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Ethics and Anti-Corruption Commission Act (Cap.65A)</w:t>
      </w:r>
    </w:p>
    <w:p w14:paraId="182A6882" w14:textId="77777777" w:rsidR="003F4794" w:rsidRPr="008C484E" w:rsidRDefault="003F4794" w:rsidP="00DA2AD9">
      <w:pPr>
        <w:pStyle w:val="ListParagraph"/>
        <w:numPr>
          <w:ilvl w:val="0"/>
          <w:numId w:val="69"/>
        </w:numPr>
        <w:jc w:val="both"/>
        <w:rPr>
          <w:rFonts w:ascii="Times New Roman" w:hAnsi="Times New Roman" w:cs="Times New Roman"/>
          <w:sz w:val="24"/>
          <w:szCs w:val="24"/>
        </w:rPr>
      </w:pPr>
      <w:r w:rsidRPr="008C484E">
        <w:rPr>
          <w:rFonts w:ascii="Times New Roman" w:hAnsi="Times New Roman" w:cs="Times New Roman"/>
          <w:sz w:val="24"/>
          <w:szCs w:val="24"/>
        </w:rPr>
        <w:lastRenderedPageBreak/>
        <w:t>This is an Act of Parliament establishing the Ethics and Anti-Corruption Commission</w:t>
      </w:r>
      <w:r w:rsidR="00486E98" w:rsidRPr="008C484E">
        <w:rPr>
          <w:rFonts w:ascii="Times New Roman" w:hAnsi="Times New Roman" w:cs="Times New Roman"/>
          <w:sz w:val="24"/>
          <w:szCs w:val="24"/>
        </w:rPr>
        <w:t xml:space="preserve"> (EACC)</w:t>
      </w:r>
      <w:r w:rsidRPr="008C484E">
        <w:rPr>
          <w:rFonts w:ascii="Times New Roman" w:hAnsi="Times New Roman" w:cs="Times New Roman"/>
          <w:sz w:val="24"/>
          <w:szCs w:val="24"/>
        </w:rPr>
        <w:t xml:space="preserve"> pursuant to Article 79 of the Constitution</w:t>
      </w:r>
      <w:r w:rsidRPr="008C484E">
        <w:rPr>
          <w:rStyle w:val="FootnoteReference"/>
          <w:rFonts w:ascii="Times New Roman" w:hAnsi="Times New Roman" w:cs="Times New Roman"/>
          <w:sz w:val="24"/>
          <w:szCs w:val="24"/>
        </w:rPr>
        <w:footnoteReference w:id="43"/>
      </w:r>
      <w:r w:rsidRPr="008C484E">
        <w:rPr>
          <w:rFonts w:ascii="Times New Roman" w:hAnsi="Times New Roman" w:cs="Times New Roman"/>
          <w:sz w:val="24"/>
          <w:szCs w:val="24"/>
        </w:rPr>
        <w:t xml:space="preserve"> to replace the then Kenya Anti-Corruption and Commission.</w:t>
      </w:r>
    </w:p>
    <w:p w14:paraId="2DF80850" w14:textId="77777777" w:rsidR="00486E98" w:rsidRPr="008C484E" w:rsidRDefault="00486E98" w:rsidP="00DA2AD9">
      <w:pPr>
        <w:pStyle w:val="ListParagraph"/>
        <w:numPr>
          <w:ilvl w:val="0"/>
          <w:numId w:val="69"/>
        </w:numPr>
        <w:jc w:val="both"/>
        <w:rPr>
          <w:rFonts w:ascii="Times New Roman" w:hAnsi="Times New Roman" w:cs="Times New Roman"/>
          <w:sz w:val="24"/>
          <w:szCs w:val="24"/>
        </w:rPr>
      </w:pPr>
      <w:r w:rsidRPr="008C484E">
        <w:rPr>
          <w:rFonts w:ascii="Times New Roman" w:hAnsi="Times New Roman" w:cs="Times New Roman"/>
          <w:sz w:val="24"/>
          <w:szCs w:val="24"/>
        </w:rPr>
        <w:t>The Constitution also provides that as soon as practicable after the end of each financial year, each Commission including EACC, shall submit a report to the President and to Parliament.</w:t>
      </w:r>
      <w:r w:rsidRPr="008C484E">
        <w:rPr>
          <w:rStyle w:val="FootnoteReference"/>
          <w:rFonts w:ascii="Times New Roman" w:hAnsi="Times New Roman" w:cs="Times New Roman"/>
          <w:sz w:val="24"/>
          <w:szCs w:val="24"/>
        </w:rPr>
        <w:footnoteReference w:id="44"/>
      </w:r>
      <w:r w:rsidRPr="008C484E">
        <w:rPr>
          <w:rFonts w:ascii="Times New Roman" w:hAnsi="Times New Roman" w:cs="Times New Roman"/>
          <w:sz w:val="24"/>
          <w:szCs w:val="24"/>
        </w:rPr>
        <w:t xml:space="preserve"> At any time, the President, the National </w:t>
      </w:r>
      <w:proofErr w:type="gramStart"/>
      <w:r w:rsidRPr="008C484E">
        <w:rPr>
          <w:rFonts w:ascii="Times New Roman" w:hAnsi="Times New Roman" w:cs="Times New Roman"/>
          <w:sz w:val="24"/>
          <w:szCs w:val="24"/>
        </w:rPr>
        <w:t>Assembly</w:t>
      </w:r>
      <w:proofErr w:type="gramEnd"/>
      <w:r w:rsidRPr="008C484E">
        <w:rPr>
          <w:rFonts w:ascii="Times New Roman" w:hAnsi="Times New Roman" w:cs="Times New Roman"/>
          <w:sz w:val="24"/>
          <w:szCs w:val="24"/>
        </w:rPr>
        <w:t xml:space="preserve"> or the Senate may requ</w:t>
      </w:r>
      <w:r w:rsidR="00055917" w:rsidRPr="008C484E">
        <w:rPr>
          <w:rFonts w:ascii="Times New Roman" w:hAnsi="Times New Roman" w:cs="Times New Roman"/>
          <w:sz w:val="24"/>
          <w:szCs w:val="24"/>
        </w:rPr>
        <w:t>ire the commission to submit a</w:t>
      </w:r>
      <w:r w:rsidRPr="008C484E">
        <w:rPr>
          <w:rFonts w:ascii="Times New Roman" w:hAnsi="Times New Roman" w:cs="Times New Roman"/>
          <w:sz w:val="24"/>
          <w:szCs w:val="24"/>
        </w:rPr>
        <w:t xml:space="preserve"> report on a particular issue, and such report shall be published and publicized.</w:t>
      </w:r>
      <w:r w:rsidRPr="008C484E">
        <w:rPr>
          <w:rStyle w:val="FootnoteReference"/>
          <w:rFonts w:ascii="Times New Roman" w:hAnsi="Times New Roman" w:cs="Times New Roman"/>
          <w:sz w:val="24"/>
          <w:szCs w:val="24"/>
        </w:rPr>
        <w:footnoteReference w:id="45"/>
      </w:r>
    </w:p>
    <w:p w14:paraId="1F63C1AD" w14:textId="77777777" w:rsidR="003F4794" w:rsidRPr="002C7566" w:rsidRDefault="00AF2E76" w:rsidP="002C7566">
      <w:pPr>
        <w:pStyle w:val="ListParagraph"/>
        <w:numPr>
          <w:ilvl w:val="0"/>
          <w:numId w:val="69"/>
        </w:numPr>
        <w:autoSpaceDE w:val="0"/>
        <w:autoSpaceDN w:val="0"/>
        <w:adjustRightInd w:val="0"/>
        <w:spacing w:after="0" w:line="240" w:lineRule="auto"/>
        <w:jc w:val="both"/>
        <w:rPr>
          <w:rFonts w:ascii="Times New Roman" w:hAnsi="Times New Roman" w:cs="Times New Roman"/>
          <w:sz w:val="24"/>
          <w:szCs w:val="24"/>
        </w:rPr>
      </w:pPr>
      <w:r w:rsidRPr="002C7566">
        <w:rPr>
          <w:rFonts w:ascii="Times New Roman" w:hAnsi="Times New Roman" w:cs="Times New Roman"/>
          <w:sz w:val="24"/>
          <w:szCs w:val="24"/>
        </w:rPr>
        <w:t>T</w:t>
      </w:r>
      <w:r w:rsidR="005F0F87" w:rsidRPr="002C7566">
        <w:rPr>
          <w:rFonts w:ascii="Times New Roman" w:hAnsi="Times New Roman" w:cs="Times New Roman"/>
          <w:sz w:val="24"/>
          <w:szCs w:val="24"/>
        </w:rPr>
        <w:t>he additional functions of the</w:t>
      </w:r>
      <w:r w:rsidRPr="002C7566">
        <w:rPr>
          <w:rFonts w:ascii="Times New Roman" w:hAnsi="Times New Roman" w:cs="Times New Roman"/>
          <w:sz w:val="24"/>
          <w:szCs w:val="24"/>
        </w:rPr>
        <w:t xml:space="preserve"> Ethics and Anti-Corruption Commission</w:t>
      </w:r>
      <w:r w:rsidR="005F0F87" w:rsidRPr="002C7566">
        <w:rPr>
          <w:rFonts w:ascii="Times New Roman" w:hAnsi="Times New Roman" w:cs="Times New Roman"/>
          <w:sz w:val="24"/>
          <w:szCs w:val="24"/>
        </w:rPr>
        <w:t xml:space="preserve"> include</w:t>
      </w:r>
      <w:r w:rsidR="0036008E">
        <w:rPr>
          <w:rFonts w:ascii="Times New Roman" w:hAnsi="Times New Roman" w:cs="Times New Roman"/>
          <w:sz w:val="24"/>
          <w:szCs w:val="24"/>
        </w:rPr>
        <w:t>:</w:t>
      </w:r>
      <w:r>
        <w:rPr>
          <w:rStyle w:val="FootnoteReference"/>
          <w:rFonts w:ascii="Times New Roman" w:hAnsi="Times New Roman" w:cs="Times New Roman"/>
          <w:sz w:val="24"/>
          <w:szCs w:val="24"/>
        </w:rPr>
        <w:footnoteReference w:id="46"/>
      </w:r>
    </w:p>
    <w:p w14:paraId="5109D0CE" w14:textId="77777777" w:rsidR="005F0F87" w:rsidRPr="008C484E" w:rsidRDefault="00CB1C11" w:rsidP="00DA2AD9">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005F0F87" w:rsidRPr="008C484E">
        <w:rPr>
          <w:rFonts w:ascii="Times New Roman" w:hAnsi="Times New Roman" w:cs="Times New Roman"/>
          <w:sz w:val="24"/>
          <w:szCs w:val="24"/>
        </w:rPr>
        <w:t xml:space="preserve">n relation to State officers, to develop and promote standards and best practice in integrity and anti-corruption including developing a code of </w:t>
      </w:r>
      <w:proofErr w:type="gramStart"/>
      <w:r w:rsidR="005F0F87" w:rsidRPr="008C484E">
        <w:rPr>
          <w:rFonts w:ascii="Times New Roman" w:hAnsi="Times New Roman" w:cs="Times New Roman"/>
          <w:sz w:val="24"/>
          <w:szCs w:val="24"/>
        </w:rPr>
        <w:t>ethics;</w:t>
      </w:r>
      <w:proofErr w:type="gramEnd"/>
    </w:p>
    <w:p w14:paraId="009C4934" w14:textId="77777777" w:rsidR="005F0F87" w:rsidRPr="008C484E" w:rsidRDefault="0082127B" w:rsidP="00DA2AD9">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w</w:t>
      </w:r>
      <w:r w:rsidR="005F0F87" w:rsidRPr="008C484E">
        <w:rPr>
          <w:rFonts w:ascii="Times New Roman" w:hAnsi="Times New Roman" w:cs="Times New Roman"/>
          <w:sz w:val="24"/>
          <w:szCs w:val="24"/>
        </w:rPr>
        <w:t>orking with other State and public offices in the development and promotion of standards and best practices in integrity and anti-</w:t>
      </w:r>
      <w:proofErr w:type="gramStart"/>
      <w:r w:rsidR="005F0F87" w:rsidRPr="008C484E">
        <w:rPr>
          <w:rFonts w:ascii="Times New Roman" w:hAnsi="Times New Roman" w:cs="Times New Roman"/>
          <w:sz w:val="24"/>
          <w:szCs w:val="24"/>
        </w:rPr>
        <w:t>corruption;</w:t>
      </w:r>
      <w:proofErr w:type="gramEnd"/>
    </w:p>
    <w:p w14:paraId="06B1059E" w14:textId="77777777" w:rsidR="005F0F87" w:rsidRPr="008C484E" w:rsidRDefault="0082127B" w:rsidP="00DA2AD9">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receiving</w:t>
      </w:r>
      <w:r w:rsidR="005F0F87" w:rsidRPr="008C484E">
        <w:rPr>
          <w:rFonts w:ascii="Times New Roman" w:hAnsi="Times New Roman" w:cs="Times New Roman"/>
          <w:sz w:val="24"/>
          <w:szCs w:val="24"/>
        </w:rPr>
        <w:t xml:space="preserve"> complaints on the breach of the code of ethics by public </w:t>
      </w:r>
      <w:proofErr w:type="gramStart"/>
      <w:r w:rsidR="005F0F87" w:rsidRPr="008C484E">
        <w:rPr>
          <w:rFonts w:ascii="Times New Roman" w:hAnsi="Times New Roman" w:cs="Times New Roman"/>
          <w:sz w:val="24"/>
          <w:szCs w:val="24"/>
        </w:rPr>
        <w:t>officers;</w:t>
      </w:r>
      <w:proofErr w:type="gramEnd"/>
    </w:p>
    <w:p w14:paraId="50313AF1" w14:textId="77777777" w:rsidR="005F0F87" w:rsidRPr="008C484E" w:rsidRDefault="0082127B" w:rsidP="00DA2AD9">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investigating</w:t>
      </w:r>
      <w:r w:rsidR="005F0F87" w:rsidRPr="008C484E">
        <w:rPr>
          <w:rFonts w:ascii="Times New Roman" w:hAnsi="Times New Roman" w:cs="Times New Roman"/>
          <w:sz w:val="24"/>
          <w:szCs w:val="24"/>
        </w:rPr>
        <w:t xml:space="preserve"> and recommend</w:t>
      </w:r>
      <w:r w:rsidRPr="008C484E">
        <w:rPr>
          <w:rFonts w:ascii="Times New Roman" w:hAnsi="Times New Roman" w:cs="Times New Roman"/>
          <w:sz w:val="24"/>
          <w:szCs w:val="24"/>
        </w:rPr>
        <w:t>ing</w:t>
      </w:r>
      <w:r w:rsidR="005F0F87" w:rsidRPr="008C484E">
        <w:rPr>
          <w:rFonts w:ascii="Times New Roman" w:hAnsi="Times New Roman" w:cs="Times New Roman"/>
          <w:sz w:val="24"/>
          <w:szCs w:val="24"/>
        </w:rPr>
        <w:t xml:space="preserve"> to the Director of Public Prosecutions the prosecution of any acts of corruption or economic crimes or violation of codes of ethics or other matter prescribed under this Act, the Anti-Corruption and Economic Crimes Act or any other law enacted pursuant to Chapter Six of the </w:t>
      </w:r>
      <w:proofErr w:type="gramStart"/>
      <w:r w:rsidR="005F0F87" w:rsidRPr="008C484E">
        <w:rPr>
          <w:rFonts w:ascii="Times New Roman" w:hAnsi="Times New Roman" w:cs="Times New Roman"/>
          <w:sz w:val="24"/>
          <w:szCs w:val="24"/>
        </w:rPr>
        <w:t>Constitution;</w:t>
      </w:r>
      <w:proofErr w:type="gramEnd"/>
    </w:p>
    <w:p w14:paraId="0BAF0BE7" w14:textId="77777777" w:rsidR="005F0F87" w:rsidRPr="008C484E" w:rsidRDefault="005F0F87" w:rsidP="00DA2AD9">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recommend</w:t>
      </w:r>
      <w:r w:rsidR="0082127B" w:rsidRPr="008C484E">
        <w:rPr>
          <w:rFonts w:ascii="Times New Roman" w:hAnsi="Times New Roman" w:cs="Times New Roman"/>
          <w:sz w:val="24"/>
          <w:szCs w:val="24"/>
        </w:rPr>
        <w:t>ing</w:t>
      </w:r>
      <w:r w:rsidRPr="008C484E">
        <w:rPr>
          <w:rFonts w:ascii="Times New Roman" w:hAnsi="Times New Roman" w:cs="Times New Roman"/>
          <w:sz w:val="24"/>
          <w:szCs w:val="24"/>
        </w:rPr>
        <w:t xml:space="preserve"> appropriate action to be taken against State officers or public officers alleged to have engaged in unethical </w:t>
      </w:r>
      <w:proofErr w:type="gramStart"/>
      <w:r w:rsidRPr="008C484E">
        <w:rPr>
          <w:rFonts w:ascii="Times New Roman" w:hAnsi="Times New Roman" w:cs="Times New Roman"/>
          <w:sz w:val="24"/>
          <w:szCs w:val="24"/>
        </w:rPr>
        <w:t>conduct;</w:t>
      </w:r>
      <w:proofErr w:type="gramEnd"/>
    </w:p>
    <w:p w14:paraId="55685EB4" w14:textId="77777777" w:rsidR="005F0F87" w:rsidRPr="008C484E" w:rsidRDefault="005F0F87" w:rsidP="00DA2AD9">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oversee</w:t>
      </w:r>
      <w:r w:rsidR="0082127B" w:rsidRPr="008C484E">
        <w:rPr>
          <w:rFonts w:ascii="Times New Roman" w:hAnsi="Times New Roman" w:cs="Times New Roman"/>
          <w:sz w:val="24"/>
          <w:szCs w:val="24"/>
        </w:rPr>
        <w:t>ing</w:t>
      </w:r>
      <w:r w:rsidRPr="008C484E">
        <w:rPr>
          <w:rFonts w:ascii="Times New Roman" w:hAnsi="Times New Roman" w:cs="Times New Roman"/>
          <w:sz w:val="24"/>
          <w:szCs w:val="24"/>
        </w:rPr>
        <w:t xml:space="preserve"> the enforcement of codes of ethics prescribed for public </w:t>
      </w:r>
      <w:proofErr w:type="gramStart"/>
      <w:r w:rsidRPr="008C484E">
        <w:rPr>
          <w:rFonts w:ascii="Times New Roman" w:hAnsi="Times New Roman" w:cs="Times New Roman"/>
          <w:sz w:val="24"/>
          <w:szCs w:val="24"/>
        </w:rPr>
        <w:t>officers;</w:t>
      </w:r>
      <w:proofErr w:type="gramEnd"/>
    </w:p>
    <w:p w14:paraId="20060BAA" w14:textId="77777777" w:rsidR="005F0F87" w:rsidRPr="008C484E" w:rsidRDefault="005F0F87" w:rsidP="00DA2AD9">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advis</w:t>
      </w:r>
      <w:r w:rsidR="0082127B" w:rsidRPr="008C484E">
        <w:rPr>
          <w:rFonts w:ascii="Times New Roman" w:hAnsi="Times New Roman" w:cs="Times New Roman"/>
          <w:sz w:val="24"/>
          <w:szCs w:val="24"/>
        </w:rPr>
        <w:t>ing</w:t>
      </w:r>
      <w:r w:rsidRPr="008C484E">
        <w:rPr>
          <w:rFonts w:ascii="Times New Roman" w:hAnsi="Times New Roman" w:cs="Times New Roman"/>
          <w:sz w:val="24"/>
          <w:szCs w:val="24"/>
        </w:rPr>
        <w:t xml:space="preserve">, on its own initiative, any person on any matter within its </w:t>
      </w:r>
      <w:proofErr w:type="gramStart"/>
      <w:r w:rsidRPr="008C484E">
        <w:rPr>
          <w:rFonts w:ascii="Times New Roman" w:hAnsi="Times New Roman" w:cs="Times New Roman"/>
          <w:sz w:val="24"/>
          <w:szCs w:val="24"/>
        </w:rPr>
        <w:t>functions;</w:t>
      </w:r>
      <w:proofErr w:type="gramEnd"/>
    </w:p>
    <w:p w14:paraId="22FA3E4B" w14:textId="77777777" w:rsidR="005F0F87" w:rsidRPr="008C484E" w:rsidRDefault="0082127B" w:rsidP="00DA2AD9">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raising</w:t>
      </w:r>
      <w:r w:rsidR="005F0F87" w:rsidRPr="008C484E">
        <w:rPr>
          <w:rFonts w:ascii="Times New Roman" w:hAnsi="Times New Roman" w:cs="Times New Roman"/>
          <w:sz w:val="24"/>
          <w:szCs w:val="24"/>
        </w:rPr>
        <w:t xml:space="preserve"> public awareness on ethical issues and educate the public on the dangers of corruption and enlist and foster public support in combating corruption but with due regard to the requirements of the Anti-Corruption and Economic Crimes Act</w:t>
      </w:r>
      <w:r w:rsidRPr="008C484E">
        <w:rPr>
          <w:rFonts w:ascii="Times New Roman" w:hAnsi="Times New Roman" w:cs="Times New Roman"/>
          <w:sz w:val="24"/>
          <w:szCs w:val="24"/>
        </w:rPr>
        <w:t xml:space="preserve"> of</w:t>
      </w:r>
      <w:r w:rsidR="005F0F87" w:rsidRPr="008C484E">
        <w:rPr>
          <w:rFonts w:ascii="Times New Roman" w:hAnsi="Times New Roman" w:cs="Times New Roman"/>
          <w:sz w:val="24"/>
          <w:szCs w:val="24"/>
        </w:rPr>
        <w:t xml:space="preserve"> 2003 as to </w:t>
      </w:r>
      <w:proofErr w:type="gramStart"/>
      <w:r w:rsidR="005F0F87" w:rsidRPr="008C484E">
        <w:rPr>
          <w:rFonts w:ascii="Times New Roman" w:hAnsi="Times New Roman" w:cs="Times New Roman"/>
          <w:sz w:val="24"/>
          <w:szCs w:val="24"/>
        </w:rPr>
        <w:t>confidentiality;</w:t>
      </w:r>
      <w:proofErr w:type="gramEnd"/>
    </w:p>
    <w:p w14:paraId="75348C4C" w14:textId="77777777" w:rsidR="005F0F87" w:rsidRPr="008C484E" w:rsidRDefault="005F0F87" w:rsidP="00DA2AD9">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subject to Article 31 of the Constitution</w:t>
      </w:r>
      <w:r w:rsidR="002C7566">
        <w:rPr>
          <w:rFonts w:ascii="Times New Roman" w:hAnsi="Times New Roman" w:cs="Times New Roman"/>
          <w:sz w:val="24"/>
          <w:szCs w:val="24"/>
        </w:rPr>
        <w:t xml:space="preserve"> of Kenya 2010</w:t>
      </w:r>
      <w:r w:rsidRPr="008C484E">
        <w:rPr>
          <w:rFonts w:ascii="Times New Roman" w:hAnsi="Times New Roman" w:cs="Times New Roman"/>
          <w:sz w:val="24"/>
          <w:szCs w:val="24"/>
        </w:rPr>
        <w:t>, monitor the practices and procedures of public bodies to detect corrupt practices and to secure the revision of methods of work or procedures that may be conducive to corrupt practices; and</w:t>
      </w:r>
    </w:p>
    <w:p w14:paraId="7BF743A1" w14:textId="77777777" w:rsidR="005F0F87" w:rsidRPr="008C484E" w:rsidRDefault="0082127B" w:rsidP="00DA2AD9">
      <w:pPr>
        <w:pStyle w:val="ListParagraph"/>
        <w:numPr>
          <w:ilvl w:val="0"/>
          <w:numId w:val="70"/>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instituting</w:t>
      </w:r>
      <w:r w:rsidR="005F0F87" w:rsidRPr="008C484E">
        <w:rPr>
          <w:rFonts w:ascii="Times New Roman" w:hAnsi="Times New Roman" w:cs="Times New Roman"/>
          <w:sz w:val="24"/>
          <w:szCs w:val="24"/>
        </w:rPr>
        <w:t xml:space="preserve"> and conduct</w:t>
      </w:r>
      <w:r w:rsidRPr="008C484E">
        <w:rPr>
          <w:rFonts w:ascii="Times New Roman" w:hAnsi="Times New Roman" w:cs="Times New Roman"/>
          <w:sz w:val="24"/>
          <w:szCs w:val="24"/>
        </w:rPr>
        <w:t>ing</w:t>
      </w:r>
      <w:r w:rsidR="005F0F87" w:rsidRPr="008C484E">
        <w:rPr>
          <w:rFonts w:ascii="Times New Roman" w:hAnsi="Times New Roman" w:cs="Times New Roman"/>
          <w:sz w:val="24"/>
          <w:szCs w:val="24"/>
        </w:rPr>
        <w:t xml:space="preserve"> proceedings in court for purposes of the recovery or protection of public property, or for the freeze or confiscation of proceeds of corruption or related to corruption, or the payment of compensation, or other punitive and disciplinary measures.</w:t>
      </w:r>
    </w:p>
    <w:p w14:paraId="57EA79CA" w14:textId="77777777" w:rsidR="005F0F87" w:rsidRPr="008C484E" w:rsidRDefault="005F0F87" w:rsidP="002C7566">
      <w:pPr>
        <w:pStyle w:val="ListParagraph"/>
        <w:numPr>
          <w:ilvl w:val="0"/>
          <w:numId w:val="6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lastRenderedPageBreak/>
        <w:t>The Commission may cooperate and collaborate with other State organs and agencies</w:t>
      </w:r>
      <w:r w:rsidR="002C7566">
        <w:rPr>
          <w:rStyle w:val="FootnoteReference"/>
          <w:rFonts w:ascii="Times New Roman" w:hAnsi="Times New Roman" w:cs="Times New Roman"/>
          <w:sz w:val="24"/>
          <w:szCs w:val="24"/>
        </w:rPr>
        <w:footnoteReference w:id="47"/>
      </w:r>
      <w:r w:rsidRPr="008C484E">
        <w:rPr>
          <w:rFonts w:ascii="Times New Roman" w:hAnsi="Times New Roman" w:cs="Times New Roman"/>
          <w:sz w:val="24"/>
          <w:szCs w:val="24"/>
        </w:rPr>
        <w:t xml:space="preserve"> and any foreign government or international or regional </w:t>
      </w:r>
      <w:r w:rsidR="0082127B" w:rsidRPr="008C484E">
        <w:rPr>
          <w:rFonts w:ascii="Times New Roman" w:hAnsi="Times New Roman" w:cs="Times New Roman"/>
          <w:sz w:val="24"/>
          <w:szCs w:val="24"/>
        </w:rPr>
        <w:t>organization</w:t>
      </w:r>
      <w:r w:rsidR="002C7566">
        <w:rPr>
          <w:rFonts w:ascii="Times New Roman" w:hAnsi="Times New Roman" w:cs="Times New Roman"/>
          <w:sz w:val="24"/>
          <w:szCs w:val="24"/>
        </w:rPr>
        <w:t>s</w:t>
      </w:r>
      <w:r w:rsidRPr="008C484E">
        <w:rPr>
          <w:rFonts w:ascii="Times New Roman" w:hAnsi="Times New Roman" w:cs="Times New Roman"/>
          <w:sz w:val="24"/>
          <w:szCs w:val="24"/>
        </w:rPr>
        <w:t xml:space="preserve"> in the prevention and investigation for corruption.</w:t>
      </w:r>
    </w:p>
    <w:p w14:paraId="594F0F6D" w14:textId="77777777" w:rsidR="0082127B" w:rsidRPr="008C484E" w:rsidRDefault="0082127B" w:rsidP="002C7566">
      <w:pPr>
        <w:pStyle w:val="ListParagraph"/>
        <w:numPr>
          <w:ilvl w:val="0"/>
          <w:numId w:val="6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Commission shall have the following powers</w:t>
      </w:r>
      <w:r w:rsidR="00694931">
        <w:rPr>
          <w:rStyle w:val="FootnoteReference"/>
          <w:rFonts w:ascii="Times New Roman" w:hAnsi="Times New Roman" w:cs="Times New Roman"/>
          <w:sz w:val="24"/>
          <w:szCs w:val="24"/>
        </w:rPr>
        <w:footnoteReference w:id="48"/>
      </w:r>
      <w:r w:rsidRPr="008C484E">
        <w:rPr>
          <w:rFonts w:ascii="Times New Roman" w:hAnsi="Times New Roman" w:cs="Times New Roman"/>
          <w:sz w:val="24"/>
          <w:szCs w:val="24"/>
        </w:rPr>
        <w:t>:</w:t>
      </w:r>
    </w:p>
    <w:p w14:paraId="490FA8A8" w14:textId="77777777" w:rsidR="0082127B" w:rsidRPr="008C484E" w:rsidRDefault="0082127B" w:rsidP="00DA2AD9">
      <w:pPr>
        <w:pStyle w:val="ListParagraph"/>
        <w:numPr>
          <w:ilvl w:val="0"/>
          <w:numId w:val="71"/>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educate and create awareness on any matter within the Commission’s </w:t>
      </w:r>
      <w:proofErr w:type="gramStart"/>
      <w:r w:rsidRPr="008C484E">
        <w:rPr>
          <w:rFonts w:ascii="Times New Roman" w:hAnsi="Times New Roman" w:cs="Times New Roman"/>
          <w:sz w:val="24"/>
          <w:szCs w:val="24"/>
        </w:rPr>
        <w:t>mandate;</w:t>
      </w:r>
      <w:proofErr w:type="gramEnd"/>
    </w:p>
    <w:p w14:paraId="78C6099F" w14:textId="77777777" w:rsidR="0082127B" w:rsidRPr="008C484E" w:rsidRDefault="0082127B" w:rsidP="00DA2AD9">
      <w:pPr>
        <w:pStyle w:val="ListParagraph"/>
        <w:numPr>
          <w:ilvl w:val="0"/>
          <w:numId w:val="71"/>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undertake preventive measures against unethical and corrupt </w:t>
      </w:r>
      <w:proofErr w:type="gramStart"/>
      <w:r w:rsidRPr="008C484E">
        <w:rPr>
          <w:rFonts w:ascii="Times New Roman" w:hAnsi="Times New Roman" w:cs="Times New Roman"/>
          <w:sz w:val="24"/>
          <w:szCs w:val="24"/>
        </w:rPr>
        <w:t>practices;</w:t>
      </w:r>
      <w:proofErr w:type="gramEnd"/>
    </w:p>
    <w:p w14:paraId="606C1BBC" w14:textId="77777777" w:rsidR="0082127B" w:rsidRPr="008C484E" w:rsidRDefault="0082127B" w:rsidP="00DA2AD9">
      <w:pPr>
        <w:pStyle w:val="ListParagraph"/>
        <w:numPr>
          <w:ilvl w:val="0"/>
          <w:numId w:val="71"/>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conduct investigations on its own initiative or on a complaint made by any </w:t>
      </w:r>
      <w:proofErr w:type="gramStart"/>
      <w:r w:rsidRPr="008C484E">
        <w:rPr>
          <w:rFonts w:ascii="Times New Roman" w:hAnsi="Times New Roman" w:cs="Times New Roman"/>
          <w:sz w:val="24"/>
          <w:szCs w:val="24"/>
        </w:rPr>
        <w:t>person;</w:t>
      </w:r>
      <w:proofErr w:type="gramEnd"/>
    </w:p>
    <w:p w14:paraId="2E70E89E" w14:textId="77777777" w:rsidR="0082127B" w:rsidRPr="008C484E" w:rsidRDefault="0082127B" w:rsidP="00DA2AD9">
      <w:pPr>
        <w:pStyle w:val="ListParagraph"/>
        <w:numPr>
          <w:ilvl w:val="0"/>
          <w:numId w:val="71"/>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conduct mediation, </w:t>
      </w:r>
      <w:proofErr w:type="gramStart"/>
      <w:r w:rsidRPr="008C484E">
        <w:rPr>
          <w:rFonts w:ascii="Times New Roman" w:hAnsi="Times New Roman" w:cs="Times New Roman"/>
          <w:sz w:val="24"/>
          <w:szCs w:val="24"/>
        </w:rPr>
        <w:t>conciliation</w:t>
      </w:r>
      <w:proofErr w:type="gramEnd"/>
      <w:r w:rsidRPr="008C484E">
        <w:rPr>
          <w:rFonts w:ascii="Times New Roman" w:hAnsi="Times New Roman" w:cs="Times New Roman"/>
          <w:sz w:val="24"/>
          <w:szCs w:val="24"/>
        </w:rPr>
        <w:t xml:space="preserve"> and negotiation; and</w:t>
      </w:r>
    </w:p>
    <w:p w14:paraId="3C98CFC3" w14:textId="77777777" w:rsidR="0082127B" w:rsidRPr="008C484E" w:rsidRDefault="0082127B" w:rsidP="00DA2AD9">
      <w:pPr>
        <w:pStyle w:val="ListParagraph"/>
        <w:numPr>
          <w:ilvl w:val="0"/>
          <w:numId w:val="71"/>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hire such experts as may be necessary for the performance of any of its functions.</w:t>
      </w:r>
    </w:p>
    <w:p w14:paraId="4D6747ED" w14:textId="77777777" w:rsidR="00533042" w:rsidRPr="008C484E" w:rsidRDefault="00533042" w:rsidP="002C7566">
      <w:pPr>
        <w:pStyle w:val="ListParagraph"/>
        <w:numPr>
          <w:ilvl w:val="0"/>
          <w:numId w:val="6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Commission shall, at the end of each financial year cause an annual report to be prepared, which shall be submitted to the President and the National Assembly three months after the end of the year to which it relates, and shall contain the following</w:t>
      </w:r>
      <w:r w:rsidRPr="008C484E">
        <w:rPr>
          <w:rStyle w:val="FootnoteReference"/>
          <w:rFonts w:ascii="Times New Roman" w:hAnsi="Times New Roman" w:cs="Times New Roman"/>
          <w:sz w:val="24"/>
          <w:szCs w:val="24"/>
        </w:rPr>
        <w:footnoteReference w:id="49"/>
      </w:r>
      <w:r w:rsidRPr="008C484E">
        <w:rPr>
          <w:rFonts w:ascii="Times New Roman" w:hAnsi="Times New Roman" w:cs="Times New Roman"/>
          <w:sz w:val="24"/>
          <w:szCs w:val="24"/>
        </w:rPr>
        <w:t>:</w:t>
      </w:r>
    </w:p>
    <w:p w14:paraId="0E3F3202" w14:textId="77777777" w:rsidR="00533042" w:rsidRPr="008C484E" w:rsidRDefault="00533042" w:rsidP="00DA2AD9">
      <w:pPr>
        <w:pStyle w:val="ListParagraph"/>
        <w:numPr>
          <w:ilvl w:val="0"/>
          <w:numId w:val="7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the financial statements of the </w:t>
      </w:r>
      <w:proofErr w:type="gramStart"/>
      <w:r w:rsidRPr="008C484E">
        <w:rPr>
          <w:rFonts w:ascii="Times New Roman" w:hAnsi="Times New Roman" w:cs="Times New Roman"/>
          <w:sz w:val="24"/>
          <w:szCs w:val="24"/>
        </w:rPr>
        <w:t>Commission;</w:t>
      </w:r>
      <w:proofErr w:type="gramEnd"/>
    </w:p>
    <w:p w14:paraId="296E2136" w14:textId="77777777" w:rsidR="00533042" w:rsidRPr="008C484E" w:rsidRDefault="00533042" w:rsidP="00DA2AD9">
      <w:pPr>
        <w:pStyle w:val="ListParagraph"/>
        <w:numPr>
          <w:ilvl w:val="0"/>
          <w:numId w:val="7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a description of the activities of the </w:t>
      </w:r>
      <w:proofErr w:type="gramStart"/>
      <w:r w:rsidRPr="008C484E">
        <w:rPr>
          <w:rFonts w:ascii="Times New Roman" w:hAnsi="Times New Roman" w:cs="Times New Roman"/>
          <w:sz w:val="24"/>
          <w:szCs w:val="24"/>
        </w:rPr>
        <w:t>Commission;</w:t>
      </w:r>
      <w:proofErr w:type="gramEnd"/>
    </w:p>
    <w:p w14:paraId="00FCEE16" w14:textId="77777777" w:rsidR="00533042" w:rsidRPr="008C484E" w:rsidRDefault="00533042" w:rsidP="00DA2AD9">
      <w:pPr>
        <w:pStyle w:val="ListParagraph"/>
        <w:numPr>
          <w:ilvl w:val="0"/>
          <w:numId w:val="7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such other statistical information as the Commission may consider appropriate relating to the Commission’s </w:t>
      </w:r>
      <w:proofErr w:type="gramStart"/>
      <w:r w:rsidRPr="008C484E">
        <w:rPr>
          <w:rFonts w:ascii="Times New Roman" w:hAnsi="Times New Roman" w:cs="Times New Roman"/>
          <w:sz w:val="24"/>
          <w:szCs w:val="24"/>
        </w:rPr>
        <w:t>functions;</w:t>
      </w:r>
      <w:proofErr w:type="gramEnd"/>
    </w:p>
    <w:p w14:paraId="024670D4" w14:textId="77777777" w:rsidR="00533042" w:rsidRPr="008C484E" w:rsidRDefault="00533042" w:rsidP="00DA2AD9">
      <w:pPr>
        <w:pStyle w:val="ListParagraph"/>
        <w:numPr>
          <w:ilvl w:val="0"/>
          <w:numId w:val="7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any recommendations made by the Commission to State departments or any person and the action </w:t>
      </w:r>
      <w:proofErr w:type="gramStart"/>
      <w:r w:rsidRPr="008C484E">
        <w:rPr>
          <w:rFonts w:ascii="Times New Roman" w:hAnsi="Times New Roman" w:cs="Times New Roman"/>
          <w:sz w:val="24"/>
          <w:szCs w:val="24"/>
        </w:rPr>
        <w:t>taken;</w:t>
      </w:r>
      <w:proofErr w:type="gramEnd"/>
    </w:p>
    <w:p w14:paraId="63631648" w14:textId="77777777" w:rsidR="00533042" w:rsidRPr="008C484E" w:rsidRDefault="00533042" w:rsidP="00DA2AD9">
      <w:pPr>
        <w:pStyle w:val="ListParagraph"/>
        <w:numPr>
          <w:ilvl w:val="0"/>
          <w:numId w:val="7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the impact of the exercise of any of its mandate or </w:t>
      </w:r>
      <w:proofErr w:type="gramStart"/>
      <w:r w:rsidRPr="008C484E">
        <w:rPr>
          <w:rFonts w:ascii="Times New Roman" w:hAnsi="Times New Roman" w:cs="Times New Roman"/>
          <w:sz w:val="24"/>
          <w:szCs w:val="24"/>
        </w:rPr>
        <w:t>function;</w:t>
      </w:r>
      <w:proofErr w:type="gramEnd"/>
    </w:p>
    <w:p w14:paraId="6B5AC65E" w14:textId="77777777" w:rsidR="00533042" w:rsidRPr="008C484E" w:rsidRDefault="00533042" w:rsidP="00DA2AD9">
      <w:pPr>
        <w:pStyle w:val="ListParagraph"/>
        <w:numPr>
          <w:ilvl w:val="0"/>
          <w:numId w:val="7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any impediments to the achievements of the objects and functions under the Constitution, this </w:t>
      </w:r>
      <w:proofErr w:type="gramStart"/>
      <w:r w:rsidRPr="008C484E">
        <w:rPr>
          <w:rFonts w:ascii="Times New Roman" w:hAnsi="Times New Roman" w:cs="Times New Roman"/>
          <w:sz w:val="24"/>
          <w:szCs w:val="24"/>
        </w:rPr>
        <w:t>Act</w:t>
      </w:r>
      <w:proofErr w:type="gramEnd"/>
      <w:r w:rsidRPr="008C484E">
        <w:rPr>
          <w:rFonts w:ascii="Times New Roman" w:hAnsi="Times New Roman" w:cs="Times New Roman"/>
          <w:sz w:val="24"/>
          <w:szCs w:val="24"/>
        </w:rPr>
        <w:t xml:space="preserve"> or any written law; and</w:t>
      </w:r>
    </w:p>
    <w:p w14:paraId="1478FF8F" w14:textId="77777777" w:rsidR="00533042" w:rsidRPr="008C484E" w:rsidRDefault="00533042" w:rsidP="00DA2AD9">
      <w:pPr>
        <w:pStyle w:val="ListParagraph"/>
        <w:numPr>
          <w:ilvl w:val="0"/>
          <w:numId w:val="7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any other information relating to its functions that the Commission considers necessary.</w:t>
      </w:r>
    </w:p>
    <w:p w14:paraId="00F0CAB9" w14:textId="77777777" w:rsidR="001A2389" w:rsidRPr="008C484E" w:rsidRDefault="001A2389" w:rsidP="001A2389">
      <w:pPr>
        <w:pStyle w:val="ListParagraph"/>
        <w:autoSpaceDE w:val="0"/>
        <w:autoSpaceDN w:val="0"/>
        <w:adjustRightInd w:val="0"/>
        <w:spacing w:after="0" w:line="240" w:lineRule="auto"/>
        <w:ind w:left="1080"/>
        <w:jc w:val="both"/>
        <w:rPr>
          <w:rFonts w:ascii="Times New Roman" w:hAnsi="Times New Roman" w:cs="Times New Roman"/>
          <w:sz w:val="24"/>
          <w:szCs w:val="24"/>
        </w:rPr>
      </w:pPr>
    </w:p>
    <w:p w14:paraId="309DD068" w14:textId="77777777" w:rsidR="003C5418" w:rsidRPr="008C484E" w:rsidRDefault="001A2389" w:rsidP="00C95C16">
      <w:pPr>
        <w:pStyle w:val="ListParagraph"/>
        <w:numPr>
          <w:ilvl w:val="0"/>
          <w:numId w:val="65"/>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Public Officer Ethics Act (Cap.183)</w:t>
      </w:r>
    </w:p>
    <w:p w14:paraId="3150FE46" w14:textId="77777777" w:rsidR="001A2389" w:rsidRPr="008C484E" w:rsidRDefault="001A2389" w:rsidP="00DA2AD9">
      <w:pPr>
        <w:pStyle w:val="ListParagraph"/>
        <w:numPr>
          <w:ilvl w:val="0"/>
          <w:numId w:val="73"/>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This is an Act of Parliament to advance the ethics of public officers by providing a Code of Conduct and Ethics for public officers and requiring financial declarations from certain public officers.</w:t>
      </w:r>
    </w:p>
    <w:p w14:paraId="0B379644" w14:textId="77777777" w:rsidR="001A2389" w:rsidRPr="008C484E" w:rsidRDefault="00DD3220" w:rsidP="00DA2AD9">
      <w:pPr>
        <w:pStyle w:val="ListParagraph"/>
        <w:numPr>
          <w:ilvl w:val="0"/>
          <w:numId w:val="7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D72422" w:rsidRPr="008C484E">
        <w:rPr>
          <w:rFonts w:ascii="Times New Roman" w:hAnsi="Times New Roman" w:cs="Times New Roman"/>
          <w:sz w:val="24"/>
          <w:szCs w:val="24"/>
        </w:rPr>
        <w:t>ach Commission is to establish a specific Code of Conduct and Ethics for the public officers for which it is the responsible Commission</w:t>
      </w:r>
      <w:r w:rsidR="000C1C68">
        <w:rPr>
          <w:rFonts w:ascii="Times New Roman" w:hAnsi="Times New Roman" w:cs="Times New Roman"/>
          <w:sz w:val="24"/>
          <w:szCs w:val="24"/>
        </w:rPr>
        <w:t>.</w:t>
      </w:r>
      <w:r w:rsidR="00F74C20">
        <w:rPr>
          <w:rStyle w:val="FootnoteReference"/>
          <w:rFonts w:ascii="Times New Roman" w:hAnsi="Times New Roman" w:cs="Times New Roman"/>
          <w:sz w:val="24"/>
          <w:szCs w:val="24"/>
        </w:rPr>
        <w:footnoteReference w:id="50"/>
      </w:r>
    </w:p>
    <w:p w14:paraId="6E8C6DD4" w14:textId="77777777" w:rsidR="00D72422" w:rsidRPr="008C484E" w:rsidRDefault="00F74C20" w:rsidP="00DA2AD9">
      <w:pPr>
        <w:pStyle w:val="ListParagraph"/>
        <w:numPr>
          <w:ilvl w:val="0"/>
          <w:numId w:val="7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D72422" w:rsidRPr="008C484E">
        <w:rPr>
          <w:rFonts w:ascii="Times New Roman" w:hAnsi="Times New Roman" w:cs="Times New Roman"/>
          <w:sz w:val="24"/>
          <w:szCs w:val="24"/>
        </w:rPr>
        <w:t>ach Commission shall publish the specific Code of Conduct and Ethics established by it in the Gazette within ninety days after the Commencement of the Act</w:t>
      </w:r>
      <w:r w:rsidR="000C1C68">
        <w:rPr>
          <w:rFonts w:ascii="Times New Roman" w:hAnsi="Times New Roman" w:cs="Times New Roman"/>
          <w:sz w:val="24"/>
          <w:szCs w:val="24"/>
        </w:rPr>
        <w:t>.</w:t>
      </w:r>
      <w:r>
        <w:rPr>
          <w:rStyle w:val="FootnoteReference"/>
          <w:rFonts w:ascii="Times New Roman" w:hAnsi="Times New Roman" w:cs="Times New Roman"/>
          <w:sz w:val="24"/>
          <w:szCs w:val="24"/>
        </w:rPr>
        <w:footnoteReference w:id="51"/>
      </w:r>
    </w:p>
    <w:p w14:paraId="1C5E4C46" w14:textId="77777777" w:rsidR="00D72422" w:rsidRPr="008C484E" w:rsidRDefault="00D72422" w:rsidP="00DA2AD9">
      <w:pPr>
        <w:pStyle w:val="ListParagraph"/>
        <w:numPr>
          <w:ilvl w:val="0"/>
          <w:numId w:val="73"/>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Code of Conduct and Ethics shall generally</w:t>
      </w:r>
      <w:r w:rsidR="00AD0B11" w:rsidRPr="008C484E">
        <w:rPr>
          <w:rStyle w:val="FootnoteReference"/>
          <w:rFonts w:ascii="Times New Roman" w:hAnsi="Times New Roman" w:cs="Times New Roman"/>
          <w:sz w:val="24"/>
          <w:szCs w:val="24"/>
        </w:rPr>
        <w:footnoteReference w:id="52"/>
      </w:r>
      <w:r w:rsidRPr="008C484E">
        <w:rPr>
          <w:rFonts w:ascii="Times New Roman" w:hAnsi="Times New Roman" w:cs="Times New Roman"/>
          <w:sz w:val="24"/>
          <w:szCs w:val="24"/>
        </w:rPr>
        <w:t xml:space="preserve"> provide for:</w:t>
      </w:r>
    </w:p>
    <w:p w14:paraId="68A0EB06" w14:textId="77777777" w:rsidR="00D72422" w:rsidRPr="008C484E" w:rsidRDefault="00D72422" w:rsidP="00DA2AD9">
      <w:pPr>
        <w:pStyle w:val="ListParagraph"/>
        <w:numPr>
          <w:ilvl w:val="0"/>
          <w:numId w:val="7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lastRenderedPageBreak/>
        <w:t xml:space="preserve">performance of duties by public officer which should be to the best of his ability and </w:t>
      </w:r>
      <w:proofErr w:type="gramStart"/>
      <w:r w:rsidRPr="008C484E">
        <w:rPr>
          <w:rFonts w:ascii="Times New Roman" w:hAnsi="Times New Roman" w:cs="Times New Roman"/>
          <w:sz w:val="24"/>
          <w:szCs w:val="24"/>
        </w:rPr>
        <w:t>honestly;</w:t>
      </w:r>
      <w:proofErr w:type="gramEnd"/>
    </w:p>
    <w:p w14:paraId="00653DF8" w14:textId="77777777" w:rsidR="00D72422" w:rsidRPr="008C484E" w:rsidRDefault="00D72422" w:rsidP="00DA2AD9">
      <w:pPr>
        <w:pStyle w:val="ListParagraph"/>
        <w:numPr>
          <w:ilvl w:val="0"/>
          <w:numId w:val="7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professionalism in which the public officer is expected to carry out his duties in a way that maintains public confidence in the integrity of his office including treating his fellow public officers with courtesy and </w:t>
      </w:r>
      <w:proofErr w:type="gramStart"/>
      <w:r w:rsidRPr="008C484E">
        <w:rPr>
          <w:rFonts w:ascii="Times New Roman" w:hAnsi="Times New Roman" w:cs="Times New Roman"/>
          <w:sz w:val="24"/>
          <w:szCs w:val="24"/>
        </w:rPr>
        <w:t>respect;</w:t>
      </w:r>
      <w:proofErr w:type="gramEnd"/>
    </w:p>
    <w:p w14:paraId="4706FF14" w14:textId="77777777" w:rsidR="00D72422" w:rsidRPr="008C484E" w:rsidRDefault="00D72422" w:rsidP="00DA2AD9">
      <w:pPr>
        <w:pStyle w:val="ListParagraph"/>
        <w:numPr>
          <w:ilvl w:val="0"/>
          <w:numId w:val="7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rule of law in which the public officer is expected to carry out his work in accordance with the </w:t>
      </w:r>
      <w:proofErr w:type="gramStart"/>
      <w:r w:rsidRPr="008C484E">
        <w:rPr>
          <w:rFonts w:ascii="Times New Roman" w:hAnsi="Times New Roman" w:cs="Times New Roman"/>
          <w:sz w:val="24"/>
          <w:szCs w:val="24"/>
        </w:rPr>
        <w:t>law;</w:t>
      </w:r>
      <w:proofErr w:type="gramEnd"/>
    </w:p>
    <w:p w14:paraId="72746DA4" w14:textId="77777777" w:rsidR="00D72422" w:rsidRPr="008C484E" w:rsidRDefault="00AD0B11" w:rsidP="00DA2AD9">
      <w:pPr>
        <w:pStyle w:val="ListParagraph"/>
        <w:numPr>
          <w:ilvl w:val="0"/>
          <w:numId w:val="7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no improper </w:t>
      </w:r>
      <w:proofErr w:type="gramStart"/>
      <w:r w:rsidRPr="008C484E">
        <w:rPr>
          <w:rFonts w:ascii="Times New Roman" w:hAnsi="Times New Roman" w:cs="Times New Roman"/>
          <w:sz w:val="24"/>
          <w:szCs w:val="24"/>
        </w:rPr>
        <w:t>enrichment;</w:t>
      </w:r>
      <w:proofErr w:type="gramEnd"/>
    </w:p>
    <w:p w14:paraId="779F30D3" w14:textId="77777777" w:rsidR="00AD0B11" w:rsidRPr="008C484E" w:rsidRDefault="00AD0B11" w:rsidP="00DA2AD9">
      <w:pPr>
        <w:pStyle w:val="ListParagraph"/>
        <w:numPr>
          <w:ilvl w:val="0"/>
          <w:numId w:val="7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conflict of interest in which the public officer is expected to avoid being in a position in which his personal </w:t>
      </w:r>
      <w:proofErr w:type="gramStart"/>
      <w:r w:rsidRPr="008C484E">
        <w:rPr>
          <w:rFonts w:ascii="Times New Roman" w:hAnsi="Times New Roman" w:cs="Times New Roman"/>
          <w:sz w:val="24"/>
          <w:szCs w:val="24"/>
        </w:rPr>
        <w:t>interests</w:t>
      </w:r>
      <w:proofErr w:type="gramEnd"/>
      <w:r w:rsidRPr="008C484E">
        <w:rPr>
          <w:rFonts w:ascii="Times New Roman" w:hAnsi="Times New Roman" w:cs="Times New Roman"/>
          <w:sz w:val="24"/>
          <w:szCs w:val="24"/>
        </w:rPr>
        <w:t xml:space="preserve"> conflict with his official duties;</w:t>
      </w:r>
    </w:p>
    <w:p w14:paraId="3120FF6C" w14:textId="77777777" w:rsidR="00AD0B11" w:rsidRPr="008C484E" w:rsidRDefault="00AD0B11" w:rsidP="00DA2AD9">
      <w:pPr>
        <w:pStyle w:val="ListParagraph"/>
        <w:numPr>
          <w:ilvl w:val="0"/>
          <w:numId w:val="7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collection and harambees in which the public officer is not expected to use his office or place of work as a venue for soliciting or collecting harambees or either be a collector or promoter of a public </w:t>
      </w:r>
      <w:proofErr w:type="gramStart"/>
      <w:r w:rsidRPr="008C484E">
        <w:rPr>
          <w:rFonts w:ascii="Times New Roman" w:hAnsi="Times New Roman" w:cs="Times New Roman"/>
          <w:sz w:val="24"/>
          <w:szCs w:val="24"/>
        </w:rPr>
        <w:t>collection;</w:t>
      </w:r>
      <w:proofErr w:type="gramEnd"/>
    </w:p>
    <w:p w14:paraId="59F393F2" w14:textId="77777777" w:rsidR="00AD0B11" w:rsidRPr="008C484E" w:rsidRDefault="00AD0B11" w:rsidP="00DA2AD9">
      <w:pPr>
        <w:pStyle w:val="ListParagraph"/>
        <w:numPr>
          <w:ilvl w:val="0"/>
          <w:numId w:val="7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prevention of a public officer from acting for foreigners which might be detrimental to the security interest of </w:t>
      </w:r>
      <w:proofErr w:type="gramStart"/>
      <w:r w:rsidRPr="008C484E">
        <w:rPr>
          <w:rFonts w:ascii="Times New Roman" w:hAnsi="Times New Roman" w:cs="Times New Roman"/>
          <w:sz w:val="24"/>
          <w:szCs w:val="24"/>
        </w:rPr>
        <w:t>Kenya;</w:t>
      </w:r>
      <w:proofErr w:type="gramEnd"/>
    </w:p>
    <w:p w14:paraId="707F9037" w14:textId="77777777" w:rsidR="00AD0B11" w:rsidRPr="008C484E" w:rsidRDefault="00AD0B11" w:rsidP="00DA2AD9">
      <w:pPr>
        <w:pStyle w:val="ListParagraph"/>
        <w:numPr>
          <w:ilvl w:val="0"/>
          <w:numId w:val="7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taking care of property entrusted to him or her; and</w:t>
      </w:r>
    </w:p>
    <w:p w14:paraId="68CC7DFF" w14:textId="77777777" w:rsidR="00AD0B11" w:rsidRPr="008C484E" w:rsidRDefault="000B39D6" w:rsidP="00DA2AD9">
      <w:pPr>
        <w:pStyle w:val="ListParagraph"/>
        <w:numPr>
          <w:ilvl w:val="0"/>
          <w:numId w:val="7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political</w:t>
      </w:r>
      <w:r w:rsidR="00AD0B11" w:rsidRPr="008C484E">
        <w:rPr>
          <w:rFonts w:ascii="Times New Roman" w:hAnsi="Times New Roman" w:cs="Times New Roman"/>
          <w:sz w:val="24"/>
          <w:szCs w:val="24"/>
        </w:rPr>
        <w:t xml:space="preserve"> </w:t>
      </w:r>
      <w:proofErr w:type="gramStart"/>
      <w:r w:rsidR="00AD0B11" w:rsidRPr="008C484E">
        <w:rPr>
          <w:rFonts w:ascii="Times New Roman" w:hAnsi="Times New Roman" w:cs="Times New Roman"/>
          <w:sz w:val="24"/>
          <w:szCs w:val="24"/>
        </w:rPr>
        <w:t>neutral</w:t>
      </w:r>
      <w:r w:rsidRPr="008C484E">
        <w:rPr>
          <w:rFonts w:ascii="Times New Roman" w:hAnsi="Times New Roman" w:cs="Times New Roman"/>
          <w:sz w:val="24"/>
          <w:szCs w:val="24"/>
        </w:rPr>
        <w:t>ity</w:t>
      </w:r>
      <w:r w:rsidR="00AD0B11" w:rsidRPr="008C484E">
        <w:rPr>
          <w:rFonts w:ascii="Times New Roman" w:hAnsi="Times New Roman" w:cs="Times New Roman"/>
          <w:sz w:val="24"/>
          <w:szCs w:val="24"/>
        </w:rPr>
        <w:t>;</w:t>
      </w:r>
      <w:proofErr w:type="gramEnd"/>
    </w:p>
    <w:p w14:paraId="080A8EC2" w14:textId="77777777" w:rsidR="00AD0B11" w:rsidRPr="008C484E" w:rsidRDefault="00E42585" w:rsidP="00DA2AD9">
      <w:pPr>
        <w:pStyle w:val="ListParagraph"/>
        <w:numPr>
          <w:ilvl w:val="0"/>
          <w:numId w:val="7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9F9F9"/>
        </w:rPr>
        <w:t>E</w:t>
      </w:r>
      <w:r w:rsidR="000B39D6" w:rsidRPr="008C484E">
        <w:rPr>
          <w:rFonts w:ascii="Times New Roman" w:hAnsi="Times New Roman" w:cs="Times New Roman"/>
          <w:sz w:val="24"/>
          <w:szCs w:val="24"/>
          <w:shd w:val="clear" w:color="auto" w:fill="F9F9F9"/>
        </w:rPr>
        <w:t>very public officer shall, once every two years as prescribed by</w:t>
      </w:r>
      <w:r w:rsidR="000B39D6" w:rsidRPr="008C484E">
        <w:rPr>
          <w:rStyle w:val="apple-converted-space"/>
          <w:rFonts w:ascii="Times New Roman" w:hAnsi="Times New Roman" w:cs="Times New Roman"/>
          <w:sz w:val="24"/>
          <w:szCs w:val="24"/>
          <w:shd w:val="clear" w:color="auto" w:fill="F9F9F9"/>
        </w:rPr>
        <w:t xml:space="preserve"> </w:t>
      </w:r>
      <w:hyperlink r:id="rId9" w:anchor="KE/LEG/EN/AR/P/CHAPTER 183/sec_27" w:history="1">
        <w:r w:rsidR="00822442">
          <w:rPr>
            <w:rStyle w:val="Hyperlink"/>
            <w:rFonts w:ascii="Times New Roman" w:hAnsi="Times New Roman" w:cs="Times New Roman"/>
            <w:color w:val="auto"/>
            <w:sz w:val="24"/>
            <w:szCs w:val="24"/>
            <w:u w:val="none"/>
            <w:bdr w:val="none" w:sz="0" w:space="0" w:color="auto" w:frame="1"/>
            <w:shd w:val="clear" w:color="auto" w:fill="F9F9F9"/>
          </w:rPr>
          <w:t>S</w:t>
        </w:r>
        <w:r w:rsidR="000B39D6" w:rsidRPr="008C484E">
          <w:rPr>
            <w:rStyle w:val="Hyperlink"/>
            <w:rFonts w:ascii="Times New Roman" w:hAnsi="Times New Roman" w:cs="Times New Roman"/>
            <w:color w:val="auto"/>
            <w:sz w:val="24"/>
            <w:szCs w:val="24"/>
            <w:u w:val="none"/>
            <w:bdr w:val="none" w:sz="0" w:space="0" w:color="auto" w:frame="1"/>
            <w:shd w:val="clear" w:color="auto" w:fill="F9F9F9"/>
          </w:rPr>
          <w:t>ection 27</w:t>
        </w:r>
      </w:hyperlink>
      <w:r w:rsidR="000B39D6" w:rsidRPr="008C484E">
        <w:rPr>
          <w:rFonts w:ascii="Times New Roman" w:hAnsi="Times New Roman" w:cs="Times New Roman"/>
          <w:sz w:val="24"/>
          <w:szCs w:val="24"/>
          <w:shd w:val="clear" w:color="auto" w:fill="F9F9F9"/>
        </w:rPr>
        <w:t>, submit to the responsible Commission for the public officer a declaration of the income, assets and liabilities of himself, his spouse or spouses and his dependent children under the age of 18 years</w:t>
      </w:r>
      <w:r w:rsidR="000C1C68">
        <w:rPr>
          <w:rFonts w:ascii="Times New Roman" w:hAnsi="Times New Roman" w:cs="Times New Roman"/>
          <w:sz w:val="24"/>
          <w:szCs w:val="24"/>
          <w:shd w:val="clear" w:color="auto" w:fill="F9F9F9"/>
        </w:rPr>
        <w:t>.</w:t>
      </w:r>
      <w:r>
        <w:rPr>
          <w:rStyle w:val="FootnoteReference"/>
          <w:rFonts w:ascii="Times New Roman" w:hAnsi="Times New Roman" w:cs="Times New Roman"/>
          <w:sz w:val="24"/>
          <w:szCs w:val="24"/>
          <w:shd w:val="clear" w:color="auto" w:fill="F9F9F9"/>
        </w:rPr>
        <w:footnoteReference w:id="53"/>
      </w:r>
    </w:p>
    <w:p w14:paraId="18136A44" w14:textId="77777777" w:rsidR="000B39D6" w:rsidRPr="008C484E" w:rsidRDefault="00822442" w:rsidP="00DA2AD9">
      <w:pPr>
        <w:pStyle w:val="ListParagraph"/>
        <w:numPr>
          <w:ilvl w:val="0"/>
          <w:numId w:val="7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9F9F9"/>
        </w:rPr>
        <w:t>A</w:t>
      </w:r>
      <w:r w:rsidR="000B39D6" w:rsidRPr="008C484E">
        <w:rPr>
          <w:rFonts w:ascii="Times New Roman" w:hAnsi="Times New Roman" w:cs="Times New Roman"/>
          <w:sz w:val="24"/>
          <w:szCs w:val="24"/>
          <w:shd w:val="clear" w:color="auto" w:fill="FFFFFF"/>
        </w:rPr>
        <w:t xml:space="preserve"> person who fails to submit a declaration or clarification as required or who submits, in such a declaration or clarification, information that he knows, or ought to know, is false or misleading, is guilty of an offence and is liable, on conviction, to a fine not exceeding one million shillings or to imprisonment for a term not exceeding one year or to both</w:t>
      </w:r>
      <w:r w:rsidR="000C1C68">
        <w:rPr>
          <w:rFonts w:ascii="Times New Roman" w:hAnsi="Times New Roman" w:cs="Times New Roman"/>
          <w:sz w:val="24"/>
          <w:szCs w:val="24"/>
          <w:shd w:val="clear" w:color="auto" w:fill="FFFFFF"/>
        </w:rPr>
        <w:t>.</w:t>
      </w:r>
      <w:r>
        <w:rPr>
          <w:rStyle w:val="FootnoteReference"/>
          <w:rFonts w:ascii="Times New Roman" w:hAnsi="Times New Roman" w:cs="Times New Roman"/>
          <w:sz w:val="24"/>
          <w:szCs w:val="24"/>
          <w:shd w:val="clear" w:color="auto" w:fill="FFFFFF"/>
        </w:rPr>
        <w:footnoteReference w:id="54"/>
      </w:r>
    </w:p>
    <w:p w14:paraId="3BE0789D" w14:textId="77777777" w:rsidR="000B39D6" w:rsidRPr="008C484E" w:rsidRDefault="000B39D6" w:rsidP="000B39D6">
      <w:pPr>
        <w:pStyle w:val="ListParagraph"/>
        <w:numPr>
          <w:ilvl w:val="0"/>
          <w:numId w:val="73"/>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t xml:space="preserve">This Act is intended to prevent public officers from living a </w:t>
      </w:r>
      <w:proofErr w:type="gramStart"/>
      <w:r w:rsidRPr="008C484E">
        <w:rPr>
          <w:rFonts w:ascii="Times New Roman" w:hAnsi="Times New Roman" w:cs="Times New Roman"/>
          <w:sz w:val="24"/>
          <w:szCs w:val="24"/>
          <w:shd w:val="clear" w:color="auto" w:fill="FFFFFF"/>
        </w:rPr>
        <w:t>larger than life</w:t>
      </w:r>
      <w:proofErr w:type="gramEnd"/>
      <w:r w:rsidRPr="008C484E">
        <w:rPr>
          <w:rFonts w:ascii="Times New Roman" w:hAnsi="Times New Roman" w:cs="Times New Roman"/>
          <w:sz w:val="24"/>
          <w:szCs w:val="24"/>
          <w:shd w:val="clear" w:color="auto" w:fill="FFFFFF"/>
        </w:rPr>
        <w:t xml:space="preserve"> lifestyle which cannot be explained through lawful means due to engagement in corrupt activities.</w:t>
      </w:r>
    </w:p>
    <w:p w14:paraId="2D7FE492" w14:textId="77777777" w:rsidR="00384281" w:rsidRPr="008C484E" w:rsidRDefault="00384281" w:rsidP="00384281">
      <w:pPr>
        <w:pStyle w:val="ListParagraph"/>
        <w:autoSpaceDE w:val="0"/>
        <w:autoSpaceDN w:val="0"/>
        <w:adjustRightInd w:val="0"/>
        <w:spacing w:after="0" w:line="240" w:lineRule="auto"/>
        <w:jc w:val="both"/>
        <w:rPr>
          <w:rFonts w:ascii="Times New Roman" w:hAnsi="Times New Roman" w:cs="Times New Roman"/>
          <w:sz w:val="24"/>
          <w:szCs w:val="24"/>
        </w:rPr>
      </w:pPr>
    </w:p>
    <w:p w14:paraId="1E707E19" w14:textId="77777777" w:rsidR="000B39D6" w:rsidRPr="008C484E" w:rsidRDefault="00384281" w:rsidP="00384281">
      <w:pPr>
        <w:pStyle w:val="ListParagraph"/>
        <w:numPr>
          <w:ilvl w:val="0"/>
          <w:numId w:val="65"/>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Leadership and Integrity Act, Cap.182</w:t>
      </w:r>
    </w:p>
    <w:p w14:paraId="5CA23C61" w14:textId="77777777" w:rsidR="00384281" w:rsidRPr="008C484E" w:rsidRDefault="00384281" w:rsidP="00384281">
      <w:pPr>
        <w:pStyle w:val="ListParagraph"/>
        <w:numPr>
          <w:ilvl w:val="0"/>
          <w:numId w:val="7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This is an Act of Parliament</w:t>
      </w:r>
      <w:r w:rsidR="00695630" w:rsidRPr="008C484E">
        <w:rPr>
          <w:rFonts w:ascii="Times New Roman" w:hAnsi="Times New Roman" w:cs="Times New Roman"/>
          <w:sz w:val="24"/>
          <w:szCs w:val="24"/>
        </w:rPr>
        <w:t xml:space="preserve"> to give effect to and establish procedures and mechanisms for the effective administration of Chapter six of the Constitution</w:t>
      </w:r>
      <w:r w:rsidR="00246E47">
        <w:rPr>
          <w:rFonts w:ascii="Times New Roman" w:hAnsi="Times New Roman" w:cs="Times New Roman"/>
          <w:sz w:val="24"/>
          <w:szCs w:val="24"/>
        </w:rPr>
        <w:t xml:space="preserve"> of Kenya 2010</w:t>
      </w:r>
      <w:r w:rsidR="00695630" w:rsidRPr="008C484E">
        <w:rPr>
          <w:rFonts w:ascii="Times New Roman" w:hAnsi="Times New Roman" w:cs="Times New Roman"/>
          <w:sz w:val="24"/>
          <w:szCs w:val="24"/>
        </w:rPr>
        <w:t>.</w:t>
      </w:r>
    </w:p>
    <w:p w14:paraId="56F33106" w14:textId="77777777" w:rsidR="00695630" w:rsidRPr="008C484E" w:rsidRDefault="00695630" w:rsidP="00384281">
      <w:pPr>
        <w:pStyle w:val="ListParagraph"/>
        <w:numPr>
          <w:ilvl w:val="0"/>
          <w:numId w:val="7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Act provides that a State off</w:t>
      </w:r>
      <w:r w:rsidR="007F0DB7">
        <w:rPr>
          <w:rFonts w:ascii="Times New Roman" w:hAnsi="Times New Roman" w:cs="Times New Roman"/>
          <w:sz w:val="24"/>
          <w:szCs w:val="24"/>
        </w:rPr>
        <w:t>icer</w:t>
      </w:r>
      <w:r w:rsidRPr="008C484E">
        <w:rPr>
          <w:rFonts w:ascii="Times New Roman" w:hAnsi="Times New Roman" w:cs="Times New Roman"/>
          <w:sz w:val="24"/>
          <w:szCs w:val="24"/>
        </w:rPr>
        <w:t xml:space="preserve"> shall respect the values, principles and the requirements of the Constitution including</w:t>
      </w:r>
      <w:r w:rsidR="0036008E">
        <w:rPr>
          <w:rFonts w:ascii="Times New Roman" w:hAnsi="Times New Roman" w:cs="Times New Roman"/>
          <w:sz w:val="24"/>
          <w:szCs w:val="24"/>
        </w:rPr>
        <w:t>:</w:t>
      </w:r>
      <w:r w:rsidRPr="008C484E">
        <w:rPr>
          <w:rStyle w:val="FootnoteReference"/>
          <w:rFonts w:ascii="Times New Roman" w:hAnsi="Times New Roman" w:cs="Times New Roman"/>
          <w:sz w:val="24"/>
          <w:szCs w:val="24"/>
        </w:rPr>
        <w:footnoteReference w:id="55"/>
      </w:r>
    </w:p>
    <w:p w14:paraId="4AACA093" w14:textId="77777777" w:rsidR="00695630" w:rsidRPr="008C484E" w:rsidRDefault="00695630" w:rsidP="00695630">
      <w:pPr>
        <w:pStyle w:val="ListParagraph"/>
        <w:numPr>
          <w:ilvl w:val="0"/>
          <w:numId w:val="7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t xml:space="preserve">the national values and principles provided for under Article 10 of the </w:t>
      </w:r>
      <w:proofErr w:type="gramStart"/>
      <w:r w:rsidRPr="008C484E">
        <w:rPr>
          <w:rFonts w:ascii="Times New Roman" w:hAnsi="Times New Roman" w:cs="Times New Roman"/>
          <w:sz w:val="24"/>
          <w:szCs w:val="24"/>
          <w:shd w:val="clear" w:color="auto" w:fill="FFFFFF"/>
        </w:rPr>
        <w:t>Constitution;</w:t>
      </w:r>
      <w:proofErr w:type="gramEnd"/>
    </w:p>
    <w:p w14:paraId="5B9908BC" w14:textId="77777777" w:rsidR="00695630" w:rsidRPr="008C484E" w:rsidRDefault="00695630" w:rsidP="00695630">
      <w:pPr>
        <w:pStyle w:val="ListParagraph"/>
        <w:numPr>
          <w:ilvl w:val="0"/>
          <w:numId w:val="7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lastRenderedPageBreak/>
        <w:t xml:space="preserve">the rights and fundamental freedoms provided for under Chapter Four of the </w:t>
      </w:r>
      <w:proofErr w:type="gramStart"/>
      <w:r w:rsidRPr="008C484E">
        <w:rPr>
          <w:rFonts w:ascii="Times New Roman" w:hAnsi="Times New Roman" w:cs="Times New Roman"/>
          <w:sz w:val="24"/>
          <w:szCs w:val="24"/>
          <w:shd w:val="clear" w:color="auto" w:fill="FFFFFF"/>
        </w:rPr>
        <w:t>Constitution;</w:t>
      </w:r>
      <w:proofErr w:type="gramEnd"/>
    </w:p>
    <w:p w14:paraId="18F0EC44" w14:textId="77777777" w:rsidR="00695630" w:rsidRPr="008C484E" w:rsidRDefault="00695630" w:rsidP="00695630">
      <w:pPr>
        <w:pStyle w:val="ListParagraph"/>
        <w:numPr>
          <w:ilvl w:val="0"/>
          <w:numId w:val="7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t xml:space="preserve">the responsibilities of leadership provided for under Article 73 of the </w:t>
      </w:r>
      <w:proofErr w:type="gramStart"/>
      <w:r w:rsidRPr="008C484E">
        <w:rPr>
          <w:rFonts w:ascii="Times New Roman" w:hAnsi="Times New Roman" w:cs="Times New Roman"/>
          <w:sz w:val="24"/>
          <w:szCs w:val="24"/>
          <w:shd w:val="clear" w:color="auto" w:fill="FFFFFF"/>
        </w:rPr>
        <w:t>Constitution;</w:t>
      </w:r>
      <w:proofErr w:type="gramEnd"/>
    </w:p>
    <w:p w14:paraId="6DA4A99E" w14:textId="77777777" w:rsidR="00695630" w:rsidRPr="008C484E" w:rsidRDefault="00695630" w:rsidP="00695630">
      <w:pPr>
        <w:pStyle w:val="ListParagraph"/>
        <w:numPr>
          <w:ilvl w:val="0"/>
          <w:numId w:val="7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t xml:space="preserve">the principles governing the conduct of State officers provided for under Article 75 of the </w:t>
      </w:r>
      <w:proofErr w:type="gramStart"/>
      <w:r w:rsidRPr="008C484E">
        <w:rPr>
          <w:rFonts w:ascii="Times New Roman" w:hAnsi="Times New Roman" w:cs="Times New Roman"/>
          <w:sz w:val="24"/>
          <w:szCs w:val="24"/>
          <w:shd w:val="clear" w:color="auto" w:fill="FFFFFF"/>
        </w:rPr>
        <w:t>Constitution;</w:t>
      </w:r>
      <w:proofErr w:type="gramEnd"/>
    </w:p>
    <w:p w14:paraId="610C0616" w14:textId="77777777" w:rsidR="00695630" w:rsidRPr="008C484E" w:rsidRDefault="00695630" w:rsidP="00695630">
      <w:pPr>
        <w:pStyle w:val="ListParagraph"/>
        <w:numPr>
          <w:ilvl w:val="0"/>
          <w:numId w:val="7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t xml:space="preserve">the educational, ethical and moral requirements in accordance with Articles 99(1)(b) and 193(1)(b) of the </w:t>
      </w:r>
      <w:proofErr w:type="gramStart"/>
      <w:r w:rsidRPr="008C484E">
        <w:rPr>
          <w:rFonts w:ascii="Times New Roman" w:hAnsi="Times New Roman" w:cs="Times New Roman"/>
          <w:sz w:val="24"/>
          <w:szCs w:val="24"/>
          <w:shd w:val="clear" w:color="auto" w:fill="FFFFFF"/>
        </w:rPr>
        <w:t>Constitution;</w:t>
      </w:r>
      <w:proofErr w:type="gramEnd"/>
    </w:p>
    <w:p w14:paraId="25526537" w14:textId="77777777" w:rsidR="00695630" w:rsidRPr="008C484E" w:rsidRDefault="00695630" w:rsidP="00695630">
      <w:pPr>
        <w:pStyle w:val="ListParagraph"/>
        <w:numPr>
          <w:ilvl w:val="0"/>
          <w:numId w:val="7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t>in the case of County governments, the objectives of devolution provided for under Article 174 of the Constitution; and</w:t>
      </w:r>
    </w:p>
    <w:p w14:paraId="6501C60C" w14:textId="77777777" w:rsidR="00695630" w:rsidRPr="008C484E" w:rsidRDefault="00695630" w:rsidP="00695630">
      <w:pPr>
        <w:pStyle w:val="ListParagraph"/>
        <w:numPr>
          <w:ilvl w:val="0"/>
          <w:numId w:val="7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t>in so far as is relevant, the values and principles of Public Service as provided for under Article 232 of the Constitution.</w:t>
      </w:r>
    </w:p>
    <w:p w14:paraId="101796C0" w14:textId="77777777" w:rsidR="00277FB8" w:rsidRPr="008C484E" w:rsidRDefault="00277FB8" w:rsidP="00277FB8">
      <w:pPr>
        <w:pStyle w:val="ListParagraph"/>
        <w:numPr>
          <w:ilvl w:val="0"/>
          <w:numId w:val="7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A general </w:t>
      </w:r>
      <w:r w:rsidR="00362544" w:rsidRPr="008C484E">
        <w:rPr>
          <w:rFonts w:ascii="Times New Roman" w:hAnsi="Times New Roman" w:cs="Times New Roman"/>
          <w:sz w:val="24"/>
          <w:szCs w:val="24"/>
        </w:rPr>
        <w:t>Leadership</w:t>
      </w:r>
      <w:r w:rsidRPr="008C484E">
        <w:rPr>
          <w:rFonts w:ascii="Times New Roman" w:hAnsi="Times New Roman" w:cs="Times New Roman"/>
          <w:sz w:val="24"/>
          <w:szCs w:val="24"/>
        </w:rPr>
        <w:t xml:space="preserve"> and Integrity Code is to be developed for State officers with </w:t>
      </w:r>
      <w:r w:rsidR="00D10B6F" w:rsidRPr="008C484E">
        <w:rPr>
          <w:rFonts w:ascii="Times New Roman" w:hAnsi="Times New Roman" w:cs="Times New Roman"/>
          <w:sz w:val="24"/>
          <w:szCs w:val="24"/>
        </w:rPr>
        <w:t xml:space="preserve">general </w:t>
      </w:r>
      <w:r w:rsidRPr="008C484E">
        <w:rPr>
          <w:rFonts w:ascii="Times New Roman" w:hAnsi="Times New Roman" w:cs="Times New Roman"/>
          <w:sz w:val="24"/>
          <w:szCs w:val="24"/>
        </w:rPr>
        <w:t>provisions</w:t>
      </w:r>
      <w:r w:rsidR="00D10B6F" w:rsidRPr="008C484E">
        <w:rPr>
          <w:rStyle w:val="FootnoteReference"/>
          <w:rFonts w:ascii="Times New Roman" w:hAnsi="Times New Roman" w:cs="Times New Roman"/>
          <w:sz w:val="24"/>
          <w:szCs w:val="24"/>
        </w:rPr>
        <w:footnoteReference w:id="56"/>
      </w:r>
      <w:r w:rsidRPr="008C484E">
        <w:rPr>
          <w:rFonts w:ascii="Times New Roman" w:hAnsi="Times New Roman" w:cs="Times New Roman"/>
          <w:sz w:val="24"/>
          <w:szCs w:val="24"/>
        </w:rPr>
        <w:t xml:space="preserve"> for public trust, rule of law, responsibilities and duties, performance of duties, professionalism, financial integrity, self-declaration, moral and ethical requirements, gifts or benefits in kind, wrongful or unlawful acquisition of property, conflict of interest, participation in tenders, public collections, bank accounts outside Kenya, acting for foreigners, care of property, </w:t>
      </w:r>
      <w:r w:rsidR="00362544" w:rsidRPr="008C484E">
        <w:rPr>
          <w:rFonts w:ascii="Times New Roman" w:hAnsi="Times New Roman" w:cs="Times New Roman"/>
          <w:sz w:val="24"/>
          <w:szCs w:val="24"/>
        </w:rPr>
        <w:t>misuse</w:t>
      </w:r>
      <w:r w:rsidRPr="008C484E">
        <w:rPr>
          <w:rFonts w:ascii="Times New Roman" w:hAnsi="Times New Roman" w:cs="Times New Roman"/>
          <w:sz w:val="24"/>
          <w:szCs w:val="24"/>
        </w:rPr>
        <w:t xml:space="preserve"> of official information, political neutrality</w:t>
      </w:r>
      <w:r w:rsidR="00812BD7" w:rsidRPr="008C484E">
        <w:rPr>
          <w:rFonts w:ascii="Times New Roman" w:hAnsi="Times New Roman" w:cs="Times New Roman"/>
          <w:sz w:val="24"/>
          <w:szCs w:val="24"/>
        </w:rPr>
        <w:t xml:space="preserve">, impartiality, giving advice, gainful employment, offers of future employments, former state officers acting in a </w:t>
      </w:r>
      <w:r w:rsidR="00362544" w:rsidRPr="008C484E">
        <w:rPr>
          <w:rFonts w:ascii="Times New Roman" w:hAnsi="Times New Roman" w:cs="Times New Roman"/>
          <w:sz w:val="24"/>
          <w:szCs w:val="24"/>
        </w:rPr>
        <w:t>Government</w:t>
      </w:r>
      <w:r w:rsidR="00812BD7" w:rsidRPr="008C484E">
        <w:rPr>
          <w:rFonts w:ascii="Times New Roman" w:hAnsi="Times New Roman" w:cs="Times New Roman"/>
          <w:sz w:val="24"/>
          <w:szCs w:val="24"/>
        </w:rPr>
        <w:t xml:space="preserve"> or public entity matter, misleading the public, falsification of record, </w:t>
      </w:r>
      <w:r w:rsidR="00362544" w:rsidRPr="008C484E">
        <w:rPr>
          <w:rFonts w:ascii="Times New Roman" w:hAnsi="Times New Roman" w:cs="Times New Roman"/>
          <w:sz w:val="24"/>
          <w:szCs w:val="24"/>
        </w:rPr>
        <w:t>citizenship</w:t>
      </w:r>
      <w:r w:rsidR="00812BD7" w:rsidRPr="008C484E">
        <w:rPr>
          <w:rFonts w:ascii="Times New Roman" w:hAnsi="Times New Roman" w:cs="Times New Roman"/>
          <w:sz w:val="24"/>
          <w:szCs w:val="24"/>
        </w:rPr>
        <w:t xml:space="preserve">, tax, financial and legal obligations, bullying, acting </w:t>
      </w:r>
      <w:r w:rsidR="00362544" w:rsidRPr="008C484E">
        <w:rPr>
          <w:rFonts w:ascii="Times New Roman" w:hAnsi="Times New Roman" w:cs="Times New Roman"/>
          <w:sz w:val="24"/>
          <w:szCs w:val="24"/>
        </w:rPr>
        <w:t>through</w:t>
      </w:r>
      <w:r w:rsidR="00812BD7" w:rsidRPr="008C484E">
        <w:rPr>
          <w:rFonts w:ascii="Times New Roman" w:hAnsi="Times New Roman" w:cs="Times New Roman"/>
          <w:sz w:val="24"/>
          <w:szCs w:val="24"/>
        </w:rPr>
        <w:t xml:space="preserve"> others</w:t>
      </w:r>
      <w:r w:rsidR="00532641" w:rsidRPr="008C484E">
        <w:rPr>
          <w:rFonts w:ascii="Times New Roman" w:hAnsi="Times New Roman" w:cs="Times New Roman"/>
          <w:sz w:val="24"/>
          <w:szCs w:val="24"/>
        </w:rPr>
        <w:t xml:space="preserve"> and</w:t>
      </w:r>
      <w:r w:rsidR="00812BD7" w:rsidRPr="008C484E">
        <w:rPr>
          <w:rFonts w:ascii="Times New Roman" w:hAnsi="Times New Roman" w:cs="Times New Roman"/>
          <w:sz w:val="24"/>
          <w:szCs w:val="24"/>
        </w:rPr>
        <w:t xml:space="preserve"> reporting improper orders</w:t>
      </w:r>
      <w:r w:rsidR="00532641" w:rsidRPr="008C484E">
        <w:rPr>
          <w:rFonts w:ascii="Times New Roman" w:hAnsi="Times New Roman" w:cs="Times New Roman"/>
          <w:sz w:val="24"/>
          <w:szCs w:val="24"/>
        </w:rPr>
        <w:t>.</w:t>
      </w:r>
    </w:p>
    <w:p w14:paraId="73FEF5CD" w14:textId="77777777" w:rsidR="00532641" w:rsidRPr="008C484E" w:rsidRDefault="007F0DB7" w:rsidP="00277FB8">
      <w:pPr>
        <w:pStyle w:val="ListParagraph"/>
        <w:numPr>
          <w:ilvl w:val="0"/>
          <w:numId w:val="7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BD36DB" w:rsidRPr="008C484E">
        <w:rPr>
          <w:rFonts w:ascii="Times New Roman" w:hAnsi="Times New Roman" w:cs="Times New Roman"/>
          <w:sz w:val="24"/>
          <w:szCs w:val="24"/>
        </w:rPr>
        <w:t>ach public entity shall prescribe a specific Leadership and Integrity Code for the State officers in that public entity</w:t>
      </w:r>
      <w:r w:rsidR="001330BB">
        <w:rPr>
          <w:rFonts w:ascii="Times New Roman" w:hAnsi="Times New Roman" w:cs="Times New Roman"/>
          <w:sz w:val="24"/>
          <w:szCs w:val="24"/>
        </w:rPr>
        <w:t>.</w:t>
      </w:r>
      <w:r>
        <w:rPr>
          <w:rStyle w:val="FootnoteReference"/>
          <w:rFonts w:ascii="Times New Roman" w:hAnsi="Times New Roman" w:cs="Times New Roman"/>
          <w:sz w:val="24"/>
          <w:szCs w:val="24"/>
        </w:rPr>
        <w:footnoteReference w:id="57"/>
      </w:r>
    </w:p>
    <w:p w14:paraId="1728A034" w14:textId="77777777" w:rsidR="00BD36DB" w:rsidRPr="008C484E" w:rsidRDefault="00BD36DB" w:rsidP="00277FB8">
      <w:pPr>
        <w:pStyle w:val="ListParagraph"/>
        <w:numPr>
          <w:ilvl w:val="0"/>
          <w:numId w:val="7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State officers are expected to sing the specific Leadership and Integrity Code </w:t>
      </w:r>
      <w:r w:rsidRPr="008C484E">
        <w:rPr>
          <w:rFonts w:ascii="Times New Roman" w:hAnsi="Times New Roman" w:cs="Times New Roman"/>
          <w:sz w:val="24"/>
          <w:szCs w:val="24"/>
          <w:shd w:val="clear" w:color="auto" w:fill="FFFFFF"/>
        </w:rPr>
        <w:t>issued by the relevant public entity at the time of taking the oath of office or within seven days of assuming a State office. A breach of the Code amounts to misconduct for which the State officer may be subjected to disciplinary proceedings.</w:t>
      </w:r>
    </w:p>
    <w:p w14:paraId="0C969F92" w14:textId="77777777" w:rsidR="00BD36DB" w:rsidRPr="008C484E" w:rsidRDefault="004F452B" w:rsidP="00277FB8">
      <w:pPr>
        <w:pStyle w:val="ListParagraph"/>
        <w:numPr>
          <w:ilvl w:val="0"/>
          <w:numId w:val="7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9F9F9"/>
        </w:rPr>
        <w:t>A</w:t>
      </w:r>
      <w:r w:rsidR="00BD36DB" w:rsidRPr="008C484E">
        <w:rPr>
          <w:rFonts w:ascii="Times New Roman" w:hAnsi="Times New Roman" w:cs="Times New Roman"/>
          <w:sz w:val="24"/>
          <w:szCs w:val="24"/>
          <w:shd w:val="clear" w:color="auto" w:fill="F9F9F9"/>
        </w:rPr>
        <w:t xml:space="preserve"> person who alleges that a State officer has committed a breach of the Code, may lodge a complaint with the relevant public entity and the public entity shall register and inquire into the complaint</w:t>
      </w:r>
      <w:r w:rsidR="001330BB">
        <w:rPr>
          <w:rFonts w:ascii="Times New Roman" w:hAnsi="Times New Roman" w:cs="Times New Roman"/>
          <w:sz w:val="24"/>
          <w:szCs w:val="24"/>
          <w:shd w:val="clear" w:color="auto" w:fill="F9F9F9"/>
        </w:rPr>
        <w:t>.</w:t>
      </w:r>
      <w:r>
        <w:rPr>
          <w:rStyle w:val="FootnoteReference"/>
          <w:rFonts w:ascii="Times New Roman" w:hAnsi="Times New Roman" w:cs="Times New Roman"/>
          <w:sz w:val="24"/>
          <w:szCs w:val="24"/>
          <w:shd w:val="clear" w:color="auto" w:fill="F9F9F9"/>
        </w:rPr>
        <w:footnoteReference w:id="58"/>
      </w:r>
    </w:p>
    <w:p w14:paraId="09744BC1" w14:textId="77777777" w:rsidR="00C33376" w:rsidRPr="008C484E" w:rsidRDefault="004F452B" w:rsidP="00C33376">
      <w:pPr>
        <w:pStyle w:val="ListParagraph"/>
        <w:numPr>
          <w:ilvl w:val="0"/>
          <w:numId w:val="75"/>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C33376" w:rsidRPr="008C484E">
        <w:rPr>
          <w:rFonts w:ascii="Times New Roman" w:eastAsia="Times New Roman" w:hAnsi="Times New Roman" w:cs="Times New Roman"/>
          <w:sz w:val="24"/>
          <w:szCs w:val="24"/>
        </w:rPr>
        <w:t>f upon investigation, the public entity is of the opinion that civil or criminal proceedings ought to be preferred against the respective State officer, the public entity shall refer the matter to</w:t>
      </w:r>
      <w:r w:rsidR="0036008E">
        <w:rPr>
          <w:rFonts w:ascii="Times New Roman" w:eastAsia="Times New Roman" w:hAnsi="Times New Roman" w:cs="Times New Roman"/>
          <w:sz w:val="24"/>
          <w:szCs w:val="24"/>
        </w:rPr>
        <w:t>:</w:t>
      </w:r>
      <w:r>
        <w:rPr>
          <w:rStyle w:val="FootnoteReference"/>
          <w:rFonts w:ascii="Times New Roman" w:eastAsia="Times New Roman" w:hAnsi="Times New Roman" w:cs="Times New Roman"/>
          <w:sz w:val="24"/>
          <w:szCs w:val="24"/>
        </w:rPr>
        <w:footnoteReference w:id="59"/>
      </w:r>
    </w:p>
    <w:p w14:paraId="4D8AE8EE" w14:textId="77777777" w:rsidR="00C33376" w:rsidRPr="008C484E" w:rsidRDefault="00C33376" w:rsidP="00C33376">
      <w:pPr>
        <w:pStyle w:val="ListParagraph"/>
        <w:numPr>
          <w:ilvl w:val="0"/>
          <w:numId w:val="77"/>
        </w:numPr>
        <w:shd w:val="clear" w:color="auto" w:fill="FFFFFF"/>
        <w:spacing w:after="0" w:line="240" w:lineRule="auto"/>
        <w:jc w:val="both"/>
        <w:rPr>
          <w:rFonts w:ascii="Times New Roman" w:eastAsia="Times New Roman" w:hAnsi="Times New Roman" w:cs="Times New Roman"/>
          <w:sz w:val="24"/>
          <w:szCs w:val="24"/>
        </w:rPr>
      </w:pPr>
      <w:r w:rsidRPr="008C484E">
        <w:rPr>
          <w:rFonts w:ascii="Times New Roman" w:eastAsia="Times New Roman" w:hAnsi="Times New Roman" w:cs="Times New Roman"/>
          <w:sz w:val="24"/>
          <w:szCs w:val="24"/>
        </w:rPr>
        <w:t>the Commission or the Attorney-General, with respect to civil matters;</w:t>
      </w:r>
      <w:r w:rsidR="005573BD">
        <w:rPr>
          <w:rFonts w:ascii="Times New Roman" w:eastAsia="Times New Roman" w:hAnsi="Times New Roman" w:cs="Times New Roman"/>
          <w:sz w:val="24"/>
          <w:szCs w:val="24"/>
        </w:rPr>
        <w:t xml:space="preserve"> or</w:t>
      </w:r>
    </w:p>
    <w:p w14:paraId="6516C6AE" w14:textId="77777777" w:rsidR="00C33376" w:rsidRPr="008C484E" w:rsidRDefault="00C33376" w:rsidP="00C33376">
      <w:pPr>
        <w:pStyle w:val="ListParagraph"/>
        <w:numPr>
          <w:ilvl w:val="0"/>
          <w:numId w:val="77"/>
        </w:numPr>
        <w:shd w:val="clear" w:color="auto" w:fill="FFFFFF"/>
        <w:spacing w:after="0" w:line="240" w:lineRule="auto"/>
        <w:jc w:val="both"/>
        <w:rPr>
          <w:rFonts w:ascii="Times New Roman" w:eastAsia="Times New Roman" w:hAnsi="Times New Roman" w:cs="Times New Roman"/>
          <w:sz w:val="24"/>
          <w:szCs w:val="24"/>
        </w:rPr>
      </w:pPr>
      <w:r w:rsidRPr="008C484E">
        <w:rPr>
          <w:rFonts w:ascii="Times New Roman" w:hAnsi="Times New Roman" w:cs="Times New Roman"/>
          <w:sz w:val="24"/>
          <w:szCs w:val="24"/>
          <w:shd w:val="clear" w:color="auto" w:fill="FFFFFF"/>
        </w:rPr>
        <w:lastRenderedPageBreak/>
        <w:t>the Director of Public Prosecutions, with respect to criminal matters; or</w:t>
      </w:r>
    </w:p>
    <w:p w14:paraId="35D0E158" w14:textId="77777777" w:rsidR="00C33376" w:rsidRPr="008C484E" w:rsidRDefault="00C33376" w:rsidP="00C33376">
      <w:pPr>
        <w:pStyle w:val="ListParagraph"/>
        <w:numPr>
          <w:ilvl w:val="0"/>
          <w:numId w:val="77"/>
        </w:numPr>
        <w:shd w:val="clear" w:color="auto" w:fill="FFFFFF"/>
        <w:spacing w:after="0" w:line="240" w:lineRule="auto"/>
        <w:jc w:val="both"/>
        <w:rPr>
          <w:rFonts w:ascii="Times New Roman" w:eastAsia="Times New Roman" w:hAnsi="Times New Roman" w:cs="Times New Roman"/>
          <w:sz w:val="24"/>
          <w:szCs w:val="24"/>
        </w:rPr>
      </w:pPr>
      <w:r w:rsidRPr="008C484E">
        <w:rPr>
          <w:rFonts w:ascii="Times New Roman" w:hAnsi="Times New Roman" w:cs="Times New Roman"/>
          <w:sz w:val="24"/>
          <w:szCs w:val="24"/>
          <w:shd w:val="clear" w:color="auto" w:fill="FFFFFF"/>
        </w:rPr>
        <w:t>any other appropriate authority.</w:t>
      </w:r>
    </w:p>
    <w:p w14:paraId="2961C888" w14:textId="77777777" w:rsidR="00C33376" w:rsidRPr="008C484E" w:rsidRDefault="004F452B" w:rsidP="00277FB8">
      <w:pPr>
        <w:pStyle w:val="ListParagraph"/>
        <w:numPr>
          <w:ilvl w:val="0"/>
          <w:numId w:val="7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637275" w:rsidRPr="008C484E">
        <w:rPr>
          <w:rFonts w:ascii="Times New Roman" w:hAnsi="Times New Roman" w:cs="Times New Roman"/>
          <w:sz w:val="24"/>
          <w:szCs w:val="24"/>
        </w:rPr>
        <w:t xml:space="preserve"> person shall not</w:t>
      </w:r>
      <w:r w:rsidR="0036008E">
        <w:rPr>
          <w:rFonts w:ascii="Times New Roman" w:hAnsi="Times New Roman" w:cs="Times New Roman"/>
          <w:sz w:val="24"/>
          <w:szCs w:val="24"/>
        </w:rPr>
        <w:t>:</w:t>
      </w:r>
      <w:r>
        <w:rPr>
          <w:rStyle w:val="FootnoteReference"/>
          <w:rFonts w:ascii="Times New Roman" w:hAnsi="Times New Roman" w:cs="Times New Roman"/>
          <w:sz w:val="24"/>
          <w:szCs w:val="24"/>
        </w:rPr>
        <w:footnoteReference w:id="60"/>
      </w:r>
    </w:p>
    <w:p w14:paraId="2756E1E6" w14:textId="77777777" w:rsidR="00637275" w:rsidRPr="008C484E" w:rsidRDefault="00637275" w:rsidP="00637275">
      <w:pPr>
        <w:pStyle w:val="ListParagraph"/>
        <w:numPr>
          <w:ilvl w:val="0"/>
          <w:numId w:val="7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t xml:space="preserve">without justification or lawful excuse, obstruct, hinder, </w:t>
      </w:r>
      <w:proofErr w:type="gramStart"/>
      <w:r w:rsidRPr="008C484E">
        <w:rPr>
          <w:rFonts w:ascii="Times New Roman" w:hAnsi="Times New Roman" w:cs="Times New Roman"/>
          <w:sz w:val="24"/>
          <w:szCs w:val="24"/>
          <w:shd w:val="clear" w:color="auto" w:fill="FFFFFF"/>
        </w:rPr>
        <w:t>assault</w:t>
      </w:r>
      <w:proofErr w:type="gramEnd"/>
      <w:r w:rsidRPr="008C484E">
        <w:rPr>
          <w:rFonts w:ascii="Times New Roman" w:hAnsi="Times New Roman" w:cs="Times New Roman"/>
          <w:sz w:val="24"/>
          <w:szCs w:val="24"/>
          <w:shd w:val="clear" w:color="auto" w:fill="FFFFFF"/>
        </w:rPr>
        <w:t xml:space="preserve"> or threaten a person undertaking his or her duties under the Act; or</w:t>
      </w:r>
    </w:p>
    <w:p w14:paraId="4B24FBE3" w14:textId="77777777" w:rsidR="00637275" w:rsidRPr="008C484E" w:rsidRDefault="00637275" w:rsidP="00637275">
      <w:pPr>
        <w:pStyle w:val="ListParagraph"/>
        <w:numPr>
          <w:ilvl w:val="0"/>
          <w:numId w:val="7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t>deceive or knowingly mislead the Commission, a public entity or a person undertaking his or her duties under the Act; or</w:t>
      </w:r>
    </w:p>
    <w:p w14:paraId="64E00A4E" w14:textId="77777777" w:rsidR="00637275" w:rsidRPr="008C484E" w:rsidRDefault="00637275" w:rsidP="00637275">
      <w:pPr>
        <w:pStyle w:val="ListParagraph"/>
        <w:numPr>
          <w:ilvl w:val="0"/>
          <w:numId w:val="7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t xml:space="preserve">destroy, alter, </w:t>
      </w:r>
      <w:proofErr w:type="gramStart"/>
      <w:r w:rsidRPr="008C484E">
        <w:rPr>
          <w:rFonts w:ascii="Times New Roman" w:hAnsi="Times New Roman" w:cs="Times New Roman"/>
          <w:sz w:val="24"/>
          <w:szCs w:val="24"/>
          <w:shd w:val="clear" w:color="auto" w:fill="FFFFFF"/>
        </w:rPr>
        <w:t>conceal</w:t>
      </w:r>
      <w:proofErr w:type="gramEnd"/>
      <w:r w:rsidRPr="008C484E">
        <w:rPr>
          <w:rFonts w:ascii="Times New Roman" w:hAnsi="Times New Roman" w:cs="Times New Roman"/>
          <w:sz w:val="24"/>
          <w:szCs w:val="24"/>
          <w:shd w:val="clear" w:color="auto" w:fill="FFFFFF"/>
        </w:rPr>
        <w:t xml:space="preserve"> or remove documents, records or evidence that the person believes, or has grounds to believe may be relevant to an investigation or proceedings under the Act; or</w:t>
      </w:r>
    </w:p>
    <w:p w14:paraId="01F8402F" w14:textId="77777777" w:rsidR="00637275" w:rsidRPr="008C484E" w:rsidRDefault="00637275" w:rsidP="00637275">
      <w:pPr>
        <w:pStyle w:val="ListParagraph"/>
        <w:numPr>
          <w:ilvl w:val="0"/>
          <w:numId w:val="7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t>provide false information to the Commission, a public entity or a person acting under the Act.</w:t>
      </w:r>
    </w:p>
    <w:p w14:paraId="2BC3097E" w14:textId="77777777" w:rsidR="00637275" w:rsidRPr="008C484E" w:rsidRDefault="00637275" w:rsidP="00637275">
      <w:pPr>
        <w:autoSpaceDE w:val="0"/>
        <w:autoSpaceDN w:val="0"/>
        <w:adjustRightInd w:val="0"/>
        <w:spacing w:after="0" w:line="240" w:lineRule="auto"/>
        <w:jc w:val="both"/>
        <w:rPr>
          <w:rFonts w:ascii="Times New Roman" w:hAnsi="Times New Roman" w:cs="Times New Roman"/>
          <w:sz w:val="24"/>
          <w:szCs w:val="24"/>
          <w:shd w:val="clear" w:color="auto" w:fill="FFFFFF"/>
        </w:rPr>
      </w:pPr>
      <w:r w:rsidRPr="008C484E">
        <w:rPr>
          <w:rFonts w:ascii="Times New Roman" w:hAnsi="Times New Roman" w:cs="Times New Roman"/>
          <w:sz w:val="24"/>
          <w:szCs w:val="24"/>
          <w:shd w:val="clear" w:color="auto" w:fill="FFFFFF"/>
        </w:rPr>
        <w:t>A person who contravenes the above commits an offence and is liable, on conviction, to a fine not exceeding five million shillings, or to imprisonment for a term not exceeding five years, or to both.</w:t>
      </w:r>
    </w:p>
    <w:p w14:paraId="744FE603" w14:textId="77777777" w:rsidR="00637275" w:rsidRPr="008C484E" w:rsidRDefault="00000CBC" w:rsidP="00000CBC">
      <w:pPr>
        <w:pStyle w:val="ListParagraph"/>
        <w:numPr>
          <w:ilvl w:val="0"/>
          <w:numId w:val="7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This Act ensures that State Officers are people of high integrity and above reproach who are not corrupt or susceptible to engage in corrupt activities.</w:t>
      </w:r>
    </w:p>
    <w:p w14:paraId="3837FD9F" w14:textId="77777777" w:rsidR="00914309" w:rsidRDefault="00914309" w:rsidP="00914309">
      <w:pPr>
        <w:pStyle w:val="ListParagraph"/>
        <w:autoSpaceDE w:val="0"/>
        <w:autoSpaceDN w:val="0"/>
        <w:adjustRightInd w:val="0"/>
        <w:spacing w:after="0" w:line="240" w:lineRule="auto"/>
        <w:jc w:val="both"/>
        <w:rPr>
          <w:rFonts w:ascii="Times New Roman" w:hAnsi="Times New Roman" w:cs="Times New Roman"/>
          <w:sz w:val="24"/>
          <w:szCs w:val="24"/>
        </w:rPr>
      </w:pPr>
    </w:p>
    <w:p w14:paraId="57099267" w14:textId="77777777" w:rsidR="0036008E" w:rsidRPr="008C484E" w:rsidRDefault="0036008E" w:rsidP="00914309">
      <w:pPr>
        <w:pStyle w:val="ListParagraph"/>
        <w:autoSpaceDE w:val="0"/>
        <w:autoSpaceDN w:val="0"/>
        <w:adjustRightInd w:val="0"/>
        <w:spacing w:after="0" w:line="240" w:lineRule="auto"/>
        <w:jc w:val="both"/>
        <w:rPr>
          <w:rFonts w:ascii="Times New Roman" w:hAnsi="Times New Roman" w:cs="Times New Roman"/>
          <w:sz w:val="24"/>
          <w:szCs w:val="24"/>
        </w:rPr>
      </w:pPr>
    </w:p>
    <w:p w14:paraId="25426ADD" w14:textId="77777777" w:rsidR="00000CBC" w:rsidRPr="008C484E" w:rsidRDefault="00914309" w:rsidP="00914309">
      <w:pPr>
        <w:pStyle w:val="ListParagraph"/>
        <w:numPr>
          <w:ilvl w:val="0"/>
          <w:numId w:val="65"/>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Proceeds of Crime and Anti-Money Laundering Act, Cap.59B</w:t>
      </w:r>
      <w:r w:rsidR="0010503F" w:rsidRPr="008C484E">
        <w:rPr>
          <w:rFonts w:ascii="Times New Roman" w:hAnsi="Times New Roman" w:cs="Times New Roman"/>
          <w:b/>
          <w:sz w:val="24"/>
          <w:szCs w:val="24"/>
          <w:u w:val="single"/>
        </w:rPr>
        <w:t xml:space="preserve"> (AML)</w:t>
      </w:r>
    </w:p>
    <w:p w14:paraId="000A53EA" w14:textId="77777777" w:rsidR="00914309" w:rsidRPr="008C484E" w:rsidRDefault="00914309" w:rsidP="0010503F">
      <w:pPr>
        <w:pStyle w:val="ListParagraph"/>
        <w:numPr>
          <w:ilvl w:val="0"/>
          <w:numId w:val="7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This is an Act of Parliament to </w:t>
      </w:r>
      <w:r w:rsidRPr="008C484E">
        <w:rPr>
          <w:rFonts w:ascii="Times New Roman" w:hAnsi="Times New Roman" w:cs="Times New Roman"/>
          <w:sz w:val="24"/>
          <w:szCs w:val="24"/>
          <w:shd w:val="clear" w:color="auto" w:fill="FFFFFF"/>
        </w:rPr>
        <w:t xml:space="preserve">provide for the offence of money laundering and to introduce measures for combating the offence, to provide for the identification, tracing, freezing, </w:t>
      </w:r>
      <w:proofErr w:type="gramStart"/>
      <w:r w:rsidRPr="008C484E">
        <w:rPr>
          <w:rFonts w:ascii="Times New Roman" w:hAnsi="Times New Roman" w:cs="Times New Roman"/>
          <w:sz w:val="24"/>
          <w:szCs w:val="24"/>
          <w:shd w:val="clear" w:color="auto" w:fill="FFFFFF"/>
        </w:rPr>
        <w:t>seizure</w:t>
      </w:r>
      <w:proofErr w:type="gramEnd"/>
      <w:r w:rsidRPr="008C484E">
        <w:rPr>
          <w:rFonts w:ascii="Times New Roman" w:hAnsi="Times New Roman" w:cs="Times New Roman"/>
          <w:sz w:val="24"/>
          <w:szCs w:val="24"/>
          <w:shd w:val="clear" w:color="auto" w:fill="FFFFFF"/>
        </w:rPr>
        <w:t xml:space="preserve"> and confiscation of the proceeds of crime.</w:t>
      </w:r>
    </w:p>
    <w:p w14:paraId="2741F141" w14:textId="77777777" w:rsidR="0010503F" w:rsidRPr="008C484E" w:rsidRDefault="0010503F" w:rsidP="0010503F">
      <w:pPr>
        <w:pStyle w:val="ListParagraph"/>
        <w:numPr>
          <w:ilvl w:val="0"/>
          <w:numId w:val="7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offence of money laundering in K</w:t>
      </w:r>
      <w:r w:rsidR="004F452B">
        <w:rPr>
          <w:rFonts w:ascii="Times New Roman" w:hAnsi="Times New Roman" w:cs="Times New Roman"/>
          <w:sz w:val="24"/>
          <w:szCs w:val="24"/>
        </w:rPr>
        <w:t xml:space="preserve">enya is committed </w:t>
      </w:r>
      <w:r w:rsidRPr="008C484E">
        <w:rPr>
          <w:rFonts w:ascii="Times New Roman" w:hAnsi="Times New Roman" w:cs="Times New Roman"/>
          <w:sz w:val="24"/>
          <w:szCs w:val="24"/>
        </w:rPr>
        <w:t>if a person</w:t>
      </w:r>
      <w:r w:rsidR="0036008E">
        <w:rPr>
          <w:rFonts w:ascii="Times New Roman" w:hAnsi="Times New Roman" w:cs="Times New Roman"/>
          <w:sz w:val="24"/>
          <w:szCs w:val="24"/>
        </w:rPr>
        <w:t>:</w:t>
      </w:r>
      <w:r w:rsidR="004F452B">
        <w:rPr>
          <w:rStyle w:val="FootnoteReference"/>
          <w:rFonts w:ascii="Times New Roman" w:hAnsi="Times New Roman" w:cs="Times New Roman"/>
          <w:sz w:val="24"/>
          <w:szCs w:val="24"/>
        </w:rPr>
        <w:footnoteReference w:id="61"/>
      </w:r>
    </w:p>
    <w:p w14:paraId="27D11BC4" w14:textId="77777777" w:rsidR="0010503F" w:rsidRPr="008C484E" w:rsidRDefault="0010503F" w:rsidP="0010503F">
      <w:pPr>
        <w:pStyle w:val="ListParagraph"/>
        <w:numPr>
          <w:ilvl w:val="1"/>
          <w:numId w:val="79"/>
        </w:numPr>
        <w:spacing w:after="200" w:line="276" w:lineRule="auto"/>
        <w:jc w:val="both"/>
        <w:rPr>
          <w:rFonts w:ascii="Times New Roman" w:hAnsi="Times New Roman" w:cs="Times New Roman"/>
          <w:sz w:val="24"/>
          <w:szCs w:val="24"/>
        </w:rPr>
      </w:pPr>
      <w:proofErr w:type="gramStart"/>
      <w:r w:rsidRPr="008C484E">
        <w:rPr>
          <w:rFonts w:ascii="Times New Roman" w:hAnsi="Times New Roman" w:cs="Times New Roman"/>
          <w:sz w:val="24"/>
          <w:szCs w:val="24"/>
        </w:rPr>
        <w:t>enters into</w:t>
      </w:r>
      <w:proofErr w:type="gramEnd"/>
      <w:r w:rsidRPr="008C484E">
        <w:rPr>
          <w:rFonts w:ascii="Times New Roman" w:hAnsi="Times New Roman" w:cs="Times New Roman"/>
          <w:sz w:val="24"/>
          <w:szCs w:val="24"/>
        </w:rPr>
        <w:t xml:space="preserve"> any arrangement or engages in any arrangement or transaction with anyone in connection with that property, whether that agreement, arrangement or transaction is legally enforceable or not;</w:t>
      </w:r>
      <w:r w:rsidR="009368CC" w:rsidRPr="008C484E">
        <w:rPr>
          <w:rFonts w:ascii="Times New Roman" w:hAnsi="Times New Roman" w:cs="Times New Roman"/>
          <w:sz w:val="24"/>
          <w:szCs w:val="24"/>
        </w:rPr>
        <w:t xml:space="preserve"> or</w:t>
      </w:r>
    </w:p>
    <w:p w14:paraId="1C22E474" w14:textId="77777777" w:rsidR="00AE7ED0" w:rsidRPr="008C484E" w:rsidRDefault="0010503F" w:rsidP="0010503F">
      <w:pPr>
        <w:pStyle w:val="ListParagraph"/>
        <w:numPr>
          <w:ilvl w:val="1"/>
          <w:numId w:val="79"/>
        </w:numPr>
        <w:spacing w:after="200" w:line="276" w:lineRule="auto"/>
        <w:jc w:val="both"/>
        <w:rPr>
          <w:rFonts w:ascii="Times New Roman" w:hAnsi="Times New Roman" w:cs="Times New Roman"/>
          <w:sz w:val="24"/>
          <w:szCs w:val="24"/>
        </w:rPr>
      </w:pPr>
      <w:r w:rsidRPr="008C484E">
        <w:rPr>
          <w:rFonts w:ascii="Times New Roman" w:hAnsi="Times New Roman" w:cs="Times New Roman"/>
          <w:sz w:val="24"/>
          <w:szCs w:val="24"/>
        </w:rPr>
        <w:t>performs any other act in connection with such property, whether it is performed independently or with any other person, whose effect is to conceal or disguise the nature, source, location, disposition or movement of the property or the ownership of the property or any interest anyone may have in respect of the property; or</w:t>
      </w:r>
    </w:p>
    <w:p w14:paraId="01A2FD1A" w14:textId="77777777" w:rsidR="0010503F" w:rsidRPr="008C484E" w:rsidRDefault="0010503F" w:rsidP="0010503F">
      <w:pPr>
        <w:pStyle w:val="ListParagraph"/>
        <w:numPr>
          <w:ilvl w:val="1"/>
          <w:numId w:val="79"/>
        </w:numPr>
        <w:spacing w:after="200" w:line="276"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remove or diminish any property acquired directly, or indirectly, </w:t>
      </w:r>
      <w:proofErr w:type="gramStart"/>
      <w:r w:rsidRPr="008C484E">
        <w:rPr>
          <w:rFonts w:ascii="Times New Roman" w:hAnsi="Times New Roman" w:cs="Times New Roman"/>
          <w:sz w:val="24"/>
          <w:szCs w:val="24"/>
        </w:rPr>
        <w:t>as a result of</w:t>
      </w:r>
      <w:proofErr w:type="gramEnd"/>
      <w:r w:rsidRPr="008C484E">
        <w:rPr>
          <w:rFonts w:ascii="Times New Roman" w:hAnsi="Times New Roman" w:cs="Times New Roman"/>
          <w:sz w:val="24"/>
          <w:szCs w:val="24"/>
        </w:rPr>
        <w:t xml:space="preserve"> the commission of an offence.</w:t>
      </w:r>
    </w:p>
    <w:p w14:paraId="64D48272" w14:textId="77777777" w:rsidR="0010503F" w:rsidRPr="008C484E" w:rsidRDefault="0010503F" w:rsidP="0010503F">
      <w:pPr>
        <w:pStyle w:val="ListParagraph"/>
        <w:numPr>
          <w:ilvl w:val="0"/>
          <w:numId w:val="79"/>
        </w:numPr>
        <w:spacing w:after="200" w:line="276" w:lineRule="auto"/>
        <w:jc w:val="both"/>
        <w:rPr>
          <w:rFonts w:ascii="Times New Roman" w:hAnsi="Times New Roman" w:cs="Times New Roman"/>
          <w:sz w:val="24"/>
          <w:szCs w:val="24"/>
        </w:rPr>
      </w:pPr>
      <w:r w:rsidRPr="008C484E">
        <w:rPr>
          <w:rFonts w:ascii="Times New Roman" w:hAnsi="Times New Roman" w:cs="Times New Roman"/>
          <w:sz w:val="24"/>
          <w:szCs w:val="24"/>
        </w:rPr>
        <w:t>The offence of money launderi</w:t>
      </w:r>
      <w:r w:rsidR="004F452B">
        <w:rPr>
          <w:rFonts w:ascii="Times New Roman" w:hAnsi="Times New Roman" w:cs="Times New Roman"/>
          <w:sz w:val="24"/>
          <w:szCs w:val="24"/>
        </w:rPr>
        <w:t xml:space="preserve">ng is committed </w:t>
      </w:r>
      <w:r w:rsidRPr="008C484E">
        <w:rPr>
          <w:rFonts w:ascii="Times New Roman" w:hAnsi="Times New Roman" w:cs="Times New Roman"/>
          <w:sz w:val="24"/>
          <w:szCs w:val="24"/>
        </w:rPr>
        <w:t xml:space="preserve">where a person acquires, </w:t>
      </w:r>
      <w:proofErr w:type="gramStart"/>
      <w:r w:rsidRPr="008C484E">
        <w:rPr>
          <w:rFonts w:ascii="Times New Roman" w:hAnsi="Times New Roman" w:cs="Times New Roman"/>
          <w:sz w:val="24"/>
          <w:szCs w:val="24"/>
        </w:rPr>
        <w:t>uses</w:t>
      </w:r>
      <w:proofErr w:type="gramEnd"/>
      <w:r w:rsidRPr="008C484E">
        <w:rPr>
          <w:rFonts w:ascii="Times New Roman" w:hAnsi="Times New Roman" w:cs="Times New Roman"/>
          <w:sz w:val="24"/>
          <w:szCs w:val="24"/>
        </w:rPr>
        <w:t xml:space="preserve"> or has possession of property and at the time of acquisition, use or possession the person knows </w:t>
      </w:r>
      <w:r w:rsidRPr="008C484E">
        <w:rPr>
          <w:rFonts w:ascii="Times New Roman" w:hAnsi="Times New Roman" w:cs="Times New Roman"/>
          <w:sz w:val="24"/>
          <w:szCs w:val="24"/>
        </w:rPr>
        <w:lastRenderedPageBreak/>
        <w:t>or ought reasonably to have known that it is or forms part of the proceeds of crime committed by another person</w:t>
      </w:r>
      <w:r w:rsidR="001330BB">
        <w:rPr>
          <w:rFonts w:ascii="Times New Roman" w:hAnsi="Times New Roman" w:cs="Times New Roman"/>
          <w:sz w:val="24"/>
          <w:szCs w:val="24"/>
        </w:rPr>
        <w:t>.</w:t>
      </w:r>
      <w:r w:rsidR="004F452B">
        <w:rPr>
          <w:rStyle w:val="FootnoteReference"/>
          <w:rFonts w:ascii="Times New Roman" w:hAnsi="Times New Roman" w:cs="Times New Roman"/>
          <w:sz w:val="24"/>
          <w:szCs w:val="24"/>
        </w:rPr>
        <w:footnoteReference w:id="62"/>
      </w:r>
    </w:p>
    <w:p w14:paraId="479D2B81" w14:textId="77777777" w:rsidR="0010503F" w:rsidRPr="008C484E" w:rsidRDefault="004F452B" w:rsidP="0010503F">
      <w:pPr>
        <w:pStyle w:val="ListParagraph"/>
        <w:numPr>
          <w:ilvl w:val="0"/>
          <w:numId w:val="79"/>
        </w:numPr>
        <w:spacing w:after="200" w:line="276" w:lineRule="auto"/>
        <w:jc w:val="both"/>
        <w:rPr>
          <w:rFonts w:ascii="Times New Roman" w:hAnsi="Times New Roman" w:cs="Times New Roman"/>
          <w:sz w:val="24"/>
          <w:szCs w:val="24"/>
        </w:rPr>
      </w:pPr>
      <w:r>
        <w:rPr>
          <w:rFonts w:ascii="Times New Roman" w:hAnsi="Times New Roman" w:cs="Times New Roman"/>
          <w:sz w:val="24"/>
          <w:szCs w:val="24"/>
        </w:rPr>
        <w:t>T</w:t>
      </w:r>
      <w:r w:rsidR="0010503F" w:rsidRPr="008C484E">
        <w:rPr>
          <w:rFonts w:ascii="Times New Roman" w:hAnsi="Times New Roman" w:cs="Times New Roman"/>
          <w:sz w:val="24"/>
          <w:szCs w:val="24"/>
        </w:rPr>
        <w:t xml:space="preserve">he offence is committed when a person who, knowingly transports, transmits, </w:t>
      </w:r>
      <w:proofErr w:type="gramStart"/>
      <w:r w:rsidR="0010503F" w:rsidRPr="008C484E">
        <w:rPr>
          <w:rFonts w:ascii="Times New Roman" w:hAnsi="Times New Roman" w:cs="Times New Roman"/>
          <w:sz w:val="24"/>
          <w:szCs w:val="24"/>
        </w:rPr>
        <w:t>transfers</w:t>
      </w:r>
      <w:proofErr w:type="gramEnd"/>
      <w:r w:rsidR="0010503F" w:rsidRPr="008C484E">
        <w:rPr>
          <w:rFonts w:ascii="Times New Roman" w:hAnsi="Times New Roman" w:cs="Times New Roman"/>
          <w:sz w:val="24"/>
          <w:szCs w:val="24"/>
        </w:rPr>
        <w:t xml:space="preserve"> or receives or attempts to transport, transmit, transfer or receive a monetary instrument or anything of value to another person, with intent to commit an offence</w:t>
      </w:r>
      <w:r w:rsidR="001330BB">
        <w:rPr>
          <w:rFonts w:ascii="Times New Roman" w:hAnsi="Times New Roman" w:cs="Times New Roman"/>
          <w:sz w:val="24"/>
          <w:szCs w:val="24"/>
        </w:rPr>
        <w:t>.</w:t>
      </w:r>
      <w:r>
        <w:rPr>
          <w:rStyle w:val="FootnoteReference"/>
          <w:rFonts w:ascii="Times New Roman" w:hAnsi="Times New Roman" w:cs="Times New Roman"/>
          <w:sz w:val="24"/>
          <w:szCs w:val="24"/>
        </w:rPr>
        <w:footnoteReference w:id="63"/>
      </w:r>
    </w:p>
    <w:p w14:paraId="739ABBDE" w14:textId="77777777" w:rsidR="001B517C" w:rsidRPr="008C484E" w:rsidRDefault="001B517C" w:rsidP="001B517C">
      <w:pPr>
        <w:pStyle w:val="ListParagraph"/>
        <w:numPr>
          <w:ilvl w:val="0"/>
          <w:numId w:val="79"/>
        </w:numPr>
        <w:spacing w:after="200" w:line="276" w:lineRule="auto"/>
        <w:jc w:val="both"/>
        <w:rPr>
          <w:rFonts w:ascii="Times New Roman" w:hAnsi="Times New Roman" w:cs="Times New Roman"/>
          <w:sz w:val="24"/>
          <w:szCs w:val="24"/>
        </w:rPr>
      </w:pPr>
      <w:r w:rsidRPr="008C484E">
        <w:rPr>
          <w:rFonts w:ascii="Times New Roman" w:hAnsi="Times New Roman" w:cs="Times New Roman"/>
          <w:sz w:val="24"/>
          <w:szCs w:val="24"/>
        </w:rPr>
        <w:t>The penalty</w:t>
      </w:r>
      <w:r w:rsidRPr="008C484E">
        <w:rPr>
          <w:rStyle w:val="FootnoteReference"/>
          <w:rFonts w:ascii="Times New Roman" w:hAnsi="Times New Roman" w:cs="Times New Roman"/>
          <w:sz w:val="24"/>
          <w:szCs w:val="24"/>
        </w:rPr>
        <w:footnoteReference w:id="64"/>
      </w:r>
      <w:r w:rsidRPr="008C484E">
        <w:rPr>
          <w:rFonts w:ascii="Times New Roman" w:hAnsi="Times New Roman" w:cs="Times New Roman"/>
          <w:sz w:val="24"/>
          <w:szCs w:val="24"/>
        </w:rPr>
        <w:t xml:space="preserve"> for the offence of money laundering under sections 3, 4 or 7</w:t>
      </w:r>
      <w:r w:rsidR="00530C77">
        <w:rPr>
          <w:rFonts w:ascii="Times New Roman" w:hAnsi="Times New Roman" w:cs="Times New Roman"/>
          <w:sz w:val="24"/>
          <w:szCs w:val="24"/>
        </w:rPr>
        <w:t xml:space="preserve"> of the Proceeds of Crime and Anti-Money Laundering Act</w:t>
      </w:r>
      <w:r w:rsidRPr="008C484E">
        <w:rPr>
          <w:rFonts w:ascii="Times New Roman" w:hAnsi="Times New Roman" w:cs="Times New Roman"/>
          <w:sz w:val="24"/>
          <w:szCs w:val="24"/>
        </w:rPr>
        <w:t xml:space="preserve"> is in the case of a natural person imprisonment for a term of not exceeding 14 years, or a fine not exceeding Shs.5 million or the amount of the value of the property involved in the offence, whichever is higher, or both such fine and imprisonment and in the case of a body corporate a fine not exceeding Shs.25 million or the amount of the value of the property involved in the offence, whichever is higher.</w:t>
      </w:r>
    </w:p>
    <w:p w14:paraId="122622D8" w14:textId="77777777" w:rsidR="00914309" w:rsidRPr="008C484E" w:rsidRDefault="00875B39" w:rsidP="00914309">
      <w:pPr>
        <w:pStyle w:val="ListParagraph"/>
        <w:numPr>
          <w:ilvl w:val="0"/>
          <w:numId w:val="7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b/>
          <w:sz w:val="24"/>
          <w:szCs w:val="24"/>
        </w:rPr>
        <w:t>Failure to report suspicion regarding proceeds of crime</w:t>
      </w:r>
      <w:r w:rsidRPr="008C484E">
        <w:rPr>
          <w:rFonts w:ascii="Times New Roman" w:hAnsi="Times New Roman" w:cs="Times New Roman"/>
          <w:sz w:val="24"/>
          <w:szCs w:val="24"/>
        </w:rPr>
        <w:t xml:space="preserve"> - under section 5 of the AML Act, a person who willfully fails to comply with an obligation contemplated in section 44(2) of the AML Act commits an </w:t>
      </w:r>
      <w:r w:rsidR="00251ABC">
        <w:rPr>
          <w:rFonts w:ascii="Times New Roman" w:hAnsi="Times New Roman" w:cs="Times New Roman"/>
          <w:sz w:val="24"/>
          <w:szCs w:val="24"/>
        </w:rPr>
        <w:t>offence. A</w:t>
      </w:r>
      <w:r w:rsidRPr="008C484E">
        <w:rPr>
          <w:rFonts w:ascii="Times New Roman" w:hAnsi="Times New Roman" w:cs="Times New Roman"/>
          <w:sz w:val="24"/>
          <w:szCs w:val="24"/>
        </w:rPr>
        <w:t>n obligation</w:t>
      </w:r>
      <w:r w:rsidR="00EE5077">
        <w:rPr>
          <w:rFonts w:ascii="Times New Roman" w:hAnsi="Times New Roman" w:cs="Times New Roman"/>
          <w:sz w:val="24"/>
          <w:szCs w:val="24"/>
        </w:rPr>
        <w:t xml:space="preserve"> is imposed</w:t>
      </w:r>
      <w:r w:rsidRPr="008C484E">
        <w:rPr>
          <w:rFonts w:ascii="Times New Roman" w:hAnsi="Times New Roman" w:cs="Times New Roman"/>
          <w:sz w:val="24"/>
          <w:szCs w:val="24"/>
        </w:rPr>
        <w:t xml:space="preserve"> on a reporting institution to monitor and report suspected money laundering activity</w:t>
      </w:r>
      <w:r w:rsidR="001330BB">
        <w:rPr>
          <w:rFonts w:ascii="Times New Roman" w:hAnsi="Times New Roman" w:cs="Times New Roman"/>
          <w:sz w:val="24"/>
          <w:szCs w:val="24"/>
        </w:rPr>
        <w:t>.</w:t>
      </w:r>
      <w:r w:rsidR="00251ABC">
        <w:rPr>
          <w:rStyle w:val="FootnoteReference"/>
          <w:rFonts w:ascii="Times New Roman" w:hAnsi="Times New Roman" w:cs="Times New Roman"/>
          <w:sz w:val="24"/>
          <w:szCs w:val="24"/>
        </w:rPr>
        <w:footnoteReference w:id="65"/>
      </w:r>
      <w:r w:rsidR="001330BB">
        <w:rPr>
          <w:rFonts w:ascii="Times New Roman" w:hAnsi="Times New Roman" w:cs="Times New Roman"/>
          <w:sz w:val="24"/>
          <w:szCs w:val="24"/>
        </w:rPr>
        <w:t xml:space="preserve"> </w:t>
      </w:r>
      <w:r w:rsidRPr="008C484E">
        <w:rPr>
          <w:rFonts w:ascii="Times New Roman" w:hAnsi="Times New Roman" w:cs="Times New Roman"/>
          <w:sz w:val="24"/>
          <w:szCs w:val="24"/>
        </w:rPr>
        <w:t>The section specifically imposes a duty on a reporting institution to monitor on an ongoing basis all complex, unusual, suspicious, large or other transactions as may be specified in the regulations, whether completed or not, and shall pay attention to all unusual patterns of transactions, to insignificant but periodic patterns of transactions that have no apparent economic or lawful purpose as stipulated in the regulations.  Section 44(2) imposes the duty on a reporting institution, upon suspicion that any of the transactions and activities specified in section 44(1) or any other transaction or activity could constitute or be related to money laundering or the proceeds of crime, a reporting institution, to report the suspicious or unusual transaction or activity to the Centre in the prescribed form immediately and, in any event, within 7 days of the date the transaction or activity that is considered to be suspicious occurred. The penalty</w:t>
      </w:r>
      <w:r w:rsidR="00640FBF" w:rsidRPr="008C484E">
        <w:rPr>
          <w:rStyle w:val="FootnoteReference"/>
          <w:rFonts w:ascii="Times New Roman" w:hAnsi="Times New Roman" w:cs="Times New Roman"/>
          <w:sz w:val="24"/>
          <w:szCs w:val="24"/>
        </w:rPr>
        <w:footnoteReference w:id="66"/>
      </w:r>
      <w:r w:rsidRPr="008C484E">
        <w:rPr>
          <w:rFonts w:ascii="Times New Roman" w:hAnsi="Times New Roman" w:cs="Times New Roman"/>
          <w:sz w:val="24"/>
          <w:szCs w:val="24"/>
        </w:rPr>
        <w:t xml:space="preserve"> for the offence of failure to submit a suspicious activity report is for a natural person imprisonment for a term not exceeding 7 years or a fine not exceeding Shs.2.5 million or both and in the case of a body corporate a fine not exceeding Shs.10 million or the amount of the value of the property involved in the offence, whichever is higher.</w:t>
      </w:r>
    </w:p>
    <w:p w14:paraId="5C138139" w14:textId="77777777" w:rsidR="00295C79" w:rsidRPr="008C484E" w:rsidRDefault="00295C79" w:rsidP="00295C79">
      <w:pPr>
        <w:autoSpaceDE w:val="0"/>
        <w:autoSpaceDN w:val="0"/>
        <w:adjustRightInd w:val="0"/>
        <w:spacing w:after="0" w:line="240" w:lineRule="auto"/>
        <w:jc w:val="both"/>
        <w:rPr>
          <w:rFonts w:ascii="Times New Roman" w:hAnsi="Times New Roman" w:cs="Times New Roman"/>
          <w:sz w:val="24"/>
          <w:szCs w:val="24"/>
        </w:rPr>
      </w:pPr>
    </w:p>
    <w:p w14:paraId="73514FDB" w14:textId="77777777" w:rsidR="00295C79" w:rsidRPr="008C484E" w:rsidRDefault="00295C79" w:rsidP="00295C79">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Corruption cases in Kenya include:</w:t>
      </w:r>
    </w:p>
    <w:p w14:paraId="117170D5" w14:textId="77777777" w:rsidR="0094326E" w:rsidRPr="00FC7E62" w:rsidRDefault="00764BC9" w:rsidP="00FC7E62">
      <w:pPr>
        <w:autoSpaceDE w:val="0"/>
        <w:autoSpaceDN w:val="0"/>
        <w:adjustRightInd w:val="0"/>
        <w:spacing w:after="0" w:line="240" w:lineRule="auto"/>
        <w:jc w:val="both"/>
        <w:rPr>
          <w:rFonts w:ascii="Times New Roman" w:hAnsi="Times New Roman" w:cs="Times New Roman"/>
          <w:b/>
          <w:sz w:val="24"/>
          <w:szCs w:val="24"/>
          <w:u w:val="single"/>
        </w:rPr>
      </w:pPr>
      <w:r w:rsidRPr="00FC7E62">
        <w:rPr>
          <w:rFonts w:ascii="Times New Roman" w:hAnsi="Times New Roman" w:cs="Times New Roman"/>
          <w:b/>
          <w:sz w:val="24"/>
          <w:szCs w:val="24"/>
          <w:u w:val="single"/>
        </w:rPr>
        <w:lastRenderedPageBreak/>
        <w:t xml:space="preserve">Director of Public Prosecutions v. Samuel </w:t>
      </w:r>
      <w:proofErr w:type="spellStart"/>
      <w:r w:rsidRPr="00FC7E62">
        <w:rPr>
          <w:rFonts w:ascii="Times New Roman" w:hAnsi="Times New Roman" w:cs="Times New Roman"/>
          <w:b/>
          <w:sz w:val="24"/>
          <w:szCs w:val="24"/>
          <w:u w:val="single"/>
        </w:rPr>
        <w:t>Kimuchu</w:t>
      </w:r>
      <w:proofErr w:type="spellEnd"/>
      <w:r w:rsidRPr="00FC7E62">
        <w:rPr>
          <w:rFonts w:ascii="Times New Roman" w:hAnsi="Times New Roman" w:cs="Times New Roman"/>
          <w:b/>
          <w:sz w:val="24"/>
          <w:szCs w:val="24"/>
          <w:u w:val="single"/>
        </w:rPr>
        <w:t xml:space="preserve"> </w:t>
      </w:r>
      <w:proofErr w:type="spellStart"/>
      <w:r w:rsidRPr="00FC7E62">
        <w:rPr>
          <w:rFonts w:ascii="Times New Roman" w:hAnsi="Times New Roman" w:cs="Times New Roman"/>
          <w:b/>
          <w:sz w:val="24"/>
          <w:szCs w:val="24"/>
          <w:u w:val="single"/>
        </w:rPr>
        <w:t>Gichuru</w:t>
      </w:r>
      <w:proofErr w:type="spellEnd"/>
      <w:r w:rsidRPr="00FC7E62">
        <w:rPr>
          <w:rFonts w:ascii="Times New Roman" w:hAnsi="Times New Roman" w:cs="Times New Roman"/>
          <w:b/>
          <w:sz w:val="24"/>
          <w:szCs w:val="24"/>
          <w:u w:val="single"/>
        </w:rPr>
        <w:t xml:space="preserve"> &amp; another [2012] </w:t>
      </w:r>
      <w:proofErr w:type="spellStart"/>
      <w:r w:rsidR="00E837A3" w:rsidRPr="00FC7E62">
        <w:rPr>
          <w:rFonts w:ascii="Times New Roman" w:hAnsi="Times New Roman" w:cs="Times New Roman"/>
          <w:b/>
          <w:sz w:val="24"/>
          <w:szCs w:val="24"/>
          <w:u w:val="single"/>
        </w:rPr>
        <w:t>eKLR</w:t>
      </w:r>
      <w:proofErr w:type="spellEnd"/>
      <w:r w:rsidR="00E837A3" w:rsidRPr="00FC7E62">
        <w:rPr>
          <w:rFonts w:ascii="Times New Roman" w:hAnsi="Times New Roman" w:cs="Times New Roman"/>
          <w:b/>
          <w:sz w:val="24"/>
          <w:szCs w:val="24"/>
          <w:u w:val="single"/>
        </w:rPr>
        <w:t xml:space="preserve"> </w:t>
      </w:r>
      <w:r w:rsidRPr="00FC7E62">
        <w:rPr>
          <w:rFonts w:ascii="Times New Roman" w:hAnsi="Times New Roman" w:cs="Times New Roman"/>
          <w:b/>
          <w:sz w:val="24"/>
          <w:szCs w:val="24"/>
          <w:u w:val="single"/>
        </w:rPr>
        <w:t>(Criminal Revision 926 of 2011)</w:t>
      </w:r>
    </w:p>
    <w:p w14:paraId="480260FD" w14:textId="77777777" w:rsidR="008C484E" w:rsidRPr="008C484E" w:rsidRDefault="001D3034" w:rsidP="00764BC9">
      <w:pPr>
        <w:pStyle w:val="ListParagraph"/>
        <w:numPr>
          <w:ilvl w:val="0"/>
          <w:numId w:val="84"/>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These</w:t>
      </w:r>
      <w:r w:rsidR="008C484E" w:rsidRPr="008C484E">
        <w:rPr>
          <w:rFonts w:ascii="Times New Roman" w:hAnsi="Times New Roman" w:cs="Times New Roman"/>
          <w:sz w:val="24"/>
          <w:szCs w:val="24"/>
        </w:rPr>
        <w:t xml:space="preserve"> proceedings arose from a warrant of arrest in Jersey</w:t>
      </w:r>
      <w:r w:rsidR="00C04F27">
        <w:rPr>
          <w:rFonts w:ascii="Times New Roman" w:hAnsi="Times New Roman" w:cs="Times New Roman"/>
          <w:sz w:val="24"/>
          <w:szCs w:val="24"/>
        </w:rPr>
        <w:t xml:space="preserve"> for </w:t>
      </w:r>
      <w:r w:rsidR="00B318EB">
        <w:rPr>
          <w:rFonts w:ascii="Times New Roman" w:hAnsi="Times New Roman" w:cs="Times New Roman"/>
          <w:sz w:val="24"/>
          <w:szCs w:val="24"/>
        </w:rPr>
        <w:t xml:space="preserve">false declarations, </w:t>
      </w:r>
      <w:proofErr w:type="gramStart"/>
      <w:r w:rsidR="00B318EB">
        <w:rPr>
          <w:rFonts w:ascii="Times New Roman" w:hAnsi="Times New Roman" w:cs="Times New Roman"/>
          <w:sz w:val="24"/>
          <w:szCs w:val="24"/>
        </w:rPr>
        <w:t>fraud</w:t>
      </w:r>
      <w:proofErr w:type="gramEnd"/>
      <w:r w:rsidR="00B318EB">
        <w:rPr>
          <w:rFonts w:ascii="Times New Roman" w:hAnsi="Times New Roman" w:cs="Times New Roman"/>
          <w:sz w:val="24"/>
          <w:szCs w:val="24"/>
        </w:rPr>
        <w:t xml:space="preserve"> and </w:t>
      </w:r>
      <w:r w:rsidR="00C04F27">
        <w:rPr>
          <w:rFonts w:ascii="Times New Roman" w:hAnsi="Times New Roman" w:cs="Times New Roman"/>
          <w:sz w:val="24"/>
          <w:szCs w:val="24"/>
        </w:rPr>
        <w:t>money laundering</w:t>
      </w:r>
      <w:r w:rsidR="008C484E" w:rsidRPr="008C484E">
        <w:rPr>
          <w:rFonts w:ascii="Times New Roman" w:hAnsi="Times New Roman" w:cs="Times New Roman"/>
          <w:sz w:val="24"/>
          <w:szCs w:val="24"/>
        </w:rPr>
        <w:t xml:space="preserve"> where the Jersey police want </w:t>
      </w:r>
      <w:proofErr w:type="spellStart"/>
      <w:r w:rsidR="008C484E" w:rsidRPr="008C484E">
        <w:rPr>
          <w:rFonts w:ascii="Times New Roman" w:hAnsi="Times New Roman" w:cs="Times New Roman"/>
          <w:sz w:val="24"/>
          <w:szCs w:val="24"/>
        </w:rPr>
        <w:t>Chrysanthus</w:t>
      </w:r>
      <w:proofErr w:type="spellEnd"/>
      <w:r w:rsidR="008C484E" w:rsidRPr="008C484E">
        <w:rPr>
          <w:rFonts w:ascii="Times New Roman" w:hAnsi="Times New Roman" w:cs="Times New Roman"/>
          <w:sz w:val="24"/>
          <w:szCs w:val="24"/>
        </w:rPr>
        <w:t xml:space="preserve"> Barnabas Okemo and Samuel </w:t>
      </w:r>
      <w:proofErr w:type="spellStart"/>
      <w:r w:rsidR="008C484E" w:rsidRPr="008C484E">
        <w:rPr>
          <w:rFonts w:ascii="Times New Roman" w:hAnsi="Times New Roman" w:cs="Times New Roman"/>
          <w:sz w:val="24"/>
          <w:szCs w:val="24"/>
        </w:rPr>
        <w:t>Kimuchu</w:t>
      </w:r>
      <w:proofErr w:type="spellEnd"/>
      <w:r w:rsidR="008C484E" w:rsidRPr="008C484E">
        <w:rPr>
          <w:rFonts w:ascii="Times New Roman" w:hAnsi="Times New Roman" w:cs="Times New Roman"/>
          <w:sz w:val="24"/>
          <w:szCs w:val="24"/>
        </w:rPr>
        <w:t xml:space="preserve"> Gicheru to answer to multiple charges of illegally defrauding the Kenya Power and Lighting Company of at lea</w:t>
      </w:r>
      <w:r w:rsidR="00C04F27">
        <w:rPr>
          <w:rFonts w:ascii="Times New Roman" w:hAnsi="Times New Roman" w:cs="Times New Roman"/>
          <w:sz w:val="24"/>
          <w:szCs w:val="24"/>
        </w:rPr>
        <w:t xml:space="preserve">st Kshs.900 million </w:t>
      </w:r>
      <w:r w:rsidR="000722F4">
        <w:rPr>
          <w:rFonts w:ascii="Times New Roman" w:hAnsi="Times New Roman" w:cs="Times New Roman"/>
          <w:sz w:val="24"/>
          <w:szCs w:val="24"/>
        </w:rPr>
        <w:t>between 1999 and 2003</w:t>
      </w:r>
      <w:r w:rsidR="008C484E" w:rsidRPr="008C484E">
        <w:rPr>
          <w:rFonts w:ascii="Times New Roman" w:hAnsi="Times New Roman" w:cs="Times New Roman"/>
          <w:sz w:val="24"/>
          <w:szCs w:val="24"/>
        </w:rPr>
        <w:t xml:space="preserve">. At the time Okemo was Minister of Finance and </w:t>
      </w:r>
      <w:proofErr w:type="spellStart"/>
      <w:r w:rsidR="008C484E" w:rsidRPr="008C484E">
        <w:rPr>
          <w:rFonts w:ascii="Times New Roman" w:hAnsi="Times New Roman" w:cs="Times New Roman"/>
          <w:sz w:val="24"/>
          <w:szCs w:val="24"/>
        </w:rPr>
        <w:t>Gichuru</w:t>
      </w:r>
      <w:proofErr w:type="spellEnd"/>
      <w:r w:rsidR="008C484E" w:rsidRPr="008C484E">
        <w:rPr>
          <w:rFonts w:ascii="Times New Roman" w:hAnsi="Times New Roman" w:cs="Times New Roman"/>
          <w:sz w:val="24"/>
          <w:szCs w:val="24"/>
        </w:rPr>
        <w:t xml:space="preserve"> was Managing Director of KPLC</w:t>
      </w:r>
      <w:r w:rsidR="001330BB">
        <w:rPr>
          <w:rFonts w:ascii="Times New Roman" w:hAnsi="Times New Roman" w:cs="Times New Roman"/>
          <w:sz w:val="24"/>
          <w:szCs w:val="24"/>
        </w:rPr>
        <w:t>.</w:t>
      </w:r>
      <w:r w:rsidR="00B318EB">
        <w:rPr>
          <w:rStyle w:val="FootnoteReference"/>
          <w:rFonts w:ascii="Times New Roman" w:hAnsi="Times New Roman" w:cs="Times New Roman"/>
          <w:sz w:val="24"/>
          <w:szCs w:val="24"/>
        </w:rPr>
        <w:footnoteReference w:id="67"/>
      </w:r>
    </w:p>
    <w:p w14:paraId="1E4F99F0" w14:textId="77777777" w:rsidR="00764BC9" w:rsidRPr="008C484E" w:rsidRDefault="00764BC9" w:rsidP="00764BC9">
      <w:pPr>
        <w:pStyle w:val="ListParagraph"/>
        <w:numPr>
          <w:ilvl w:val="0"/>
          <w:numId w:val="8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t>By a letter dated 6</w:t>
      </w:r>
      <w:r w:rsidRPr="008C484E">
        <w:rPr>
          <w:rFonts w:ascii="Times New Roman" w:hAnsi="Times New Roman" w:cs="Times New Roman"/>
          <w:sz w:val="24"/>
          <w:szCs w:val="24"/>
          <w:shd w:val="clear" w:color="auto" w:fill="FFFFFF"/>
          <w:vertAlign w:val="superscript"/>
        </w:rPr>
        <w:t>th</w:t>
      </w:r>
      <w:r w:rsidR="008C484E">
        <w:rPr>
          <w:rStyle w:val="apple-converted-space"/>
          <w:rFonts w:ascii="Times New Roman" w:hAnsi="Times New Roman" w:cs="Times New Roman"/>
          <w:sz w:val="24"/>
          <w:szCs w:val="24"/>
          <w:shd w:val="clear" w:color="auto" w:fill="FFFFFF"/>
        </w:rPr>
        <w:t xml:space="preserve"> </w:t>
      </w:r>
      <w:r w:rsidRPr="008C484E">
        <w:rPr>
          <w:rFonts w:ascii="Times New Roman" w:hAnsi="Times New Roman" w:cs="Times New Roman"/>
          <w:sz w:val="24"/>
          <w:szCs w:val="24"/>
          <w:shd w:val="clear" w:color="auto" w:fill="FFFFFF"/>
        </w:rPr>
        <w:t>July 2011,</w:t>
      </w:r>
      <w:r w:rsidR="008C484E">
        <w:rPr>
          <w:rStyle w:val="apple-converted-space"/>
          <w:rFonts w:ascii="Times New Roman" w:hAnsi="Times New Roman" w:cs="Times New Roman"/>
          <w:sz w:val="24"/>
          <w:szCs w:val="24"/>
          <w:shd w:val="clear" w:color="auto" w:fill="FFFFFF"/>
        </w:rPr>
        <w:t xml:space="preserve"> </w:t>
      </w:r>
      <w:r w:rsidRPr="00E11229">
        <w:rPr>
          <w:rStyle w:val="Strong"/>
          <w:rFonts w:ascii="Times New Roman" w:hAnsi="Times New Roman" w:cs="Times New Roman"/>
          <w:sz w:val="24"/>
          <w:szCs w:val="24"/>
          <w:shd w:val="clear" w:color="auto" w:fill="FFFFFF"/>
        </w:rPr>
        <w:t xml:space="preserve">Hon. </w:t>
      </w:r>
      <w:proofErr w:type="spellStart"/>
      <w:r w:rsidRPr="00E11229">
        <w:rPr>
          <w:rStyle w:val="Strong"/>
          <w:rFonts w:ascii="Times New Roman" w:hAnsi="Times New Roman" w:cs="Times New Roman"/>
          <w:sz w:val="24"/>
          <w:szCs w:val="24"/>
          <w:shd w:val="clear" w:color="auto" w:fill="FFFFFF"/>
        </w:rPr>
        <w:t>Keriako</w:t>
      </w:r>
      <w:proofErr w:type="spellEnd"/>
      <w:r w:rsidRPr="00E11229">
        <w:rPr>
          <w:rStyle w:val="Strong"/>
          <w:rFonts w:ascii="Times New Roman" w:hAnsi="Times New Roman" w:cs="Times New Roman"/>
          <w:sz w:val="24"/>
          <w:szCs w:val="24"/>
          <w:shd w:val="clear" w:color="auto" w:fill="FFFFFF"/>
        </w:rPr>
        <w:t xml:space="preserve"> Tobiko</w:t>
      </w:r>
      <w:r w:rsidRPr="00E11229">
        <w:rPr>
          <w:rFonts w:ascii="Times New Roman" w:hAnsi="Times New Roman" w:cs="Times New Roman"/>
          <w:sz w:val="24"/>
          <w:szCs w:val="24"/>
          <w:shd w:val="clear" w:color="auto" w:fill="FFFFFF"/>
        </w:rPr>
        <w:t>, the Director of Public Prosecutions in the exercise of the powers conferred on his office under section 7(1) of the Extradition</w:t>
      </w:r>
      <w:r w:rsidR="008C484E" w:rsidRPr="00E11229">
        <w:rPr>
          <w:rStyle w:val="FootnoteReference"/>
          <w:rFonts w:ascii="Times New Roman" w:hAnsi="Times New Roman" w:cs="Times New Roman"/>
          <w:sz w:val="24"/>
          <w:szCs w:val="24"/>
          <w:shd w:val="clear" w:color="auto" w:fill="FFFFFF"/>
        </w:rPr>
        <w:footnoteReference w:id="68"/>
      </w:r>
      <w:r w:rsidRPr="00E11229">
        <w:rPr>
          <w:rFonts w:ascii="Times New Roman" w:hAnsi="Times New Roman" w:cs="Times New Roman"/>
          <w:sz w:val="24"/>
          <w:szCs w:val="24"/>
          <w:shd w:val="clear" w:color="auto" w:fill="FFFFFF"/>
        </w:rPr>
        <w:t xml:space="preserve"> (Commonwealth Countries) Act, Chapter 77 of the Laws of Kenya as read with Section 7 of the Sixth Schedule to the Constitution, while signifying that a request had been made to him by a competent Judicial Authority of the United Kingdom on behalf of the Island of Jersey, for the surrender of fugitives namely</w:t>
      </w:r>
      <w:r w:rsidR="008C484E" w:rsidRPr="00E11229">
        <w:rPr>
          <w:rStyle w:val="apple-converted-space"/>
          <w:rFonts w:ascii="Times New Roman" w:hAnsi="Times New Roman" w:cs="Times New Roman"/>
          <w:sz w:val="24"/>
          <w:szCs w:val="24"/>
          <w:shd w:val="clear" w:color="auto" w:fill="FFFFFF"/>
        </w:rPr>
        <w:t xml:space="preserve"> </w:t>
      </w:r>
      <w:r w:rsidRPr="00E11229">
        <w:rPr>
          <w:rStyle w:val="Strong"/>
          <w:rFonts w:ascii="Times New Roman" w:hAnsi="Times New Roman" w:cs="Times New Roman"/>
          <w:sz w:val="24"/>
          <w:szCs w:val="24"/>
          <w:shd w:val="clear" w:color="auto" w:fill="FFFFFF"/>
        </w:rPr>
        <w:t xml:space="preserve">Samuel </w:t>
      </w:r>
      <w:proofErr w:type="spellStart"/>
      <w:r w:rsidRPr="00E11229">
        <w:rPr>
          <w:rStyle w:val="Strong"/>
          <w:rFonts w:ascii="Times New Roman" w:hAnsi="Times New Roman" w:cs="Times New Roman"/>
          <w:sz w:val="24"/>
          <w:szCs w:val="24"/>
          <w:shd w:val="clear" w:color="auto" w:fill="FFFFFF"/>
        </w:rPr>
        <w:t>Kimuchu</w:t>
      </w:r>
      <w:proofErr w:type="spellEnd"/>
      <w:r w:rsidRPr="00E11229">
        <w:rPr>
          <w:rStyle w:val="Strong"/>
          <w:rFonts w:ascii="Times New Roman" w:hAnsi="Times New Roman" w:cs="Times New Roman"/>
          <w:sz w:val="24"/>
          <w:szCs w:val="24"/>
          <w:shd w:val="clear" w:color="auto" w:fill="FFFFFF"/>
        </w:rPr>
        <w:t xml:space="preserve"> </w:t>
      </w:r>
      <w:proofErr w:type="spellStart"/>
      <w:r w:rsidRPr="00E11229">
        <w:rPr>
          <w:rStyle w:val="Strong"/>
          <w:rFonts w:ascii="Times New Roman" w:hAnsi="Times New Roman" w:cs="Times New Roman"/>
          <w:sz w:val="24"/>
          <w:szCs w:val="24"/>
          <w:shd w:val="clear" w:color="auto" w:fill="FFFFFF"/>
        </w:rPr>
        <w:t>Gichuru</w:t>
      </w:r>
      <w:proofErr w:type="spellEnd"/>
      <w:r w:rsidR="008C484E" w:rsidRPr="00E11229">
        <w:rPr>
          <w:rStyle w:val="apple-converted-space"/>
          <w:rFonts w:ascii="Times New Roman" w:hAnsi="Times New Roman" w:cs="Times New Roman"/>
          <w:bCs/>
          <w:sz w:val="24"/>
          <w:szCs w:val="24"/>
          <w:shd w:val="clear" w:color="auto" w:fill="FFFFFF"/>
        </w:rPr>
        <w:t xml:space="preserve"> </w:t>
      </w:r>
      <w:r w:rsidRPr="00E11229">
        <w:rPr>
          <w:rFonts w:ascii="Times New Roman" w:hAnsi="Times New Roman" w:cs="Times New Roman"/>
          <w:sz w:val="24"/>
          <w:szCs w:val="24"/>
          <w:shd w:val="clear" w:color="auto" w:fill="FFFFFF"/>
        </w:rPr>
        <w:t>and</w:t>
      </w:r>
      <w:r w:rsidR="008C484E" w:rsidRPr="00E11229">
        <w:rPr>
          <w:rStyle w:val="apple-converted-space"/>
          <w:rFonts w:ascii="Times New Roman" w:hAnsi="Times New Roman" w:cs="Times New Roman"/>
          <w:sz w:val="24"/>
          <w:szCs w:val="24"/>
          <w:shd w:val="clear" w:color="auto" w:fill="FFFFFF"/>
        </w:rPr>
        <w:t xml:space="preserve"> </w:t>
      </w:r>
      <w:proofErr w:type="spellStart"/>
      <w:r w:rsidRPr="00E11229">
        <w:rPr>
          <w:rStyle w:val="Strong"/>
          <w:rFonts w:ascii="Times New Roman" w:hAnsi="Times New Roman" w:cs="Times New Roman"/>
          <w:sz w:val="24"/>
          <w:szCs w:val="24"/>
          <w:shd w:val="clear" w:color="auto" w:fill="FFFFFF"/>
        </w:rPr>
        <w:t>Chrysanthus</w:t>
      </w:r>
      <w:proofErr w:type="spellEnd"/>
      <w:r w:rsidRPr="00E11229">
        <w:rPr>
          <w:rStyle w:val="Strong"/>
          <w:rFonts w:ascii="Times New Roman" w:hAnsi="Times New Roman" w:cs="Times New Roman"/>
          <w:sz w:val="24"/>
          <w:szCs w:val="24"/>
          <w:shd w:val="clear" w:color="auto" w:fill="FFFFFF"/>
        </w:rPr>
        <w:t xml:space="preserve"> </w:t>
      </w:r>
      <w:proofErr w:type="spellStart"/>
      <w:r w:rsidRPr="00E11229">
        <w:rPr>
          <w:rStyle w:val="Strong"/>
          <w:rFonts w:ascii="Times New Roman" w:hAnsi="Times New Roman" w:cs="Times New Roman"/>
          <w:sz w:val="24"/>
          <w:szCs w:val="24"/>
          <w:shd w:val="clear" w:color="auto" w:fill="FFFFFF"/>
        </w:rPr>
        <w:t>Barnabus</w:t>
      </w:r>
      <w:proofErr w:type="spellEnd"/>
      <w:r w:rsidRPr="00E11229">
        <w:rPr>
          <w:rStyle w:val="Strong"/>
          <w:rFonts w:ascii="Times New Roman" w:hAnsi="Times New Roman" w:cs="Times New Roman"/>
          <w:sz w:val="24"/>
          <w:szCs w:val="24"/>
          <w:shd w:val="clear" w:color="auto" w:fill="FFFFFF"/>
        </w:rPr>
        <w:t xml:space="preserve"> Okemo</w:t>
      </w:r>
      <w:r w:rsidR="00C7038E" w:rsidRPr="00E11229">
        <w:rPr>
          <w:rStyle w:val="Strong"/>
          <w:rFonts w:ascii="Times New Roman" w:hAnsi="Times New Roman" w:cs="Times New Roman"/>
          <w:sz w:val="24"/>
          <w:szCs w:val="24"/>
          <w:shd w:val="clear" w:color="auto" w:fill="FFFFFF"/>
        </w:rPr>
        <w:t xml:space="preserve"> </w:t>
      </w:r>
      <w:r w:rsidR="00C7038E" w:rsidRPr="00E11229">
        <w:rPr>
          <w:rFonts w:ascii="Times New Roman" w:hAnsi="Times New Roman" w:cs="Times New Roman"/>
          <w:sz w:val="24"/>
          <w:szCs w:val="24"/>
          <w:shd w:val="clear" w:color="auto" w:fill="FFFFFF"/>
        </w:rPr>
        <w:t>(the respondents</w:t>
      </w:r>
      <w:r w:rsidR="008C484E" w:rsidRPr="00E11229">
        <w:rPr>
          <w:rFonts w:ascii="Times New Roman" w:hAnsi="Times New Roman" w:cs="Times New Roman"/>
          <w:sz w:val="24"/>
          <w:szCs w:val="24"/>
          <w:shd w:val="clear" w:color="auto" w:fill="FFFFFF"/>
        </w:rPr>
        <w:t xml:space="preserve">), </w:t>
      </w:r>
      <w:r w:rsidRPr="00E11229">
        <w:rPr>
          <w:rFonts w:ascii="Times New Roman" w:hAnsi="Times New Roman" w:cs="Times New Roman"/>
          <w:sz w:val="24"/>
          <w:szCs w:val="24"/>
          <w:shd w:val="clear" w:color="auto" w:fill="FFFFFF"/>
        </w:rPr>
        <w:t>expressed no objection to the said request. He proceeded to authorize the Chief Magistrate</w:t>
      </w:r>
      <w:r w:rsidRPr="008C484E">
        <w:rPr>
          <w:rFonts w:ascii="Times New Roman" w:hAnsi="Times New Roman" w:cs="Times New Roman"/>
          <w:sz w:val="24"/>
          <w:szCs w:val="24"/>
          <w:shd w:val="clear" w:color="auto" w:fill="FFFFFF"/>
        </w:rPr>
        <w:t xml:space="preserve"> to issue a warrant for arrest and detention of the respondents in accordance with Section 8 of the said Act. It is this letter that triggered the proceedings in Nairobi (</w:t>
      </w:r>
      <w:proofErr w:type="spellStart"/>
      <w:r w:rsidRPr="008C484E">
        <w:rPr>
          <w:rFonts w:ascii="Times New Roman" w:hAnsi="Times New Roman" w:cs="Times New Roman"/>
          <w:sz w:val="24"/>
          <w:szCs w:val="24"/>
          <w:shd w:val="clear" w:color="auto" w:fill="FFFFFF"/>
        </w:rPr>
        <w:t>Milimani</w:t>
      </w:r>
      <w:proofErr w:type="spellEnd"/>
      <w:r w:rsidRPr="008C484E">
        <w:rPr>
          <w:rFonts w:ascii="Times New Roman" w:hAnsi="Times New Roman" w:cs="Times New Roman"/>
          <w:sz w:val="24"/>
          <w:szCs w:val="24"/>
          <w:shd w:val="clear" w:color="auto" w:fill="FFFFFF"/>
        </w:rPr>
        <w:t>) Chief Magistrate’s Miscellaneous Application No. 9 of 2011, the subject of this revision. The proceedings were commenced before the Principal Magistrate</w:t>
      </w:r>
      <w:r w:rsidR="008C484E">
        <w:rPr>
          <w:rStyle w:val="apple-converted-space"/>
          <w:rFonts w:ascii="Times New Roman" w:hAnsi="Times New Roman" w:cs="Times New Roman"/>
          <w:sz w:val="24"/>
          <w:szCs w:val="24"/>
          <w:shd w:val="clear" w:color="auto" w:fill="FFFFFF"/>
        </w:rPr>
        <w:t xml:space="preserve"> </w:t>
      </w:r>
      <w:r w:rsidRPr="008C484E">
        <w:rPr>
          <w:rStyle w:val="Strong"/>
          <w:rFonts w:ascii="Times New Roman" w:hAnsi="Times New Roman" w:cs="Times New Roman"/>
          <w:sz w:val="24"/>
          <w:szCs w:val="24"/>
          <w:shd w:val="clear" w:color="auto" w:fill="FFFFFF"/>
        </w:rPr>
        <w:t>Mrs. G</w:t>
      </w:r>
      <w:r w:rsidR="00B318EB">
        <w:rPr>
          <w:rStyle w:val="Strong"/>
          <w:rFonts w:ascii="Times New Roman" w:hAnsi="Times New Roman" w:cs="Times New Roman"/>
          <w:sz w:val="24"/>
          <w:szCs w:val="24"/>
          <w:shd w:val="clear" w:color="auto" w:fill="FFFFFF"/>
        </w:rPr>
        <w:t>.</w:t>
      </w:r>
      <w:r w:rsidRPr="008C484E">
        <w:rPr>
          <w:rStyle w:val="Strong"/>
          <w:rFonts w:ascii="Times New Roman" w:hAnsi="Times New Roman" w:cs="Times New Roman"/>
          <w:sz w:val="24"/>
          <w:szCs w:val="24"/>
          <w:shd w:val="clear" w:color="auto" w:fill="FFFFFF"/>
        </w:rPr>
        <w:t xml:space="preserve"> W</w:t>
      </w:r>
      <w:r w:rsidR="00B318EB">
        <w:rPr>
          <w:rStyle w:val="Strong"/>
          <w:rFonts w:ascii="Times New Roman" w:hAnsi="Times New Roman" w:cs="Times New Roman"/>
          <w:sz w:val="24"/>
          <w:szCs w:val="24"/>
          <w:shd w:val="clear" w:color="auto" w:fill="FFFFFF"/>
        </w:rPr>
        <w:t>.</w:t>
      </w:r>
      <w:r w:rsidRPr="008C484E">
        <w:rPr>
          <w:rStyle w:val="Strong"/>
          <w:rFonts w:ascii="Times New Roman" w:hAnsi="Times New Roman" w:cs="Times New Roman"/>
          <w:sz w:val="24"/>
          <w:szCs w:val="24"/>
          <w:shd w:val="clear" w:color="auto" w:fill="FFFFFF"/>
        </w:rPr>
        <w:t xml:space="preserve"> </w:t>
      </w:r>
      <w:proofErr w:type="spellStart"/>
      <w:r w:rsidRPr="008C484E">
        <w:rPr>
          <w:rStyle w:val="Strong"/>
          <w:rFonts w:ascii="Times New Roman" w:hAnsi="Times New Roman" w:cs="Times New Roman"/>
          <w:sz w:val="24"/>
          <w:szCs w:val="24"/>
          <w:shd w:val="clear" w:color="auto" w:fill="FFFFFF"/>
        </w:rPr>
        <w:t>Ngenye</w:t>
      </w:r>
      <w:proofErr w:type="spellEnd"/>
      <w:r w:rsidRPr="008C484E">
        <w:rPr>
          <w:rStyle w:val="Strong"/>
          <w:rFonts w:ascii="Times New Roman" w:hAnsi="Times New Roman" w:cs="Times New Roman"/>
          <w:sz w:val="24"/>
          <w:szCs w:val="24"/>
          <w:shd w:val="clear" w:color="auto" w:fill="FFFFFF"/>
        </w:rPr>
        <w:t xml:space="preserve"> Macharia</w:t>
      </w:r>
      <w:r w:rsidRPr="008C484E">
        <w:rPr>
          <w:rFonts w:ascii="Times New Roman" w:hAnsi="Times New Roman" w:cs="Times New Roman"/>
          <w:sz w:val="24"/>
          <w:szCs w:val="24"/>
          <w:shd w:val="clear" w:color="auto" w:fill="FFFFFF"/>
        </w:rPr>
        <w:t>. In the said proceedings</w:t>
      </w:r>
      <w:r w:rsidR="008C484E">
        <w:rPr>
          <w:rStyle w:val="apple-converted-space"/>
          <w:rFonts w:ascii="Times New Roman" w:hAnsi="Times New Roman" w:cs="Times New Roman"/>
          <w:sz w:val="24"/>
          <w:szCs w:val="24"/>
          <w:shd w:val="clear" w:color="auto" w:fill="FFFFFF"/>
        </w:rPr>
        <w:t xml:space="preserve"> </w:t>
      </w:r>
      <w:r w:rsidRPr="008C484E">
        <w:rPr>
          <w:rStyle w:val="Strong"/>
          <w:rFonts w:ascii="Times New Roman" w:hAnsi="Times New Roman" w:cs="Times New Roman"/>
          <w:sz w:val="24"/>
          <w:szCs w:val="24"/>
          <w:shd w:val="clear" w:color="auto" w:fill="FFFFFF"/>
        </w:rPr>
        <w:t xml:space="preserve">Mr. Patrick </w:t>
      </w:r>
      <w:proofErr w:type="spellStart"/>
      <w:r w:rsidRPr="008C484E">
        <w:rPr>
          <w:rStyle w:val="Strong"/>
          <w:rFonts w:ascii="Times New Roman" w:hAnsi="Times New Roman" w:cs="Times New Roman"/>
          <w:sz w:val="24"/>
          <w:szCs w:val="24"/>
          <w:shd w:val="clear" w:color="auto" w:fill="FFFFFF"/>
        </w:rPr>
        <w:t>Kiag</w:t>
      </w:r>
      <w:r w:rsidR="00C7038E">
        <w:rPr>
          <w:rStyle w:val="Strong"/>
          <w:rFonts w:ascii="Times New Roman" w:hAnsi="Times New Roman" w:cs="Times New Roman"/>
          <w:sz w:val="24"/>
          <w:szCs w:val="24"/>
          <w:shd w:val="clear" w:color="auto" w:fill="FFFFFF"/>
        </w:rPr>
        <w:t>e</w:t>
      </w:r>
      <w:proofErr w:type="spellEnd"/>
      <w:r w:rsidR="008C484E">
        <w:rPr>
          <w:rStyle w:val="Strong"/>
          <w:rFonts w:ascii="Times New Roman" w:hAnsi="Times New Roman" w:cs="Times New Roman"/>
          <w:sz w:val="24"/>
          <w:szCs w:val="24"/>
          <w:shd w:val="clear" w:color="auto" w:fill="FFFFFF"/>
        </w:rPr>
        <w:t xml:space="preserve"> </w:t>
      </w:r>
      <w:r w:rsidRPr="008C484E">
        <w:rPr>
          <w:rFonts w:ascii="Times New Roman" w:hAnsi="Times New Roman" w:cs="Times New Roman"/>
          <w:sz w:val="24"/>
          <w:szCs w:val="24"/>
          <w:shd w:val="clear" w:color="auto" w:fill="FFFFFF"/>
        </w:rPr>
        <w:t>led a team of state counsel o</w:t>
      </w:r>
      <w:r w:rsidR="00C7038E">
        <w:rPr>
          <w:rFonts w:ascii="Times New Roman" w:hAnsi="Times New Roman" w:cs="Times New Roman"/>
          <w:sz w:val="24"/>
          <w:szCs w:val="24"/>
          <w:shd w:val="clear" w:color="auto" w:fill="FFFFFF"/>
        </w:rPr>
        <w:t>n behalf of the applicant</w:t>
      </w:r>
      <w:r w:rsidRPr="008C484E">
        <w:rPr>
          <w:rFonts w:ascii="Times New Roman" w:hAnsi="Times New Roman" w:cs="Times New Roman"/>
          <w:sz w:val="24"/>
          <w:szCs w:val="24"/>
          <w:shd w:val="clear" w:color="auto" w:fill="FFFFFF"/>
        </w:rPr>
        <w:t xml:space="preserve"> while</w:t>
      </w:r>
      <w:r w:rsidR="008C484E">
        <w:rPr>
          <w:rStyle w:val="apple-converted-space"/>
          <w:rFonts w:ascii="Times New Roman" w:hAnsi="Times New Roman" w:cs="Times New Roman"/>
          <w:sz w:val="24"/>
          <w:szCs w:val="24"/>
          <w:shd w:val="clear" w:color="auto" w:fill="FFFFFF"/>
        </w:rPr>
        <w:t xml:space="preserve"> </w:t>
      </w:r>
      <w:r w:rsidRPr="008C484E">
        <w:rPr>
          <w:rStyle w:val="Strong"/>
          <w:rFonts w:ascii="Times New Roman" w:hAnsi="Times New Roman" w:cs="Times New Roman"/>
          <w:sz w:val="24"/>
          <w:szCs w:val="24"/>
          <w:shd w:val="clear" w:color="auto" w:fill="FFFFFF"/>
        </w:rPr>
        <w:t>Mr. Fred Ngatia</w:t>
      </w:r>
      <w:r w:rsidR="008C484E">
        <w:rPr>
          <w:rStyle w:val="apple-converted-space"/>
          <w:rFonts w:ascii="Times New Roman" w:hAnsi="Times New Roman" w:cs="Times New Roman"/>
          <w:sz w:val="24"/>
          <w:szCs w:val="24"/>
          <w:shd w:val="clear" w:color="auto" w:fill="FFFFFF"/>
        </w:rPr>
        <w:t xml:space="preserve"> </w:t>
      </w:r>
      <w:r w:rsidRPr="008C484E">
        <w:rPr>
          <w:rFonts w:ascii="Times New Roman" w:hAnsi="Times New Roman" w:cs="Times New Roman"/>
          <w:sz w:val="24"/>
          <w:szCs w:val="24"/>
          <w:shd w:val="clear" w:color="auto" w:fill="FFFFFF"/>
        </w:rPr>
        <w:t>app</w:t>
      </w:r>
      <w:r w:rsidR="00C7038E">
        <w:rPr>
          <w:rFonts w:ascii="Times New Roman" w:hAnsi="Times New Roman" w:cs="Times New Roman"/>
          <w:sz w:val="24"/>
          <w:szCs w:val="24"/>
          <w:shd w:val="clear" w:color="auto" w:fill="FFFFFF"/>
        </w:rPr>
        <w:t>eared for the respondents</w:t>
      </w:r>
      <w:r w:rsidRPr="008C484E">
        <w:rPr>
          <w:rFonts w:ascii="Times New Roman" w:hAnsi="Times New Roman" w:cs="Times New Roman"/>
          <w:sz w:val="24"/>
          <w:szCs w:val="24"/>
          <w:shd w:val="clear" w:color="auto" w:fill="FFFFFF"/>
        </w:rPr>
        <w:t>.</w:t>
      </w:r>
    </w:p>
    <w:p w14:paraId="6ED13F5C" w14:textId="77777777" w:rsidR="00764BC9" w:rsidRPr="008C484E" w:rsidRDefault="00764BC9" w:rsidP="00764BC9">
      <w:pPr>
        <w:pStyle w:val="ListParagraph"/>
        <w:numPr>
          <w:ilvl w:val="0"/>
          <w:numId w:val="8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t>The respondents, however, raised preliminary issues to the said proceedings. After</w:t>
      </w:r>
      <w:r w:rsidR="008C484E">
        <w:rPr>
          <w:rStyle w:val="apple-converted-space"/>
          <w:rFonts w:ascii="Times New Roman" w:hAnsi="Times New Roman" w:cs="Times New Roman"/>
          <w:sz w:val="24"/>
          <w:szCs w:val="24"/>
          <w:shd w:val="clear" w:color="auto" w:fill="FFFFFF"/>
        </w:rPr>
        <w:t xml:space="preserve"> </w:t>
      </w:r>
      <w:r w:rsidRPr="008C484E">
        <w:rPr>
          <w:rStyle w:val="Strong"/>
          <w:rFonts w:ascii="Times New Roman" w:hAnsi="Times New Roman" w:cs="Times New Roman"/>
          <w:sz w:val="24"/>
          <w:szCs w:val="24"/>
          <w:shd w:val="clear" w:color="auto" w:fill="FFFFFF"/>
        </w:rPr>
        <w:t>Mr. Ngatia</w:t>
      </w:r>
      <w:r w:rsidRPr="008C484E">
        <w:rPr>
          <w:rFonts w:ascii="Times New Roman" w:hAnsi="Times New Roman" w:cs="Times New Roman"/>
          <w:sz w:val="24"/>
          <w:szCs w:val="24"/>
          <w:shd w:val="clear" w:color="auto" w:fill="FFFFFF"/>
        </w:rPr>
        <w:t>, learned counsel for the respondents had comp</w:t>
      </w:r>
      <w:r w:rsidR="002B70FE">
        <w:rPr>
          <w:rFonts w:ascii="Times New Roman" w:hAnsi="Times New Roman" w:cs="Times New Roman"/>
          <w:sz w:val="24"/>
          <w:szCs w:val="24"/>
          <w:shd w:val="clear" w:color="auto" w:fill="FFFFFF"/>
        </w:rPr>
        <w:t>l</w:t>
      </w:r>
      <w:r w:rsidRPr="008C484E">
        <w:rPr>
          <w:rFonts w:ascii="Times New Roman" w:hAnsi="Times New Roman" w:cs="Times New Roman"/>
          <w:sz w:val="24"/>
          <w:szCs w:val="24"/>
          <w:shd w:val="clear" w:color="auto" w:fill="FFFFFF"/>
        </w:rPr>
        <w:t>eted his submissions in respect thereof and it was the turn of</w:t>
      </w:r>
      <w:r w:rsidR="008C484E">
        <w:rPr>
          <w:rStyle w:val="apple-converted-space"/>
          <w:rFonts w:ascii="Times New Roman" w:hAnsi="Times New Roman" w:cs="Times New Roman"/>
          <w:sz w:val="24"/>
          <w:szCs w:val="24"/>
          <w:shd w:val="clear" w:color="auto" w:fill="FFFFFF"/>
        </w:rPr>
        <w:t xml:space="preserve"> </w:t>
      </w:r>
      <w:r w:rsidRPr="008C484E">
        <w:rPr>
          <w:rStyle w:val="Strong"/>
          <w:rFonts w:ascii="Times New Roman" w:hAnsi="Times New Roman" w:cs="Times New Roman"/>
          <w:sz w:val="24"/>
          <w:szCs w:val="24"/>
          <w:shd w:val="clear" w:color="auto" w:fill="FFFFFF"/>
        </w:rPr>
        <w:t>Mr.</w:t>
      </w:r>
      <w:r w:rsidRPr="00E11229">
        <w:rPr>
          <w:rStyle w:val="Strong"/>
          <w:rFonts w:ascii="Times New Roman" w:hAnsi="Times New Roman" w:cs="Times New Roman"/>
          <w:b w:val="0"/>
          <w:sz w:val="24"/>
          <w:szCs w:val="24"/>
          <w:shd w:val="clear" w:color="auto" w:fill="FFFFFF"/>
        </w:rPr>
        <w:t xml:space="preserve"> </w:t>
      </w:r>
      <w:proofErr w:type="spellStart"/>
      <w:r w:rsidRPr="008C484E">
        <w:rPr>
          <w:rStyle w:val="Strong"/>
          <w:rFonts w:ascii="Times New Roman" w:hAnsi="Times New Roman" w:cs="Times New Roman"/>
          <w:sz w:val="24"/>
          <w:szCs w:val="24"/>
          <w:shd w:val="clear" w:color="auto" w:fill="FFFFFF"/>
        </w:rPr>
        <w:t>Kiage</w:t>
      </w:r>
      <w:proofErr w:type="spellEnd"/>
      <w:r w:rsidRPr="008C484E">
        <w:rPr>
          <w:rFonts w:ascii="Times New Roman" w:hAnsi="Times New Roman" w:cs="Times New Roman"/>
          <w:sz w:val="24"/>
          <w:szCs w:val="24"/>
          <w:shd w:val="clear" w:color="auto" w:fill="FFFFFF"/>
        </w:rPr>
        <w:t>, learned counsel for the Republic to respond,</w:t>
      </w:r>
      <w:r w:rsidR="008C484E">
        <w:rPr>
          <w:rStyle w:val="apple-converted-space"/>
          <w:rFonts w:ascii="Times New Roman" w:hAnsi="Times New Roman" w:cs="Times New Roman"/>
          <w:sz w:val="24"/>
          <w:szCs w:val="24"/>
          <w:shd w:val="clear" w:color="auto" w:fill="FFFFFF"/>
        </w:rPr>
        <w:t xml:space="preserve"> </w:t>
      </w:r>
      <w:r w:rsidRPr="008C484E">
        <w:rPr>
          <w:rStyle w:val="Strong"/>
          <w:rFonts w:ascii="Times New Roman" w:hAnsi="Times New Roman" w:cs="Times New Roman"/>
          <w:sz w:val="24"/>
          <w:szCs w:val="24"/>
          <w:shd w:val="clear" w:color="auto" w:fill="FFFFFF"/>
        </w:rPr>
        <w:t>Mr. Ngatia</w:t>
      </w:r>
      <w:r w:rsidR="008C484E">
        <w:rPr>
          <w:rStyle w:val="apple-converted-space"/>
          <w:rFonts w:ascii="Times New Roman" w:hAnsi="Times New Roman" w:cs="Times New Roman"/>
          <w:sz w:val="24"/>
          <w:szCs w:val="24"/>
          <w:shd w:val="clear" w:color="auto" w:fill="FFFFFF"/>
        </w:rPr>
        <w:t xml:space="preserve"> </w:t>
      </w:r>
      <w:r w:rsidRPr="008C484E">
        <w:rPr>
          <w:rFonts w:ascii="Times New Roman" w:hAnsi="Times New Roman" w:cs="Times New Roman"/>
          <w:sz w:val="24"/>
          <w:szCs w:val="24"/>
          <w:shd w:val="clear" w:color="auto" w:fill="FFFFFF"/>
        </w:rPr>
        <w:t>raised an objection to the effect that as a stay had been granted in High Court Miscellaneous Criminal Application No. 435 of 2011 between</w:t>
      </w:r>
      <w:r w:rsidR="00E11229">
        <w:rPr>
          <w:rStyle w:val="apple-converted-space"/>
          <w:rFonts w:ascii="Times New Roman" w:hAnsi="Times New Roman" w:cs="Times New Roman"/>
          <w:sz w:val="24"/>
          <w:szCs w:val="24"/>
          <w:shd w:val="clear" w:color="auto" w:fill="FFFFFF"/>
        </w:rPr>
        <w:t xml:space="preserve"> </w:t>
      </w:r>
      <w:r w:rsidRPr="008C484E">
        <w:rPr>
          <w:rStyle w:val="Strong"/>
          <w:rFonts w:ascii="Times New Roman" w:hAnsi="Times New Roman" w:cs="Times New Roman"/>
          <w:sz w:val="24"/>
          <w:szCs w:val="24"/>
          <w:u w:val="single"/>
          <w:shd w:val="clear" w:color="auto" w:fill="FFFFFF"/>
        </w:rPr>
        <w:t>Henry Kiprono Kosgey</w:t>
      </w:r>
      <w:r w:rsidR="008C484E">
        <w:rPr>
          <w:rStyle w:val="apple-converted-space"/>
          <w:rFonts w:ascii="Times New Roman" w:hAnsi="Times New Roman" w:cs="Times New Roman"/>
          <w:sz w:val="24"/>
          <w:szCs w:val="24"/>
          <w:shd w:val="clear" w:color="auto" w:fill="FFFFFF"/>
        </w:rPr>
        <w:t xml:space="preserve"> </w:t>
      </w:r>
      <w:r w:rsidRPr="008C484E">
        <w:rPr>
          <w:rFonts w:ascii="Times New Roman" w:hAnsi="Times New Roman" w:cs="Times New Roman"/>
          <w:sz w:val="24"/>
          <w:szCs w:val="24"/>
          <w:shd w:val="clear" w:color="auto" w:fill="FFFFFF"/>
        </w:rPr>
        <w:t>and</w:t>
      </w:r>
      <w:r w:rsidR="008C484E">
        <w:rPr>
          <w:rFonts w:ascii="Times New Roman" w:hAnsi="Times New Roman" w:cs="Times New Roman"/>
          <w:sz w:val="24"/>
          <w:szCs w:val="24"/>
          <w:shd w:val="clear" w:color="auto" w:fill="FFFFFF"/>
        </w:rPr>
        <w:t xml:space="preserve"> </w:t>
      </w:r>
      <w:r w:rsidRPr="008C484E">
        <w:rPr>
          <w:rStyle w:val="Strong"/>
          <w:rFonts w:ascii="Times New Roman" w:hAnsi="Times New Roman" w:cs="Times New Roman"/>
          <w:sz w:val="24"/>
          <w:szCs w:val="24"/>
          <w:u w:val="single"/>
          <w:shd w:val="clear" w:color="auto" w:fill="FFFFFF"/>
        </w:rPr>
        <w:t>Director of Public Prosecutions &amp; Anothe</w:t>
      </w:r>
      <w:r w:rsidR="008C484E">
        <w:rPr>
          <w:rStyle w:val="Strong"/>
          <w:rFonts w:ascii="Times New Roman" w:hAnsi="Times New Roman" w:cs="Times New Roman"/>
          <w:sz w:val="24"/>
          <w:szCs w:val="24"/>
          <w:u w:val="single"/>
          <w:shd w:val="clear" w:color="auto" w:fill="FFFFFF"/>
        </w:rPr>
        <w:t>r</w:t>
      </w:r>
      <w:r w:rsidRPr="008C484E">
        <w:rPr>
          <w:rFonts w:ascii="Times New Roman" w:hAnsi="Times New Roman" w:cs="Times New Roman"/>
          <w:sz w:val="24"/>
          <w:szCs w:val="24"/>
          <w:shd w:val="clear" w:color="auto" w:fill="FFFFFF"/>
        </w:rPr>
        <w:t>,</w:t>
      </w:r>
      <w:r w:rsidR="008C484E">
        <w:rPr>
          <w:rStyle w:val="apple-converted-space"/>
          <w:rFonts w:ascii="Times New Roman" w:hAnsi="Times New Roman" w:cs="Times New Roman"/>
          <w:sz w:val="24"/>
          <w:szCs w:val="24"/>
          <w:shd w:val="clear" w:color="auto" w:fill="FFFFFF"/>
        </w:rPr>
        <w:t xml:space="preserve"> </w:t>
      </w:r>
      <w:r w:rsidRPr="008C484E">
        <w:rPr>
          <w:rStyle w:val="Strong"/>
          <w:rFonts w:ascii="Times New Roman" w:hAnsi="Times New Roman" w:cs="Times New Roman"/>
          <w:sz w:val="24"/>
          <w:szCs w:val="24"/>
          <w:shd w:val="clear" w:color="auto" w:fill="FFFFFF"/>
        </w:rPr>
        <w:t xml:space="preserve">Mr. </w:t>
      </w:r>
      <w:proofErr w:type="spellStart"/>
      <w:r w:rsidRPr="008C484E">
        <w:rPr>
          <w:rStyle w:val="Strong"/>
          <w:rFonts w:ascii="Times New Roman" w:hAnsi="Times New Roman" w:cs="Times New Roman"/>
          <w:sz w:val="24"/>
          <w:szCs w:val="24"/>
          <w:shd w:val="clear" w:color="auto" w:fill="FFFFFF"/>
        </w:rPr>
        <w:t>Kiage</w:t>
      </w:r>
      <w:proofErr w:type="spellEnd"/>
      <w:r w:rsidR="008C484E">
        <w:rPr>
          <w:rStyle w:val="apple-converted-space"/>
          <w:rFonts w:ascii="Times New Roman" w:hAnsi="Times New Roman" w:cs="Times New Roman"/>
          <w:sz w:val="24"/>
          <w:szCs w:val="24"/>
          <w:shd w:val="clear" w:color="auto" w:fill="FFFFFF"/>
        </w:rPr>
        <w:t xml:space="preserve"> </w:t>
      </w:r>
      <w:r w:rsidRPr="008C484E">
        <w:rPr>
          <w:rFonts w:ascii="Times New Roman" w:hAnsi="Times New Roman" w:cs="Times New Roman"/>
          <w:sz w:val="24"/>
          <w:szCs w:val="24"/>
          <w:shd w:val="clear" w:color="auto" w:fill="FFFFFF"/>
        </w:rPr>
        <w:t>could not purport to carry out duties as if no such decision had been made. He accordingly argued that the matter cannot be conducted by a person who has no status to appear before the court and that the continued participation of</w:t>
      </w:r>
      <w:r w:rsidR="008C484E">
        <w:rPr>
          <w:rStyle w:val="apple-converted-space"/>
          <w:rFonts w:ascii="Times New Roman" w:hAnsi="Times New Roman" w:cs="Times New Roman"/>
          <w:sz w:val="24"/>
          <w:szCs w:val="24"/>
          <w:shd w:val="clear" w:color="auto" w:fill="FFFFFF"/>
        </w:rPr>
        <w:t xml:space="preserve"> </w:t>
      </w:r>
      <w:r w:rsidRPr="008C484E">
        <w:rPr>
          <w:rStyle w:val="Strong"/>
          <w:rFonts w:ascii="Times New Roman" w:hAnsi="Times New Roman" w:cs="Times New Roman"/>
          <w:sz w:val="24"/>
          <w:szCs w:val="24"/>
          <w:shd w:val="clear" w:color="auto" w:fill="FFFFFF"/>
        </w:rPr>
        <w:t xml:space="preserve">Mr. </w:t>
      </w:r>
      <w:proofErr w:type="spellStart"/>
      <w:r w:rsidRPr="008C484E">
        <w:rPr>
          <w:rStyle w:val="Strong"/>
          <w:rFonts w:ascii="Times New Roman" w:hAnsi="Times New Roman" w:cs="Times New Roman"/>
          <w:sz w:val="24"/>
          <w:szCs w:val="24"/>
          <w:shd w:val="clear" w:color="auto" w:fill="FFFFFF"/>
        </w:rPr>
        <w:t>Kiage</w:t>
      </w:r>
      <w:proofErr w:type="spellEnd"/>
      <w:r w:rsidR="008C484E">
        <w:rPr>
          <w:rStyle w:val="apple-converted-space"/>
          <w:rFonts w:ascii="Times New Roman" w:hAnsi="Times New Roman" w:cs="Times New Roman"/>
          <w:sz w:val="24"/>
          <w:szCs w:val="24"/>
          <w:shd w:val="clear" w:color="auto" w:fill="FFFFFF"/>
        </w:rPr>
        <w:t xml:space="preserve"> </w:t>
      </w:r>
      <w:r w:rsidRPr="008C484E">
        <w:rPr>
          <w:rFonts w:ascii="Times New Roman" w:hAnsi="Times New Roman" w:cs="Times New Roman"/>
          <w:sz w:val="24"/>
          <w:szCs w:val="24"/>
          <w:shd w:val="clear" w:color="auto" w:fill="FFFFFF"/>
        </w:rPr>
        <w:t xml:space="preserve">would vitiate the proceedings and compel a repetition of the case. </w:t>
      </w:r>
      <w:proofErr w:type="gramStart"/>
      <w:r w:rsidRPr="008C484E">
        <w:rPr>
          <w:rFonts w:ascii="Times New Roman" w:hAnsi="Times New Roman" w:cs="Times New Roman"/>
          <w:sz w:val="24"/>
          <w:szCs w:val="24"/>
          <w:shd w:val="clear" w:color="auto" w:fill="FFFFFF"/>
        </w:rPr>
        <w:t>In the course of</w:t>
      </w:r>
      <w:proofErr w:type="gramEnd"/>
      <w:r w:rsidRPr="008C484E">
        <w:rPr>
          <w:rFonts w:ascii="Times New Roman" w:hAnsi="Times New Roman" w:cs="Times New Roman"/>
          <w:sz w:val="24"/>
          <w:szCs w:val="24"/>
          <w:shd w:val="clear" w:color="auto" w:fill="FFFFFF"/>
        </w:rPr>
        <w:t xml:space="preserve"> the arguments, the learned trial magistrate directed that</w:t>
      </w:r>
      <w:r w:rsidR="008C484E">
        <w:rPr>
          <w:rStyle w:val="apple-converted-space"/>
          <w:rFonts w:ascii="Times New Roman" w:hAnsi="Times New Roman" w:cs="Times New Roman"/>
          <w:sz w:val="24"/>
          <w:szCs w:val="24"/>
          <w:shd w:val="clear" w:color="auto" w:fill="FFFFFF"/>
        </w:rPr>
        <w:t xml:space="preserve"> </w:t>
      </w:r>
      <w:r w:rsidRPr="008C484E">
        <w:rPr>
          <w:rStyle w:val="Strong"/>
          <w:rFonts w:ascii="Times New Roman" w:hAnsi="Times New Roman" w:cs="Times New Roman"/>
          <w:sz w:val="24"/>
          <w:szCs w:val="24"/>
          <w:shd w:val="clear" w:color="auto" w:fill="FFFFFF"/>
        </w:rPr>
        <w:t xml:space="preserve">Mr. </w:t>
      </w:r>
      <w:proofErr w:type="spellStart"/>
      <w:r w:rsidRPr="008C484E">
        <w:rPr>
          <w:rStyle w:val="Strong"/>
          <w:rFonts w:ascii="Times New Roman" w:hAnsi="Times New Roman" w:cs="Times New Roman"/>
          <w:sz w:val="24"/>
          <w:szCs w:val="24"/>
          <w:shd w:val="clear" w:color="auto" w:fill="FFFFFF"/>
        </w:rPr>
        <w:t>Kiage</w:t>
      </w:r>
      <w:proofErr w:type="spellEnd"/>
      <w:r w:rsidR="008C484E">
        <w:rPr>
          <w:rStyle w:val="apple-converted-space"/>
          <w:rFonts w:ascii="Times New Roman" w:hAnsi="Times New Roman" w:cs="Times New Roman"/>
          <w:sz w:val="24"/>
          <w:szCs w:val="24"/>
          <w:shd w:val="clear" w:color="auto" w:fill="FFFFFF"/>
        </w:rPr>
        <w:t xml:space="preserve"> </w:t>
      </w:r>
      <w:r w:rsidRPr="008C484E">
        <w:rPr>
          <w:rFonts w:ascii="Times New Roman" w:hAnsi="Times New Roman" w:cs="Times New Roman"/>
          <w:sz w:val="24"/>
          <w:szCs w:val="24"/>
          <w:shd w:val="clear" w:color="auto" w:fill="FFFFFF"/>
        </w:rPr>
        <w:t>addresses the court on his mandate conferred upon him by the Director of Public Prosecu</w:t>
      </w:r>
      <w:r w:rsidR="00C7038E">
        <w:rPr>
          <w:rFonts w:ascii="Times New Roman" w:hAnsi="Times New Roman" w:cs="Times New Roman"/>
          <w:sz w:val="24"/>
          <w:szCs w:val="24"/>
          <w:shd w:val="clear" w:color="auto" w:fill="FFFFFF"/>
        </w:rPr>
        <w:t>tions (</w:t>
      </w:r>
      <w:r w:rsidRPr="008C484E">
        <w:rPr>
          <w:rFonts w:ascii="Times New Roman" w:hAnsi="Times New Roman" w:cs="Times New Roman"/>
          <w:sz w:val="24"/>
          <w:szCs w:val="24"/>
          <w:shd w:val="clear" w:color="auto" w:fill="FFFFFF"/>
        </w:rPr>
        <w:t>DPP) to specifically prosecute the matter.</w:t>
      </w:r>
    </w:p>
    <w:p w14:paraId="6C78AEF2" w14:textId="77777777" w:rsidR="00764BC9" w:rsidRPr="008C484E" w:rsidRDefault="00764BC9" w:rsidP="00764BC9">
      <w:pPr>
        <w:pStyle w:val="ListParagraph"/>
        <w:numPr>
          <w:ilvl w:val="0"/>
          <w:numId w:val="8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t>After listening to the submissions of both parties, by her ruling dated 22</w:t>
      </w:r>
      <w:r w:rsidRPr="008C484E">
        <w:rPr>
          <w:rFonts w:ascii="Times New Roman" w:hAnsi="Times New Roman" w:cs="Times New Roman"/>
          <w:sz w:val="24"/>
          <w:szCs w:val="24"/>
          <w:shd w:val="clear" w:color="auto" w:fill="FFFFFF"/>
          <w:vertAlign w:val="superscript"/>
        </w:rPr>
        <w:t>nd</w:t>
      </w:r>
      <w:r w:rsidRPr="008C484E">
        <w:rPr>
          <w:rFonts w:ascii="Times New Roman" w:hAnsi="Times New Roman" w:cs="Times New Roman"/>
          <w:sz w:val="24"/>
          <w:szCs w:val="24"/>
          <w:shd w:val="clear" w:color="auto" w:fill="FFFFFF"/>
        </w:rPr>
        <w:t>November 2011, the learned trial magistrate while conceding that the objection raised by</w:t>
      </w:r>
      <w:r w:rsidR="008C484E">
        <w:rPr>
          <w:rStyle w:val="apple-converted-space"/>
          <w:rFonts w:ascii="Times New Roman" w:hAnsi="Times New Roman" w:cs="Times New Roman"/>
          <w:sz w:val="24"/>
          <w:szCs w:val="24"/>
          <w:shd w:val="clear" w:color="auto" w:fill="FFFFFF"/>
        </w:rPr>
        <w:t xml:space="preserve"> </w:t>
      </w:r>
      <w:r w:rsidRPr="008C484E">
        <w:rPr>
          <w:rStyle w:val="Strong"/>
          <w:rFonts w:ascii="Times New Roman" w:hAnsi="Times New Roman" w:cs="Times New Roman"/>
          <w:sz w:val="24"/>
          <w:szCs w:val="24"/>
          <w:shd w:val="clear" w:color="auto" w:fill="FFFFFF"/>
        </w:rPr>
        <w:t>Mr. Ngatia</w:t>
      </w:r>
      <w:r w:rsidR="008C484E">
        <w:rPr>
          <w:rStyle w:val="apple-converted-space"/>
          <w:rFonts w:ascii="Times New Roman" w:hAnsi="Times New Roman" w:cs="Times New Roman"/>
          <w:sz w:val="24"/>
          <w:szCs w:val="24"/>
          <w:shd w:val="clear" w:color="auto" w:fill="FFFFFF"/>
        </w:rPr>
        <w:t xml:space="preserve"> </w:t>
      </w:r>
      <w:r w:rsidRPr="008C484E">
        <w:rPr>
          <w:rFonts w:ascii="Times New Roman" w:hAnsi="Times New Roman" w:cs="Times New Roman"/>
          <w:sz w:val="24"/>
          <w:szCs w:val="24"/>
          <w:shd w:val="clear" w:color="auto" w:fill="FFFFFF"/>
        </w:rPr>
        <w:t xml:space="preserve">in so </w:t>
      </w:r>
      <w:r w:rsidRPr="008C484E">
        <w:rPr>
          <w:rFonts w:ascii="Times New Roman" w:hAnsi="Times New Roman" w:cs="Times New Roman"/>
          <w:sz w:val="24"/>
          <w:szCs w:val="24"/>
          <w:shd w:val="clear" w:color="auto" w:fill="FFFFFF"/>
        </w:rPr>
        <w:lastRenderedPageBreak/>
        <w:t>far as it was based on the High Court decision was unmerited since it did not give a blanket stay against</w:t>
      </w:r>
      <w:r w:rsidR="008C484E">
        <w:rPr>
          <w:rStyle w:val="apple-converted-space"/>
          <w:rFonts w:ascii="Times New Roman" w:hAnsi="Times New Roman" w:cs="Times New Roman"/>
          <w:sz w:val="24"/>
          <w:szCs w:val="24"/>
          <w:shd w:val="clear" w:color="auto" w:fill="FFFFFF"/>
        </w:rPr>
        <w:t xml:space="preserve"> </w:t>
      </w:r>
      <w:r w:rsidRPr="008C484E">
        <w:rPr>
          <w:rStyle w:val="Strong"/>
          <w:rFonts w:ascii="Times New Roman" w:hAnsi="Times New Roman" w:cs="Times New Roman"/>
          <w:sz w:val="24"/>
          <w:szCs w:val="24"/>
          <w:shd w:val="clear" w:color="auto" w:fill="FFFFFF"/>
        </w:rPr>
        <w:t xml:space="preserve">Mr. </w:t>
      </w:r>
      <w:proofErr w:type="spellStart"/>
      <w:r w:rsidRPr="008C484E">
        <w:rPr>
          <w:rStyle w:val="Strong"/>
          <w:rFonts w:ascii="Times New Roman" w:hAnsi="Times New Roman" w:cs="Times New Roman"/>
          <w:sz w:val="24"/>
          <w:szCs w:val="24"/>
          <w:shd w:val="clear" w:color="auto" w:fill="FFFFFF"/>
        </w:rPr>
        <w:t>Kiage</w:t>
      </w:r>
      <w:proofErr w:type="spellEnd"/>
      <w:r w:rsidR="008C484E">
        <w:rPr>
          <w:rStyle w:val="apple-converted-space"/>
          <w:rFonts w:ascii="Times New Roman" w:hAnsi="Times New Roman" w:cs="Times New Roman"/>
          <w:sz w:val="24"/>
          <w:szCs w:val="24"/>
          <w:shd w:val="clear" w:color="auto" w:fill="FFFFFF"/>
        </w:rPr>
        <w:t xml:space="preserve"> </w:t>
      </w:r>
      <w:r w:rsidRPr="008C484E">
        <w:rPr>
          <w:rFonts w:ascii="Times New Roman" w:hAnsi="Times New Roman" w:cs="Times New Roman"/>
          <w:sz w:val="24"/>
          <w:szCs w:val="24"/>
          <w:shd w:val="clear" w:color="auto" w:fill="FFFFFF"/>
        </w:rPr>
        <w:t>to prosecute in any other matter, found that she could not base her decision on speculation that the said application would proceed without a specific order barring</w:t>
      </w:r>
      <w:r w:rsidR="008C484E">
        <w:rPr>
          <w:rStyle w:val="apple-converted-space"/>
          <w:rFonts w:ascii="Times New Roman" w:hAnsi="Times New Roman" w:cs="Times New Roman"/>
          <w:sz w:val="24"/>
          <w:szCs w:val="24"/>
          <w:shd w:val="clear" w:color="auto" w:fill="FFFFFF"/>
        </w:rPr>
        <w:t xml:space="preserve"> </w:t>
      </w:r>
      <w:r w:rsidRPr="008C484E">
        <w:rPr>
          <w:rStyle w:val="Strong"/>
          <w:rFonts w:ascii="Times New Roman" w:hAnsi="Times New Roman" w:cs="Times New Roman"/>
          <w:sz w:val="24"/>
          <w:szCs w:val="24"/>
          <w:shd w:val="clear" w:color="auto" w:fill="FFFFFF"/>
        </w:rPr>
        <w:t xml:space="preserve">Mr. </w:t>
      </w:r>
      <w:proofErr w:type="spellStart"/>
      <w:r w:rsidRPr="008C484E">
        <w:rPr>
          <w:rStyle w:val="Strong"/>
          <w:rFonts w:ascii="Times New Roman" w:hAnsi="Times New Roman" w:cs="Times New Roman"/>
          <w:sz w:val="24"/>
          <w:szCs w:val="24"/>
          <w:shd w:val="clear" w:color="auto" w:fill="FFFFFF"/>
        </w:rPr>
        <w:t>Kiage</w:t>
      </w:r>
      <w:proofErr w:type="spellEnd"/>
      <w:r w:rsidRPr="008C484E">
        <w:rPr>
          <w:rStyle w:val="Strong"/>
          <w:rFonts w:ascii="Times New Roman" w:hAnsi="Times New Roman" w:cs="Times New Roman"/>
          <w:sz w:val="24"/>
          <w:szCs w:val="24"/>
          <w:shd w:val="clear" w:color="auto" w:fill="FFFFFF"/>
        </w:rPr>
        <w:t xml:space="preserve"> </w:t>
      </w:r>
      <w:r w:rsidRPr="008C484E">
        <w:rPr>
          <w:rFonts w:ascii="Times New Roman" w:hAnsi="Times New Roman" w:cs="Times New Roman"/>
          <w:sz w:val="24"/>
          <w:szCs w:val="24"/>
          <w:shd w:val="clear" w:color="auto" w:fill="FFFFFF"/>
        </w:rPr>
        <w:t>from prosecuting the matter before her.</w:t>
      </w:r>
    </w:p>
    <w:p w14:paraId="6CDC63EF" w14:textId="77777777" w:rsidR="00764BC9" w:rsidRPr="008C484E" w:rsidRDefault="00764BC9" w:rsidP="00764BC9">
      <w:pPr>
        <w:pStyle w:val="NormalWeb"/>
        <w:numPr>
          <w:ilvl w:val="0"/>
          <w:numId w:val="84"/>
        </w:numPr>
        <w:shd w:val="clear" w:color="auto" w:fill="FFFFFF"/>
        <w:spacing w:before="0" w:beforeAutospacing="0" w:after="150" w:afterAutospacing="0" w:line="324" w:lineRule="atLeast"/>
        <w:jc w:val="both"/>
      </w:pPr>
      <w:r w:rsidRPr="008C484E">
        <w:t>With respect to the second issue, the learned judge found that under section 85 of the</w:t>
      </w:r>
      <w:r w:rsidR="008C484E">
        <w:rPr>
          <w:rStyle w:val="apple-converted-space"/>
        </w:rPr>
        <w:t xml:space="preserve"> </w:t>
      </w:r>
      <w:r w:rsidRPr="008C484E">
        <w:rPr>
          <w:rStyle w:val="Emphasis"/>
          <w:b/>
          <w:bCs/>
        </w:rPr>
        <w:t>Criminal Procedure Code</w:t>
      </w:r>
      <w:r w:rsidR="008C484E">
        <w:rPr>
          <w:rStyle w:val="Emphasis"/>
          <w:b/>
          <w:bCs/>
        </w:rPr>
        <w:t xml:space="preserve"> </w:t>
      </w:r>
      <w:r w:rsidR="00C7038E">
        <w:t>(</w:t>
      </w:r>
      <w:r w:rsidRPr="008C484E">
        <w:rPr>
          <w:rStyle w:val="Emphasis"/>
          <w:b/>
          <w:bCs/>
        </w:rPr>
        <w:t>the Code</w:t>
      </w:r>
      <w:r w:rsidRPr="008C484E">
        <w:t xml:space="preserve">) it is mandatory that a person so appointed as a special Public Prosecutor to conduct the duties spelt out thereof, be </w:t>
      </w:r>
      <w:proofErr w:type="spellStart"/>
      <w:r w:rsidRPr="008C484E">
        <w:t>gazetted</w:t>
      </w:r>
      <w:proofErr w:type="spellEnd"/>
      <w:r w:rsidRPr="008C484E">
        <w:t xml:space="preserve"> and the purpose of publishing the name of such a person is to legally delegate those powers and so conform with the law. According to the learned magistrate, it mattered not whether</w:t>
      </w:r>
      <w:r w:rsidR="008C484E">
        <w:rPr>
          <w:rStyle w:val="apple-converted-space"/>
        </w:rPr>
        <w:t xml:space="preserve"> </w:t>
      </w:r>
      <w:r w:rsidRPr="008C484E">
        <w:rPr>
          <w:rStyle w:val="Strong"/>
        </w:rPr>
        <w:t>Mr</w:t>
      </w:r>
      <w:r w:rsidR="008C484E">
        <w:rPr>
          <w:rStyle w:val="Strong"/>
        </w:rPr>
        <w:t>.</w:t>
      </w:r>
      <w:r w:rsidRPr="008C484E">
        <w:rPr>
          <w:rStyle w:val="Strong"/>
        </w:rPr>
        <w:t xml:space="preserve"> </w:t>
      </w:r>
      <w:proofErr w:type="spellStart"/>
      <w:r w:rsidRPr="008C484E">
        <w:rPr>
          <w:rStyle w:val="Strong"/>
        </w:rPr>
        <w:t>Kiage</w:t>
      </w:r>
      <w:proofErr w:type="spellEnd"/>
      <w:r w:rsidR="008C484E">
        <w:rPr>
          <w:rStyle w:val="apple-converted-space"/>
        </w:rPr>
        <w:t xml:space="preserve"> </w:t>
      </w:r>
      <w:r w:rsidRPr="008C484E">
        <w:t>was appointed by t</w:t>
      </w:r>
      <w:r w:rsidR="00C7038E">
        <w:t xml:space="preserve">he Public Service Commission </w:t>
      </w:r>
      <w:r w:rsidRPr="008C484E">
        <w:t xml:space="preserve">or as an advocate of the High Court, as his appointment as a Special Public Prosecutor should be </w:t>
      </w:r>
      <w:proofErr w:type="spellStart"/>
      <w:r w:rsidRPr="008C484E">
        <w:t>gazetted</w:t>
      </w:r>
      <w:proofErr w:type="spellEnd"/>
      <w:r w:rsidRPr="008C484E">
        <w:t xml:space="preserve"> followed by an administrative appointment. As</w:t>
      </w:r>
      <w:r w:rsidR="008C484E">
        <w:rPr>
          <w:rStyle w:val="apple-converted-space"/>
        </w:rPr>
        <w:t xml:space="preserve"> </w:t>
      </w:r>
      <w:r w:rsidRPr="008C484E">
        <w:rPr>
          <w:rStyle w:val="Strong"/>
        </w:rPr>
        <w:t xml:space="preserve">Mr. </w:t>
      </w:r>
      <w:proofErr w:type="spellStart"/>
      <w:r w:rsidRPr="008C484E">
        <w:rPr>
          <w:rStyle w:val="Strong"/>
        </w:rPr>
        <w:t>Kiage’s</w:t>
      </w:r>
      <w:proofErr w:type="spellEnd"/>
      <w:r w:rsidR="008C484E">
        <w:rPr>
          <w:rStyle w:val="Strong"/>
        </w:rPr>
        <w:t xml:space="preserve"> </w:t>
      </w:r>
      <w:r w:rsidRPr="008C484E">
        <w:t>term as a Deputy Public Prosecutor expired after one year’s contract from 15</w:t>
      </w:r>
      <w:r w:rsidRPr="008C484E">
        <w:rPr>
          <w:vertAlign w:val="superscript"/>
        </w:rPr>
        <w:t>th</w:t>
      </w:r>
      <w:r w:rsidR="008C484E">
        <w:rPr>
          <w:rStyle w:val="apple-converted-space"/>
        </w:rPr>
        <w:t xml:space="preserve"> </w:t>
      </w:r>
      <w:proofErr w:type="gramStart"/>
      <w:r w:rsidRPr="008C484E">
        <w:t>February,</w:t>
      </w:r>
      <w:proofErr w:type="gramEnd"/>
      <w:r w:rsidRPr="008C484E">
        <w:t xml:space="preserve"> 2007, without following the procedure laid down in section 85 of</w:t>
      </w:r>
      <w:r w:rsidR="008C484E">
        <w:rPr>
          <w:rStyle w:val="apple-converted-space"/>
        </w:rPr>
        <w:t xml:space="preserve"> </w:t>
      </w:r>
      <w:r w:rsidRPr="008C484E">
        <w:rPr>
          <w:rStyle w:val="Emphasis"/>
          <w:b/>
          <w:bCs/>
        </w:rPr>
        <w:t>the Code</w:t>
      </w:r>
      <w:r w:rsidR="008C484E">
        <w:rPr>
          <w:rStyle w:val="apple-converted-space"/>
        </w:rPr>
        <w:t xml:space="preserve"> </w:t>
      </w:r>
      <w:r w:rsidRPr="008C484E">
        <w:t>(i.e. gazettement) the court proceeded to find:</w:t>
      </w:r>
    </w:p>
    <w:p w14:paraId="5DF2C8ED" w14:textId="77777777" w:rsidR="00764BC9" w:rsidRPr="008C484E" w:rsidRDefault="008C484E" w:rsidP="00B37388">
      <w:pPr>
        <w:pStyle w:val="NormalWeb"/>
        <w:numPr>
          <w:ilvl w:val="0"/>
          <w:numId w:val="85"/>
        </w:numPr>
        <w:shd w:val="clear" w:color="auto" w:fill="FFFFFF"/>
        <w:spacing w:before="0" w:beforeAutospacing="0" w:after="0" w:afterAutospacing="0" w:line="324" w:lineRule="atLeast"/>
        <w:jc w:val="both"/>
        <w:rPr>
          <w:rStyle w:val="Strong"/>
          <w:b w:val="0"/>
          <w:bCs w:val="0"/>
        </w:rPr>
      </w:pPr>
      <w:r>
        <w:rPr>
          <w:rStyle w:val="Strong"/>
          <w:b w:val="0"/>
        </w:rPr>
        <w:t>t</w:t>
      </w:r>
      <w:r w:rsidR="00764BC9" w:rsidRPr="008C484E">
        <w:rPr>
          <w:rStyle w:val="Strong"/>
          <w:b w:val="0"/>
        </w:rPr>
        <w:t xml:space="preserve">hat Mr. </w:t>
      </w:r>
      <w:proofErr w:type="spellStart"/>
      <w:r w:rsidR="00764BC9" w:rsidRPr="008C484E">
        <w:rPr>
          <w:rStyle w:val="Strong"/>
          <w:b w:val="0"/>
        </w:rPr>
        <w:t>Kiage</w:t>
      </w:r>
      <w:proofErr w:type="spellEnd"/>
      <w:r w:rsidR="00764BC9" w:rsidRPr="008C484E">
        <w:rPr>
          <w:rStyle w:val="Strong"/>
          <w:b w:val="0"/>
        </w:rPr>
        <w:t xml:space="preserve"> was not properly appointed under the law to act as a special Public Prosecutor in those </w:t>
      </w:r>
      <w:proofErr w:type="gramStart"/>
      <w:r w:rsidR="00764BC9" w:rsidRPr="008C484E">
        <w:rPr>
          <w:rStyle w:val="Strong"/>
          <w:b w:val="0"/>
        </w:rPr>
        <w:t>proceedings;</w:t>
      </w:r>
      <w:proofErr w:type="gramEnd"/>
    </w:p>
    <w:p w14:paraId="461304BD" w14:textId="77777777" w:rsidR="00764BC9" w:rsidRPr="008C484E" w:rsidRDefault="008C484E" w:rsidP="00B37388">
      <w:pPr>
        <w:pStyle w:val="NormalWeb"/>
        <w:numPr>
          <w:ilvl w:val="0"/>
          <w:numId w:val="85"/>
        </w:numPr>
        <w:shd w:val="clear" w:color="auto" w:fill="FFFFFF"/>
        <w:spacing w:before="0" w:beforeAutospacing="0" w:after="0" w:afterAutospacing="0" w:line="324" w:lineRule="atLeast"/>
        <w:jc w:val="both"/>
        <w:rPr>
          <w:rStyle w:val="Strong"/>
          <w:b w:val="0"/>
          <w:bCs w:val="0"/>
        </w:rPr>
      </w:pPr>
      <w:r>
        <w:rPr>
          <w:rStyle w:val="Strong"/>
          <w:b w:val="0"/>
        </w:rPr>
        <w:t>t</w:t>
      </w:r>
      <w:r w:rsidR="00764BC9" w:rsidRPr="008C484E">
        <w:rPr>
          <w:rStyle w:val="Strong"/>
          <w:b w:val="0"/>
        </w:rPr>
        <w:t xml:space="preserve">hat Mr. </w:t>
      </w:r>
      <w:proofErr w:type="spellStart"/>
      <w:r w:rsidR="00764BC9" w:rsidRPr="008C484E">
        <w:rPr>
          <w:rStyle w:val="Strong"/>
          <w:b w:val="0"/>
        </w:rPr>
        <w:t>Kiage</w:t>
      </w:r>
      <w:proofErr w:type="spellEnd"/>
      <w:r w:rsidR="00764BC9" w:rsidRPr="008C484E">
        <w:rPr>
          <w:rStyle w:val="Strong"/>
          <w:b w:val="0"/>
        </w:rPr>
        <w:t xml:space="preserve"> had no locus henceforth to appear before the Court in the same proceedings unless appointed pursuant to section 85 of the </w:t>
      </w:r>
      <w:proofErr w:type="gramStart"/>
      <w:r w:rsidR="00764BC9" w:rsidRPr="008C484E">
        <w:rPr>
          <w:rStyle w:val="Strong"/>
          <w:b w:val="0"/>
        </w:rPr>
        <w:t>Code;</w:t>
      </w:r>
      <w:proofErr w:type="gramEnd"/>
    </w:p>
    <w:p w14:paraId="62A99BED" w14:textId="77777777" w:rsidR="00764BC9" w:rsidRPr="008C484E" w:rsidRDefault="008C484E" w:rsidP="00B37388">
      <w:pPr>
        <w:pStyle w:val="NormalWeb"/>
        <w:numPr>
          <w:ilvl w:val="0"/>
          <w:numId w:val="85"/>
        </w:numPr>
        <w:shd w:val="clear" w:color="auto" w:fill="FFFFFF"/>
        <w:spacing w:before="0" w:beforeAutospacing="0" w:after="0" w:afterAutospacing="0" w:line="324" w:lineRule="atLeast"/>
        <w:jc w:val="both"/>
        <w:rPr>
          <w:rStyle w:val="Strong"/>
          <w:b w:val="0"/>
          <w:bCs w:val="0"/>
        </w:rPr>
      </w:pPr>
      <w:r>
        <w:rPr>
          <w:rStyle w:val="Strong"/>
          <w:b w:val="0"/>
        </w:rPr>
        <w:t>t</w:t>
      </w:r>
      <w:r w:rsidR="00764BC9" w:rsidRPr="008C484E">
        <w:rPr>
          <w:rStyle w:val="Strong"/>
          <w:b w:val="0"/>
        </w:rPr>
        <w:t xml:space="preserve">hat the submissions which Mr. </w:t>
      </w:r>
      <w:proofErr w:type="spellStart"/>
      <w:r w:rsidR="00764BC9" w:rsidRPr="008C484E">
        <w:rPr>
          <w:rStyle w:val="Strong"/>
          <w:b w:val="0"/>
        </w:rPr>
        <w:t>Kiage</w:t>
      </w:r>
      <w:proofErr w:type="spellEnd"/>
      <w:r w:rsidR="00764BC9" w:rsidRPr="008C484E">
        <w:rPr>
          <w:rStyle w:val="Strong"/>
          <w:b w:val="0"/>
        </w:rPr>
        <w:t xml:space="preserve"> made in response to the Respondent’s submissions in support of the objection to the extradition proceedings be expunged from the court record; and</w:t>
      </w:r>
    </w:p>
    <w:p w14:paraId="1FCFC810" w14:textId="77777777" w:rsidR="00764BC9" w:rsidRPr="008C484E" w:rsidRDefault="008C484E" w:rsidP="00B37388">
      <w:pPr>
        <w:pStyle w:val="NormalWeb"/>
        <w:numPr>
          <w:ilvl w:val="0"/>
          <w:numId w:val="85"/>
        </w:numPr>
        <w:shd w:val="clear" w:color="auto" w:fill="FFFFFF"/>
        <w:spacing w:before="0" w:beforeAutospacing="0" w:after="0" w:afterAutospacing="0" w:line="324" w:lineRule="atLeast"/>
        <w:jc w:val="both"/>
      </w:pPr>
      <w:r>
        <w:rPr>
          <w:rStyle w:val="Strong"/>
          <w:b w:val="0"/>
        </w:rPr>
        <w:t>t</w:t>
      </w:r>
      <w:r w:rsidR="00764BC9" w:rsidRPr="008C484E">
        <w:rPr>
          <w:rStyle w:val="Strong"/>
          <w:b w:val="0"/>
        </w:rPr>
        <w:t>hat the DPP should appoint another prosecutor/state counsel to lead in submissions on his behalf beginning the 28</w:t>
      </w:r>
      <w:r w:rsidR="00764BC9" w:rsidRPr="008C484E">
        <w:rPr>
          <w:rStyle w:val="Strong"/>
          <w:b w:val="0"/>
          <w:vertAlign w:val="superscript"/>
        </w:rPr>
        <w:t>th</w:t>
      </w:r>
      <w:r>
        <w:rPr>
          <w:rStyle w:val="apple-converted-space"/>
          <w:b/>
          <w:bCs/>
        </w:rPr>
        <w:t xml:space="preserve"> </w:t>
      </w:r>
      <w:r w:rsidR="00764BC9" w:rsidRPr="008C484E">
        <w:rPr>
          <w:rStyle w:val="Strong"/>
          <w:b w:val="0"/>
        </w:rPr>
        <w:t>November 2011.</w:t>
      </w:r>
    </w:p>
    <w:p w14:paraId="013AD60C" w14:textId="77777777" w:rsidR="00764BC9" w:rsidRPr="008C484E" w:rsidRDefault="00764BC9" w:rsidP="00764BC9">
      <w:pPr>
        <w:pStyle w:val="NormalWeb"/>
        <w:numPr>
          <w:ilvl w:val="0"/>
          <w:numId w:val="84"/>
        </w:numPr>
        <w:shd w:val="clear" w:color="auto" w:fill="FFFFFF"/>
        <w:spacing w:before="0" w:beforeAutospacing="0" w:after="150" w:afterAutospacing="0" w:line="324" w:lineRule="atLeast"/>
        <w:jc w:val="both"/>
      </w:pPr>
      <w:r w:rsidRPr="008C484E">
        <w:t>It is the foregoing decision that provoked this revision.</w:t>
      </w:r>
    </w:p>
    <w:p w14:paraId="493241BB" w14:textId="77777777" w:rsidR="00764BC9" w:rsidRPr="008C484E" w:rsidRDefault="008C484E" w:rsidP="00764BC9">
      <w:pPr>
        <w:pStyle w:val="ListParagraph"/>
        <w:numPr>
          <w:ilvl w:val="0"/>
          <w:numId w:val="8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court held:</w:t>
      </w:r>
    </w:p>
    <w:p w14:paraId="281085B1" w14:textId="77777777" w:rsidR="008C484E" w:rsidRPr="008C484E" w:rsidRDefault="008C484E" w:rsidP="008C484E">
      <w:pPr>
        <w:pStyle w:val="ListParagraph"/>
        <w:autoSpaceDE w:val="0"/>
        <w:autoSpaceDN w:val="0"/>
        <w:adjustRightInd w:val="0"/>
        <w:spacing w:after="0" w:line="240" w:lineRule="auto"/>
        <w:jc w:val="both"/>
        <w:rPr>
          <w:rFonts w:ascii="Times New Roman" w:hAnsi="Times New Roman" w:cs="Times New Roman"/>
          <w:i/>
          <w:sz w:val="24"/>
          <w:szCs w:val="24"/>
          <w:shd w:val="clear" w:color="auto" w:fill="FFFFFF"/>
        </w:rPr>
      </w:pPr>
      <w:r w:rsidRPr="008C484E">
        <w:rPr>
          <w:rFonts w:ascii="Times New Roman" w:hAnsi="Times New Roman" w:cs="Times New Roman"/>
          <w:sz w:val="24"/>
          <w:szCs w:val="24"/>
        </w:rPr>
        <w:t>“</w:t>
      </w:r>
      <w:r w:rsidR="00D655BA">
        <w:rPr>
          <w:rFonts w:ascii="Times New Roman" w:hAnsi="Times New Roman" w:cs="Times New Roman"/>
          <w:sz w:val="24"/>
          <w:szCs w:val="24"/>
        </w:rPr>
        <w:t>…</w:t>
      </w:r>
      <w:r w:rsidRPr="008C484E">
        <w:rPr>
          <w:rFonts w:ascii="Times New Roman" w:hAnsi="Times New Roman" w:cs="Times New Roman"/>
          <w:i/>
          <w:sz w:val="24"/>
          <w:szCs w:val="24"/>
          <w:shd w:val="clear" w:color="auto" w:fill="FFFFFF"/>
        </w:rPr>
        <w:t>Looking at the larger picture, it is my considered view that it would be a travesty of justice to hold that all the actions taken by</w:t>
      </w:r>
      <w:r w:rsidRPr="008C484E">
        <w:rPr>
          <w:rStyle w:val="apple-converted-space"/>
          <w:rFonts w:ascii="Times New Roman" w:hAnsi="Times New Roman" w:cs="Times New Roman"/>
          <w:i/>
          <w:sz w:val="24"/>
          <w:szCs w:val="24"/>
          <w:shd w:val="clear" w:color="auto" w:fill="FFFFFF"/>
        </w:rPr>
        <w:t xml:space="preserve"> </w:t>
      </w:r>
      <w:r w:rsidRPr="008C484E">
        <w:rPr>
          <w:rStyle w:val="Strong"/>
          <w:rFonts w:ascii="Times New Roman" w:hAnsi="Times New Roman" w:cs="Times New Roman"/>
          <w:i/>
          <w:sz w:val="24"/>
          <w:szCs w:val="24"/>
          <w:shd w:val="clear" w:color="auto" w:fill="FFFFFF"/>
        </w:rPr>
        <w:t xml:space="preserve">Mr. </w:t>
      </w:r>
      <w:proofErr w:type="spellStart"/>
      <w:r w:rsidRPr="008C484E">
        <w:rPr>
          <w:rStyle w:val="Strong"/>
          <w:rFonts w:ascii="Times New Roman" w:hAnsi="Times New Roman" w:cs="Times New Roman"/>
          <w:i/>
          <w:sz w:val="24"/>
          <w:szCs w:val="24"/>
          <w:shd w:val="clear" w:color="auto" w:fill="FFFFFF"/>
        </w:rPr>
        <w:t>Kiage</w:t>
      </w:r>
      <w:proofErr w:type="spellEnd"/>
      <w:r w:rsidRPr="008C484E">
        <w:rPr>
          <w:rStyle w:val="apple-converted-space"/>
          <w:rFonts w:ascii="Times New Roman" w:hAnsi="Times New Roman" w:cs="Times New Roman"/>
          <w:i/>
          <w:sz w:val="24"/>
          <w:szCs w:val="24"/>
          <w:shd w:val="clear" w:color="auto" w:fill="FFFFFF"/>
        </w:rPr>
        <w:t xml:space="preserve"> </w:t>
      </w:r>
      <w:r w:rsidRPr="008C484E">
        <w:rPr>
          <w:rFonts w:ascii="Times New Roman" w:hAnsi="Times New Roman" w:cs="Times New Roman"/>
          <w:i/>
          <w:sz w:val="24"/>
          <w:szCs w:val="24"/>
          <w:shd w:val="clear" w:color="auto" w:fill="FFFFFF"/>
        </w:rPr>
        <w:t>prior to the raising of the objection should be expunged. Whereas I find that there was an irregularity in his appointment the Court must weigh the consequences of nullifying his actions against the prejudice alleged. The only prejudice that the respondents stand to suffer is that they may be subjected to a second trial if it turns out that the trial was conducted by a person who was not legally empowered to do so. However, the irregularity in gazettement of Mr</w:t>
      </w:r>
      <w:r w:rsidRPr="008C484E">
        <w:rPr>
          <w:rStyle w:val="Strong"/>
          <w:rFonts w:ascii="Times New Roman" w:hAnsi="Times New Roman" w:cs="Times New Roman"/>
          <w:i/>
          <w:sz w:val="24"/>
          <w:szCs w:val="24"/>
          <w:shd w:val="clear" w:color="auto" w:fill="FFFFFF"/>
        </w:rPr>
        <w:t xml:space="preserve">. </w:t>
      </w:r>
      <w:proofErr w:type="spellStart"/>
      <w:r w:rsidRPr="008C484E">
        <w:rPr>
          <w:rStyle w:val="Strong"/>
          <w:rFonts w:ascii="Times New Roman" w:hAnsi="Times New Roman" w:cs="Times New Roman"/>
          <w:i/>
          <w:sz w:val="24"/>
          <w:szCs w:val="24"/>
          <w:shd w:val="clear" w:color="auto" w:fill="FFFFFF"/>
        </w:rPr>
        <w:t>Kiage</w:t>
      </w:r>
      <w:proofErr w:type="spellEnd"/>
      <w:r w:rsidRPr="008C484E">
        <w:rPr>
          <w:rFonts w:ascii="Times New Roman" w:hAnsi="Times New Roman" w:cs="Times New Roman"/>
          <w:i/>
          <w:sz w:val="24"/>
          <w:szCs w:val="24"/>
          <w:shd w:val="clear" w:color="auto" w:fill="FFFFFF"/>
        </w:rPr>
        <w:t>, in my considered view, though deplorable, is in the peculiar circumstances of this case curable under Article 159(2) (d) of the Constitution.</w:t>
      </w:r>
    </w:p>
    <w:p w14:paraId="1CE5A5AE" w14:textId="77777777" w:rsidR="008C484E" w:rsidRPr="008C484E" w:rsidRDefault="008C484E" w:rsidP="008C484E">
      <w:pPr>
        <w:pStyle w:val="ListParagraph"/>
        <w:autoSpaceDE w:val="0"/>
        <w:autoSpaceDN w:val="0"/>
        <w:adjustRightInd w:val="0"/>
        <w:spacing w:after="0" w:line="240" w:lineRule="auto"/>
        <w:jc w:val="both"/>
        <w:rPr>
          <w:rFonts w:ascii="Times New Roman" w:hAnsi="Times New Roman" w:cs="Times New Roman"/>
          <w:i/>
          <w:sz w:val="24"/>
          <w:szCs w:val="24"/>
          <w:shd w:val="clear" w:color="auto" w:fill="FFFFFF"/>
        </w:rPr>
      </w:pPr>
    </w:p>
    <w:p w14:paraId="3111B78A" w14:textId="77777777" w:rsidR="008C484E" w:rsidRPr="008C484E" w:rsidRDefault="008C484E" w:rsidP="008C484E">
      <w:pPr>
        <w:pStyle w:val="ListParagraph"/>
        <w:autoSpaceDE w:val="0"/>
        <w:autoSpaceDN w:val="0"/>
        <w:adjustRightInd w:val="0"/>
        <w:spacing w:after="0" w:line="240" w:lineRule="auto"/>
        <w:jc w:val="both"/>
        <w:rPr>
          <w:rFonts w:ascii="Times New Roman" w:hAnsi="Times New Roman" w:cs="Times New Roman"/>
          <w:i/>
          <w:sz w:val="24"/>
          <w:szCs w:val="24"/>
          <w:shd w:val="clear" w:color="auto" w:fill="FFFFFF"/>
        </w:rPr>
      </w:pPr>
      <w:r w:rsidRPr="008C484E">
        <w:rPr>
          <w:rFonts w:ascii="Times New Roman" w:hAnsi="Times New Roman" w:cs="Times New Roman"/>
          <w:i/>
          <w:sz w:val="24"/>
          <w:szCs w:val="24"/>
          <w:shd w:val="clear" w:color="auto" w:fill="FFFFFF"/>
        </w:rPr>
        <w:t>In the result whereas I do not agree that the learned trial magistrate’s holding that “</w:t>
      </w:r>
      <w:r w:rsidRPr="008C484E">
        <w:rPr>
          <w:rStyle w:val="Strong"/>
          <w:rFonts w:ascii="Times New Roman" w:hAnsi="Times New Roman" w:cs="Times New Roman"/>
          <w:i/>
          <w:sz w:val="24"/>
          <w:szCs w:val="24"/>
          <w:shd w:val="clear" w:color="auto" w:fill="FFFFFF"/>
        </w:rPr>
        <w:t xml:space="preserve">Mr. </w:t>
      </w:r>
      <w:proofErr w:type="spellStart"/>
      <w:r w:rsidRPr="008C484E">
        <w:rPr>
          <w:rStyle w:val="Strong"/>
          <w:rFonts w:ascii="Times New Roman" w:hAnsi="Times New Roman" w:cs="Times New Roman"/>
          <w:i/>
          <w:sz w:val="24"/>
          <w:szCs w:val="24"/>
          <w:shd w:val="clear" w:color="auto" w:fill="FFFFFF"/>
        </w:rPr>
        <w:t>Kiage</w:t>
      </w:r>
      <w:proofErr w:type="spellEnd"/>
      <w:r w:rsidRPr="008C484E">
        <w:rPr>
          <w:rStyle w:val="apple-converted-space"/>
          <w:rFonts w:ascii="Times New Roman" w:hAnsi="Times New Roman" w:cs="Times New Roman"/>
          <w:i/>
          <w:sz w:val="24"/>
          <w:szCs w:val="24"/>
          <w:shd w:val="clear" w:color="auto" w:fill="FFFFFF"/>
        </w:rPr>
        <w:t xml:space="preserve"> </w:t>
      </w:r>
      <w:r w:rsidRPr="008C484E">
        <w:rPr>
          <w:rFonts w:ascii="Times New Roman" w:hAnsi="Times New Roman" w:cs="Times New Roman"/>
          <w:i/>
          <w:sz w:val="24"/>
          <w:szCs w:val="24"/>
          <w:shd w:val="clear" w:color="auto" w:fill="FFFFFF"/>
        </w:rPr>
        <w:t xml:space="preserve">has no locus to henceforth appear before the court in the proceedings before the subordinate court unless appointed as stipulated under section 85 of the Criminal Procedure Code” was incorrect or unprocedural or illegal, I am not prepared to sustain the finding that the submissions which </w:t>
      </w:r>
      <w:r w:rsidRPr="008C484E">
        <w:rPr>
          <w:rStyle w:val="Strong"/>
          <w:rFonts w:ascii="Times New Roman" w:hAnsi="Times New Roman" w:cs="Times New Roman"/>
          <w:i/>
          <w:sz w:val="24"/>
          <w:szCs w:val="24"/>
          <w:shd w:val="clear" w:color="auto" w:fill="FFFFFF"/>
        </w:rPr>
        <w:t xml:space="preserve">Mr. </w:t>
      </w:r>
      <w:proofErr w:type="spellStart"/>
      <w:r w:rsidRPr="008C484E">
        <w:rPr>
          <w:rStyle w:val="Strong"/>
          <w:rFonts w:ascii="Times New Roman" w:hAnsi="Times New Roman" w:cs="Times New Roman"/>
          <w:i/>
          <w:sz w:val="24"/>
          <w:szCs w:val="24"/>
          <w:shd w:val="clear" w:color="auto" w:fill="FFFFFF"/>
        </w:rPr>
        <w:t>Kiage</w:t>
      </w:r>
      <w:proofErr w:type="spellEnd"/>
      <w:r w:rsidRPr="008C484E">
        <w:rPr>
          <w:rStyle w:val="apple-converted-space"/>
          <w:rFonts w:ascii="Times New Roman" w:hAnsi="Times New Roman" w:cs="Times New Roman"/>
          <w:i/>
          <w:sz w:val="24"/>
          <w:szCs w:val="24"/>
          <w:shd w:val="clear" w:color="auto" w:fill="FFFFFF"/>
        </w:rPr>
        <w:t xml:space="preserve"> </w:t>
      </w:r>
      <w:r w:rsidRPr="008C484E">
        <w:rPr>
          <w:rFonts w:ascii="Times New Roman" w:hAnsi="Times New Roman" w:cs="Times New Roman"/>
          <w:i/>
          <w:sz w:val="24"/>
          <w:szCs w:val="24"/>
          <w:shd w:val="clear" w:color="auto" w:fill="FFFFFF"/>
        </w:rPr>
        <w:t xml:space="preserve">made in response to the Respondent’s submissions in support of their objection to the extradition proceedings should be expunged from that record. In other </w:t>
      </w:r>
      <w:proofErr w:type="gramStart"/>
      <w:r w:rsidRPr="008C484E">
        <w:rPr>
          <w:rFonts w:ascii="Times New Roman" w:hAnsi="Times New Roman" w:cs="Times New Roman"/>
          <w:i/>
          <w:sz w:val="24"/>
          <w:szCs w:val="24"/>
          <w:shd w:val="clear" w:color="auto" w:fill="FFFFFF"/>
        </w:rPr>
        <w:t>words</w:t>
      </w:r>
      <w:proofErr w:type="gramEnd"/>
      <w:r w:rsidRPr="008C484E">
        <w:rPr>
          <w:rFonts w:ascii="Times New Roman" w:hAnsi="Times New Roman" w:cs="Times New Roman"/>
          <w:i/>
          <w:sz w:val="24"/>
          <w:szCs w:val="24"/>
          <w:shd w:val="clear" w:color="auto" w:fill="FFFFFF"/>
        </w:rPr>
        <w:t xml:space="preserve"> the irregularity was not, in my view, so grave as to justify the drastic step of expunging the said submissions and I so hold.</w:t>
      </w:r>
    </w:p>
    <w:p w14:paraId="0FBAECDF" w14:textId="77777777" w:rsidR="008C484E" w:rsidRPr="008C484E" w:rsidRDefault="008C484E" w:rsidP="008C484E">
      <w:pPr>
        <w:pStyle w:val="ListParagraph"/>
        <w:autoSpaceDE w:val="0"/>
        <w:autoSpaceDN w:val="0"/>
        <w:adjustRightInd w:val="0"/>
        <w:spacing w:after="0" w:line="240" w:lineRule="auto"/>
        <w:jc w:val="both"/>
        <w:rPr>
          <w:rFonts w:ascii="Times New Roman" w:hAnsi="Times New Roman" w:cs="Times New Roman"/>
          <w:i/>
          <w:sz w:val="24"/>
          <w:szCs w:val="24"/>
          <w:shd w:val="clear" w:color="auto" w:fill="FFFFFF"/>
        </w:rPr>
      </w:pPr>
      <w:r w:rsidRPr="008C484E">
        <w:rPr>
          <w:rFonts w:ascii="Times New Roman" w:hAnsi="Times New Roman" w:cs="Times New Roman"/>
          <w:i/>
          <w:sz w:val="24"/>
          <w:szCs w:val="24"/>
          <w:shd w:val="clear" w:color="auto" w:fill="FFFFFF"/>
        </w:rPr>
        <w:t>Accordingly, the record of the subordinate court is hereby directed to be corrected in accordance with the directions hereinabove.”</w:t>
      </w:r>
    </w:p>
    <w:p w14:paraId="111DE248" w14:textId="77777777" w:rsidR="008C484E" w:rsidRDefault="008C484E" w:rsidP="008C484E">
      <w:pPr>
        <w:pStyle w:val="ListParagraph"/>
        <w:autoSpaceDE w:val="0"/>
        <w:autoSpaceDN w:val="0"/>
        <w:adjustRightInd w:val="0"/>
        <w:spacing w:after="0" w:line="240" w:lineRule="auto"/>
        <w:jc w:val="both"/>
        <w:rPr>
          <w:rFonts w:ascii="Times New Roman" w:hAnsi="Times New Roman" w:cs="Times New Roman"/>
          <w:sz w:val="24"/>
          <w:szCs w:val="24"/>
        </w:rPr>
      </w:pPr>
    </w:p>
    <w:p w14:paraId="427EB1A2" w14:textId="77777777" w:rsidR="00DA0224" w:rsidRPr="008C484E" w:rsidRDefault="00DA0224" w:rsidP="008C484E">
      <w:pPr>
        <w:pStyle w:val="ListParagraph"/>
        <w:autoSpaceDE w:val="0"/>
        <w:autoSpaceDN w:val="0"/>
        <w:adjustRightInd w:val="0"/>
        <w:spacing w:after="0" w:line="240" w:lineRule="auto"/>
        <w:jc w:val="both"/>
        <w:rPr>
          <w:rFonts w:ascii="Times New Roman" w:hAnsi="Times New Roman" w:cs="Times New Roman"/>
          <w:sz w:val="24"/>
          <w:szCs w:val="24"/>
        </w:rPr>
      </w:pPr>
    </w:p>
    <w:p w14:paraId="117166A7" w14:textId="77777777" w:rsidR="00295C79" w:rsidRPr="00FC7E62" w:rsidRDefault="002E7F13" w:rsidP="00FC7E62">
      <w:pPr>
        <w:autoSpaceDE w:val="0"/>
        <w:autoSpaceDN w:val="0"/>
        <w:adjustRightInd w:val="0"/>
        <w:spacing w:after="0" w:line="240" w:lineRule="auto"/>
        <w:jc w:val="both"/>
        <w:rPr>
          <w:rFonts w:ascii="Times New Roman" w:hAnsi="Times New Roman" w:cs="Times New Roman"/>
          <w:b/>
          <w:sz w:val="24"/>
          <w:szCs w:val="24"/>
          <w:u w:val="single"/>
        </w:rPr>
      </w:pPr>
      <w:proofErr w:type="spellStart"/>
      <w:r w:rsidRPr="00FC7E62">
        <w:rPr>
          <w:rFonts w:ascii="Times New Roman" w:hAnsi="Times New Roman" w:cs="Times New Roman"/>
          <w:b/>
          <w:sz w:val="24"/>
          <w:szCs w:val="24"/>
          <w:u w:val="single"/>
        </w:rPr>
        <w:t>Thuita</w:t>
      </w:r>
      <w:proofErr w:type="spellEnd"/>
      <w:r w:rsidRPr="00FC7E62">
        <w:rPr>
          <w:rFonts w:ascii="Times New Roman" w:hAnsi="Times New Roman" w:cs="Times New Roman"/>
          <w:b/>
          <w:sz w:val="24"/>
          <w:szCs w:val="24"/>
          <w:u w:val="single"/>
        </w:rPr>
        <w:t xml:space="preserve"> Mwangi &amp; 2 Others v. Ethics &amp; Anti-Corruption Commission &amp; 3 Others [2013]</w:t>
      </w:r>
      <w:r w:rsidR="00270B40" w:rsidRPr="00FC7E62">
        <w:rPr>
          <w:rFonts w:ascii="Times New Roman" w:hAnsi="Times New Roman" w:cs="Times New Roman"/>
          <w:b/>
          <w:sz w:val="24"/>
          <w:szCs w:val="24"/>
          <w:u w:val="single"/>
        </w:rPr>
        <w:t xml:space="preserve"> </w:t>
      </w:r>
      <w:proofErr w:type="spellStart"/>
      <w:r w:rsidR="00270B40" w:rsidRPr="00FC7E62">
        <w:rPr>
          <w:rFonts w:ascii="Times New Roman" w:hAnsi="Times New Roman" w:cs="Times New Roman"/>
          <w:b/>
          <w:sz w:val="24"/>
          <w:szCs w:val="24"/>
          <w:u w:val="single"/>
        </w:rPr>
        <w:t>eKLR</w:t>
      </w:r>
      <w:proofErr w:type="spellEnd"/>
    </w:p>
    <w:p w14:paraId="467BBD21" w14:textId="77777777" w:rsidR="002E7F13" w:rsidRPr="008C484E" w:rsidRDefault="002E7F13" w:rsidP="00270B40">
      <w:pPr>
        <w:pStyle w:val="ListParagraph"/>
        <w:numPr>
          <w:ilvl w:val="0"/>
          <w:numId w:val="81"/>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matter involve</w:t>
      </w:r>
      <w:r w:rsidR="00F62173">
        <w:rPr>
          <w:rFonts w:ascii="Times New Roman" w:hAnsi="Times New Roman" w:cs="Times New Roman"/>
          <w:sz w:val="24"/>
          <w:szCs w:val="24"/>
        </w:rPr>
        <w:t>d</w:t>
      </w:r>
      <w:r w:rsidRPr="008C484E">
        <w:rPr>
          <w:rFonts w:ascii="Times New Roman" w:hAnsi="Times New Roman" w:cs="Times New Roman"/>
          <w:sz w:val="24"/>
          <w:szCs w:val="24"/>
        </w:rPr>
        <w:t xml:space="preserve"> consolidation of two </w:t>
      </w:r>
      <w:r w:rsidR="00270B40" w:rsidRPr="008C484E">
        <w:rPr>
          <w:rFonts w:ascii="Times New Roman" w:hAnsi="Times New Roman" w:cs="Times New Roman"/>
          <w:sz w:val="24"/>
          <w:szCs w:val="24"/>
        </w:rPr>
        <w:t>Petitions</w:t>
      </w:r>
      <w:r w:rsidRPr="008C484E">
        <w:rPr>
          <w:rFonts w:ascii="Times New Roman" w:hAnsi="Times New Roman" w:cs="Times New Roman"/>
          <w:sz w:val="24"/>
          <w:szCs w:val="24"/>
        </w:rPr>
        <w:t xml:space="preserve">, Petition Nos. 153 of 2013 and 369 of 2013. The </w:t>
      </w:r>
      <w:r w:rsidR="0049441C" w:rsidRPr="008C484E">
        <w:rPr>
          <w:rFonts w:ascii="Times New Roman" w:hAnsi="Times New Roman" w:cs="Times New Roman"/>
          <w:sz w:val="24"/>
          <w:szCs w:val="24"/>
        </w:rPr>
        <w:t>matter relates to</w:t>
      </w:r>
      <w:r w:rsidRPr="008C484E">
        <w:rPr>
          <w:rFonts w:ascii="Times New Roman" w:hAnsi="Times New Roman" w:cs="Times New Roman"/>
          <w:sz w:val="24"/>
          <w:szCs w:val="24"/>
        </w:rPr>
        <w:t xml:space="preserve"> the purchase of some property in Tokyo, </w:t>
      </w:r>
      <w:r w:rsidRPr="008C484E">
        <w:rPr>
          <w:rFonts w:ascii="Times New Roman" w:hAnsi="Times New Roman" w:cs="Times New Roman"/>
          <w:sz w:val="24"/>
          <w:szCs w:val="24"/>
          <w:shd w:val="clear" w:color="auto" w:fill="FFFFFF"/>
        </w:rPr>
        <w:t xml:space="preserve">Japan for the Kenyan </w:t>
      </w:r>
      <w:r w:rsidR="0049441C" w:rsidRPr="008C484E">
        <w:rPr>
          <w:rFonts w:ascii="Times New Roman" w:hAnsi="Times New Roman" w:cs="Times New Roman"/>
          <w:sz w:val="24"/>
          <w:szCs w:val="24"/>
          <w:shd w:val="clear" w:color="auto" w:fill="FFFFFF"/>
        </w:rPr>
        <w:t xml:space="preserve">Embassy </w:t>
      </w:r>
      <w:r w:rsidRPr="008C484E">
        <w:rPr>
          <w:rFonts w:ascii="Times New Roman" w:hAnsi="Times New Roman" w:cs="Times New Roman"/>
          <w:sz w:val="24"/>
          <w:szCs w:val="24"/>
          <w:shd w:val="clear" w:color="auto" w:fill="FFFFFF"/>
        </w:rPr>
        <w:t xml:space="preserve">premises by the Ministry of Foreign Affairs (“the Ministry”). </w:t>
      </w:r>
    </w:p>
    <w:p w14:paraId="14137821" w14:textId="77777777" w:rsidR="002E7F13" w:rsidRPr="008C484E" w:rsidRDefault="002E7F13" w:rsidP="00270B40">
      <w:pPr>
        <w:pStyle w:val="ListParagraph"/>
        <w:numPr>
          <w:ilvl w:val="0"/>
          <w:numId w:val="81"/>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t xml:space="preserve">The </w:t>
      </w:r>
      <w:r w:rsidR="00270B40" w:rsidRPr="008C484E">
        <w:rPr>
          <w:rFonts w:ascii="Times New Roman" w:hAnsi="Times New Roman" w:cs="Times New Roman"/>
          <w:sz w:val="24"/>
          <w:szCs w:val="24"/>
          <w:shd w:val="clear" w:color="auto" w:fill="FFFFFF"/>
        </w:rPr>
        <w:t>Petitioners</w:t>
      </w:r>
      <w:r w:rsidRPr="008C484E">
        <w:rPr>
          <w:rFonts w:ascii="Times New Roman" w:hAnsi="Times New Roman" w:cs="Times New Roman"/>
          <w:sz w:val="24"/>
          <w:szCs w:val="24"/>
          <w:shd w:val="clear" w:color="auto" w:fill="FFFFFF"/>
        </w:rPr>
        <w:t xml:space="preserve"> wanted the court to intervene and stay criminal proceedings being undertaken against the </w:t>
      </w:r>
      <w:r w:rsidR="00F62173" w:rsidRPr="008C484E">
        <w:rPr>
          <w:rFonts w:ascii="Times New Roman" w:hAnsi="Times New Roman" w:cs="Times New Roman"/>
          <w:sz w:val="24"/>
          <w:szCs w:val="24"/>
          <w:shd w:val="clear" w:color="auto" w:fill="FFFFFF"/>
        </w:rPr>
        <w:t>Petitioners</w:t>
      </w:r>
      <w:r w:rsidRPr="008C484E">
        <w:rPr>
          <w:rFonts w:ascii="Times New Roman" w:hAnsi="Times New Roman" w:cs="Times New Roman"/>
          <w:sz w:val="24"/>
          <w:szCs w:val="24"/>
          <w:shd w:val="clear" w:color="auto" w:fill="FFFFFF"/>
        </w:rPr>
        <w:t>, then officials in the Ministry over the purchase of the property in which it was claimed that the purchase process flouted procurement rules and that the Kenyan Government lost colossal sums of money in the transaction.</w:t>
      </w:r>
    </w:p>
    <w:p w14:paraId="49F434FF" w14:textId="77777777" w:rsidR="002E7F13" w:rsidRPr="008C484E" w:rsidRDefault="002E7F13" w:rsidP="00270B40">
      <w:pPr>
        <w:numPr>
          <w:ilvl w:val="0"/>
          <w:numId w:val="81"/>
        </w:numPr>
        <w:shd w:val="clear" w:color="auto" w:fill="FFFFFF"/>
        <w:spacing w:before="100" w:beforeAutospacing="1" w:after="100" w:afterAutospacing="1" w:line="300" w:lineRule="atLeast"/>
        <w:jc w:val="both"/>
        <w:rPr>
          <w:rFonts w:ascii="Times New Roman" w:eastAsia="Times New Roman" w:hAnsi="Times New Roman" w:cs="Times New Roman"/>
          <w:sz w:val="24"/>
          <w:szCs w:val="24"/>
        </w:rPr>
      </w:pPr>
      <w:r w:rsidRPr="002E7F13">
        <w:rPr>
          <w:rFonts w:ascii="Times New Roman" w:eastAsia="Times New Roman" w:hAnsi="Times New Roman" w:cs="Times New Roman"/>
          <w:sz w:val="24"/>
          <w:szCs w:val="24"/>
        </w:rPr>
        <w:t>The case in point is</w:t>
      </w:r>
      <w:r w:rsidR="00270B40" w:rsidRPr="008C484E">
        <w:rPr>
          <w:rFonts w:ascii="Times New Roman" w:eastAsia="Times New Roman" w:hAnsi="Times New Roman" w:cs="Times New Roman"/>
          <w:sz w:val="24"/>
          <w:szCs w:val="24"/>
        </w:rPr>
        <w:t xml:space="preserve"> </w:t>
      </w:r>
      <w:r w:rsidRPr="008C484E">
        <w:rPr>
          <w:rFonts w:ascii="Times New Roman" w:eastAsia="Times New Roman" w:hAnsi="Times New Roman" w:cs="Times New Roman"/>
          <w:b/>
          <w:bCs/>
          <w:sz w:val="24"/>
          <w:szCs w:val="24"/>
        </w:rPr>
        <w:t>Anti-Corruption Case No. 2 of 2013,</w:t>
      </w:r>
      <w:r w:rsidR="00270B40" w:rsidRPr="008C484E">
        <w:rPr>
          <w:rFonts w:ascii="Times New Roman" w:eastAsia="Times New Roman" w:hAnsi="Times New Roman" w:cs="Times New Roman"/>
          <w:b/>
          <w:bCs/>
          <w:sz w:val="24"/>
          <w:szCs w:val="24"/>
        </w:rPr>
        <w:t xml:space="preserve"> </w:t>
      </w:r>
      <w:r w:rsidRPr="008C484E">
        <w:rPr>
          <w:rFonts w:ascii="Times New Roman" w:eastAsia="Times New Roman" w:hAnsi="Times New Roman" w:cs="Times New Roman"/>
          <w:b/>
          <w:bCs/>
          <w:i/>
          <w:iCs/>
          <w:sz w:val="24"/>
          <w:szCs w:val="24"/>
        </w:rPr>
        <w:t>Republic v</w:t>
      </w:r>
      <w:r w:rsidR="00FC7E62">
        <w:rPr>
          <w:rFonts w:ascii="Times New Roman" w:eastAsia="Times New Roman" w:hAnsi="Times New Roman" w:cs="Times New Roman"/>
          <w:b/>
          <w:bCs/>
          <w:i/>
          <w:iCs/>
          <w:sz w:val="24"/>
          <w:szCs w:val="24"/>
        </w:rPr>
        <w:t>.</w:t>
      </w:r>
      <w:r w:rsidRPr="008C484E">
        <w:rPr>
          <w:rFonts w:ascii="Times New Roman" w:eastAsia="Times New Roman" w:hAnsi="Times New Roman" w:cs="Times New Roman"/>
          <w:b/>
          <w:bCs/>
          <w:i/>
          <w:iCs/>
          <w:sz w:val="24"/>
          <w:szCs w:val="24"/>
        </w:rPr>
        <w:t xml:space="preserve"> </w:t>
      </w:r>
      <w:proofErr w:type="spellStart"/>
      <w:r w:rsidRPr="008C484E">
        <w:rPr>
          <w:rFonts w:ascii="Times New Roman" w:eastAsia="Times New Roman" w:hAnsi="Times New Roman" w:cs="Times New Roman"/>
          <w:b/>
          <w:bCs/>
          <w:i/>
          <w:iCs/>
          <w:sz w:val="24"/>
          <w:szCs w:val="24"/>
        </w:rPr>
        <w:t>Thuita</w:t>
      </w:r>
      <w:proofErr w:type="spellEnd"/>
      <w:r w:rsidRPr="008C484E">
        <w:rPr>
          <w:rFonts w:ascii="Times New Roman" w:eastAsia="Times New Roman" w:hAnsi="Times New Roman" w:cs="Times New Roman"/>
          <w:b/>
          <w:bCs/>
          <w:i/>
          <w:iCs/>
          <w:sz w:val="24"/>
          <w:szCs w:val="24"/>
        </w:rPr>
        <w:t xml:space="preserve"> Mwangi, Anthony </w:t>
      </w:r>
      <w:proofErr w:type="spellStart"/>
      <w:r w:rsidRPr="008C484E">
        <w:rPr>
          <w:rFonts w:ascii="Times New Roman" w:eastAsia="Times New Roman" w:hAnsi="Times New Roman" w:cs="Times New Roman"/>
          <w:b/>
          <w:bCs/>
          <w:i/>
          <w:iCs/>
          <w:sz w:val="24"/>
          <w:szCs w:val="24"/>
        </w:rPr>
        <w:t>Mwaniki</w:t>
      </w:r>
      <w:proofErr w:type="spellEnd"/>
      <w:r w:rsidRPr="008C484E">
        <w:rPr>
          <w:rFonts w:ascii="Times New Roman" w:eastAsia="Times New Roman" w:hAnsi="Times New Roman" w:cs="Times New Roman"/>
          <w:b/>
          <w:bCs/>
          <w:i/>
          <w:iCs/>
          <w:sz w:val="24"/>
          <w:szCs w:val="24"/>
        </w:rPr>
        <w:t xml:space="preserve"> </w:t>
      </w:r>
      <w:proofErr w:type="spellStart"/>
      <w:r w:rsidRPr="008C484E">
        <w:rPr>
          <w:rFonts w:ascii="Times New Roman" w:eastAsia="Times New Roman" w:hAnsi="Times New Roman" w:cs="Times New Roman"/>
          <w:b/>
          <w:bCs/>
          <w:i/>
          <w:iCs/>
          <w:sz w:val="24"/>
          <w:szCs w:val="24"/>
        </w:rPr>
        <w:t>Muchiri</w:t>
      </w:r>
      <w:proofErr w:type="spellEnd"/>
      <w:r w:rsidRPr="008C484E">
        <w:rPr>
          <w:rFonts w:ascii="Times New Roman" w:eastAsia="Times New Roman" w:hAnsi="Times New Roman" w:cs="Times New Roman"/>
          <w:b/>
          <w:bCs/>
          <w:i/>
          <w:iCs/>
          <w:sz w:val="24"/>
          <w:szCs w:val="24"/>
        </w:rPr>
        <w:t xml:space="preserve"> and Allan Mburu</w:t>
      </w:r>
      <w:r w:rsidR="000B3ECC" w:rsidRPr="008C484E">
        <w:rPr>
          <w:rStyle w:val="FootnoteReference"/>
          <w:rFonts w:ascii="Times New Roman" w:eastAsia="Times New Roman" w:hAnsi="Times New Roman" w:cs="Times New Roman"/>
          <w:b/>
          <w:bCs/>
          <w:i/>
          <w:iCs/>
          <w:sz w:val="24"/>
          <w:szCs w:val="24"/>
        </w:rPr>
        <w:footnoteReference w:id="69"/>
      </w:r>
      <w:r w:rsidR="00270B40" w:rsidRPr="008C484E">
        <w:rPr>
          <w:rFonts w:ascii="Times New Roman" w:eastAsia="Times New Roman" w:hAnsi="Times New Roman" w:cs="Times New Roman"/>
          <w:sz w:val="24"/>
          <w:szCs w:val="24"/>
        </w:rPr>
        <w:t xml:space="preserve"> </w:t>
      </w:r>
      <w:r w:rsidRPr="002E7F13">
        <w:rPr>
          <w:rFonts w:ascii="Times New Roman" w:eastAsia="Times New Roman" w:hAnsi="Times New Roman" w:cs="Times New Roman"/>
          <w:sz w:val="24"/>
          <w:szCs w:val="24"/>
        </w:rPr>
        <w:t>("the Criminal Case") lodged in the Nairobi Chief Magistrates’ Court on 28</w:t>
      </w:r>
      <w:r w:rsidRPr="002E7F13">
        <w:rPr>
          <w:rFonts w:ascii="Times New Roman" w:eastAsia="Times New Roman" w:hAnsi="Times New Roman" w:cs="Times New Roman"/>
          <w:sz w:val="24"/>
          <w:szCs w:val="24"/>
          <w:vertAlign w:val="superscript"/>
        </w:rPr>
        <w:t>th</w:t>
      </w:r>
      <w:r w:rsidRPr="002E7F13">
        <w:rPr>
          <w:rFonts w:ascii="Times New Roman" w:eastAsia="Times New Roman" w:hAnsi="Times New Roman" w:cs="Times New Roman"/>
          <w:sz w:val="24"/>
          <w:szCs w:val="24"/>
        </w:rPr>
        <w:t xml:space="preserve"> February 2013 in which the petitioners are charged with various counts of offences relating to corruption and abuse of office.</w:t>
      </w:r>
      <w:r w:rsidRPr="008C484E">
        <w:rPr>
          <w:rFonts w:ascii="Times New Roman" w:eastAsia="Times New Roman" w:hAnsi="Times New Roman" w:cs="Times New Roman"/>
          <w:sz w:val="24"/>
          <w:szCs w:val="24"/>
        </w:rPr>
        <w:t xml:space="preserve"> The charges </w:t>
      </w:r>
      <w:r w:rsidR="00270B40" w:rsidRPr="008C484E">
        <w:rPr>
          <w:rFonts w:ascii="Times New Roman" w:eastAsia="Times New Roman" w:hAnsi="Times New Roman" w:cs="Times New Roman"/>
          <w:sz w:val="24"/>
          <w:szCs w:val="24"/>
        </w:rPr>
        <w:t>facing</w:t>
      </w:r>
      <w:r w:rsidRPr="008C484E">
        <w:rPr>
          <w:rFonts w:ascii="Times New Roman" w:eastAsia="Times New Roman" w:hAnsi="Times New Roman" w:cs="Times New Roman"/>
          <w:sz w:val="24"/>
          <w:szCs w:val="24"/>
        </w:rPr>
        <w:t xml:space="preserve"> the </w:t>
      </w:r>
      <w:r w:rsidR="00270B40" w:rsidRPr="008C484E">
        <w:rPr>
          <w:rFonts w:ascii="Times New Roman" w:eastAsia="Times New Roman" w:hAnsi="Times New Roman" w:cs="Times New Roman"/>
          <w:sz w:val="24"/>
          <w:szCs w:val="24"/>
        </w:rPr>
        <w:t>Petitioners</w:t>
      </w:r>
      <w:r w:rsidRPr="008C484E">
        <w:rPr>
          <w:rFonts w:ascii="Times New Roman" w:eastAsia="Times New Roman" w:hAnsi="Times New Roman" w:cs="Times New Roman"/>
          <w:sz w:val="24"/>
          <w:szCs w:val="24"/>
        </w:rPr>
        <w:t xml:space="preserve"> were:</w:t>
      </w:r>
    </w:p>
    <w:p w14:paraId="38A1FE84" w14:textId="77777777" w:rsidR="002E7F13" w:rsidRPr="008C484E" w:rsidRDefault="002E7F13" w:rsidP="002E7F13">
      <w:pPr>
        <w:pStyle w:val="ListParagraph"/>
        <w:numPr>
          <w:ilvl w:val="0"/>
          <w:numId w:val="37"/>
        </w:numPr>
        <w:autoSpaceDE w:val="0"/>
        <w:autoSpaceDN w:val="0"/>
        <w:adjustRightInd w:val="0"/>
        <w:spacing w:after="0" w:line="240" w:lineRule="auto"/>
        <w:jc w:val="both"/>
        <w:rPr>
          <w:rFonts w:ascii="Times New Roman" w:hAnsi="Times New Roman" w:cs="Times New Roman"/>
          <w:sz w:val="24"/>
          <w:szCs w:val="24"/>
          <w:u w:val="single"/>
        </w:rPr>
      </w:pPr>
      <w:r w:rsidRPr="008C484E">
        <w:rPr>
          <w:rFonts w:ascii="Times New Roman" w:hAnsi="Times New Roman" w:cs="Times New Roman"/>
          <w:sz w:val="24"/>
          <w:szCs w:val="24"/>
          <w:u w:val="single"/>
        </w:rPr>
        <w:t>Count I</w:t>
      </w:r>
    </w:p>
    <w:p w14:paraId="39ADECAA" w14:textId="77777777" w:rsidR="002E7F13" w:rsidRPr="008C484E" w:rsidRDefault="00270B40" w:rsidP="002E7F13">
      <w:p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 xml:space="preserve">The first count was conspiracy </w:t>
      </w:r>
      <w:r w:rsidR="002E7F13" w:rsidRPr="008C484E">
        <w:rPr>
          <w:rFonts w:ascii="Times New Roman" w:hAnsi="Times New Roman" w:cs="Times New Roman"/>
          <w:sz w:val="24"/>
          <w:szCs w:val="24"/>
        </w:rPr>
        <w:t>to commit an offence of cor</w:t>
      </w:r>
      <w:r w:rsidR="00F62173">
        <w:rPr>
          <w:rFonts w:ascii="Times New Roman" w:hAnsi="Times New Roman" w:cs="Times New Roman"/>
          <w:sz w:val="24"/>
          <w:szCs w:val="24"/>
        </w:rPr>
        <w:t>ruption contrary to section 47A</w:t>
      </w:r>
      <w:r w:rsidR="00F62173" w:rsidRPr="008C484E">
        <w:rPr>
          <w:rFonts w:ascii="Times New Roman" w:hAnsi="Times New Roman" w:cs="Times New Roman"/>
          <w:sz w:val="24"/>
          <w:szCs w:val="24"/>
        </w:rPr>
        <w:t xml:space="preserve"> (</w:t>
      </w:r>
      <w:r w:rsidR="002E7F13" w:rsidRPr="008C484E">
        <w:rPr>
          <w:rFonts w:ascii="Times New Roman" w:hAnsi="Times New Roman" w:cs="Times New Roman"/>
          <w:sz w:val="24"/>
          <w:szCs w:val="24"/>
        </w:rPr>
        <w:t>3) as read with section 48(1) of the Anti-Corruption and Economic Crimes Act, 2003.</w:t>
      </w:r>
    </w:p>
    <w:p w14:paraId="605D0003" w14:textId="77777777" w:rsidR="002E7F13" w:rsidRDefault="00270B40" w:rsidP="002E7F13">
      <w:p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 xml:space="preserve">The particulars of the offence were that </w:t>
      </w:r>
      <w:proofErr w:type="spellStart"/>
      <w:r w:rsidRPr="008C484E">
        <w:rPr>
          <w:rFonts w:ascii="Times New Roman" w:hAnsi="Times New Roman" w:cs="Times New Roman"/>
          <w:sz w:val="24"/>
          <w:szCs w:val="24"/>
        </w:rPr>
        <w:t>Thuita</w:t>
      </w:r>
      <w:proofErr w:type="spellEnd"/>
      <w:r w:rsidRPr="008C484E">
        <w:rPr>
          <w:rFonts w:ascii="Times New Roman" w:hAnsi="Times New Roman" w:cs="Times New Roman"/>
          <w:sz w:val="24"/>
          <w:szCs w:val="24"/>
        </w:rPr>
        <w:t xml:space="preserve"> Mwangi, Anthony </w:t>
      </w:r>
      <w:proofErr w:type="spellStart"/>
      <w:r w:rsidRPr="008C484E">
        <w:rPr>
          <w:rFonts w:ascii="Times New Roman" w:hAnsi="Times New Roman" w:cs="Times New Roman"/>
          <w:sz w:val="24"/>
          <w:szCs w:val="24"/>
        </w:rPr>
        <w:t>Mwaniki</w:t>
      </w:r>
      <w:proofErr w:type="spellEnd"/>
      <w:r w:rsidRPr="008C484E">
        <w:rPr>
          <w:rFonts w:ascii="Times New Roman" w:hAnsi="Times New Roman" w:cs="Times New Roman"/>
          <w:sz w:val="24"/>
          <w:szCs w:val="24"/>
        </w:rPr>
        <w:t xml:space="preserve"> </w:t>
      </w:r>
      <w:proofErr w:type="spellStart"/>
      <w:r w:rsidRPr="008C484E">
        <w:rPr>
          <w:rFonts w:ascii="Times New Roman" w:hAnsi="Times New Roman" w:cs="Times New Roman"/>
          <w:sz w:val="24"/>
          <w:szCs w:val="24"/>
        </w:rPr>
        <w:t>Muchiri</w:t>
      </w:r>
      <w:proofErr w:type="spellEnd"/>
      <w:r w:rsidRPr="008C484E">
        <w:rPr>
          <w:rFonts w:ascii="Times New Roman" w:hAnsi="Times New Roman" w:cs="Times New Roman"/>
          <w:sz w:val="24"/>
          <w:szCs w:val="24"/>
        </w:rPr>
        <w:t xml:space="preserve"> and Allan Mburu</w:t>
      </w:r>
      <w:r w:rsidR="002E7F13" w:rsidRPr="008C484E">
        <w:rPr>
          <w:rFonts w:ascii="Times New Roman" w:hAnsi="Times New Roman" w:cs="Times New Roman"/>
          <w:sz w:val="24"/>
          <w:szCs w:val="24"/>
        </w:rPr>
        <w:t xml:space="preserve"> on diverse dates between January, 2009 and October 2009, at the Ministry of Foreign Affairs</w:t>
      </w:r>
      <w:r w:rsidR="00F62173">
        <w:rPr>
          <w:rFonts w:ascii="Times New Roman" w:hAnsi="Times New Roman" w:cs="Times New Roman"/>
          <w:sz w:val="24"/>
          <w:szCs w:val="24"/>
        </w:rPr>
        <w:t>,</w:t>
      </w:r>
      <w:r w:rsidR="002E7F13" w:rsidRPr="008C484E">
        <w:rPr>
          <w:rFonts w:ascii="Times New Roman" w:hAnsi="Times New Roman" w:cs="Times New Roman"/>
          <w:sz w:val="24"/>
          <w:szCs w:val="24"/>
        </w:rPr>
        <w:t xml:space="preserve"> Nairobi, within Nairobi Province, being the Permanent Secretary and the Charge </w:t>
      </w:r>
      <w:proofErr w:type="spellStart"/>
      <w:r w:rsidR="002E7F13" w:rsidRPr="008C484E">
        <w:rPr>
          <w:rFonts w:ascii="Times New Roman" w:hAnsi="Times New Roman" w:cs="Times New Roman"/>
          <w:sz w:val="24"/>
          <w:szCs w:val="24"/>
        </w:rPr>
        <w:t>D’Affairs</w:t>
      </w:r>
      <w:proofErr w:type="spellEnd"/>
      <w:r w:rsidR="002E7F13" w:rsidRPr="008C484E">
        <w:rPr>
          <w:rFonts w:ascii="Times New Roman" w:hAnsi="Times New Roman" w:cs="Times New Roman"/>
          <w:sz w:val="24"/>
          <w:szCs w:val="24"/>
        </w:rPr>
        <w:t xml:space="preserve">, Ministry of Foreign Affairs and the Kenya Embassy Tokyo, respectively, jointly with another not before court conspired to commit an offence of </w:t>
      </w:r>
      <w:r w:rsidR="002E7F13" w:rsidRPr="008C484E">
        <w:rPr>
          <w:rFonts w:ascii="Times New Roman" w:hAnsi="Times New Roman" w:cs="Times New Roman"/>
          <w:sz w:val="24"/>
          <w:szCs w:val="24"/>
        </w:rPr>
        <w:lastRenderedPageBreak/>
        <w:t xml:space="preserve">corruption namely, breach of trust by approving the purchase of the property known as 3-24-3 </w:t>
      </w:r>
      <w:proofErr w:type="spellStart"/>
      <w:r w:rsidR="002E7F13" w:rsidRPr="008C484E">
        <w:rPr>
          <w:rFonts w:ascii="Times New Roman" w:hAnsi="Times New Roman" w:cs="Times New Roman"/>
          <w:sz w:val="24"/>
          <w:szCs w:val="24"/>
        </w:rPr>
        <w:t>Yakumo</w:t>
      </w:r>
      <w:proofErr w:type="spellEnd"/>
      <w:r w:rsidR="002E7F13" w:rsidRPr="008C484E">
        <w:rPr>
          <w:rFonts w:ascii="Times New Roman" w:hAnsi="Times New Roman" w:cs="Times New Roman"/>
          <w:sz w:val="24"/>
          <w:szCs w:val="24"/>
        </w:rPr>
        <w:t xml:space="preserve"> Meguro-Ku in Tokyo for the Chancery of the Kenya Embassy and Ambassador’s residence at a price of 1.75 billion Japanese Yen while aware that a fair market price could have been obtained had proper procurement procedures been adhered to.</w:t>
      </w:r>
    </w:p>
    <w:p w14:paraId="6AD64D27" w14:textId="77777777" w:rsidR="00F62173" w:rsidRPr="008C484E" w:rsidRDefault="00F62173" w:rsidP="002E7F13">
      <w:pPr>
        <w:autoSpaceDE w:val="0"/>
        <w:autoSpaceDN w:val="0"/>
        <w:adjustRightInd w:val="0"/>
        <w:spacing w:after="0" w:line="240" w:lineRule="auto"/>
        <w:ind w:left="720"/>
        <w:jc w:val="both"/>
        <w:rPr>
          <w:rFonts w:ascii="Times New Roman" w:hAnsi="Times New Roman" w:cs="Times New Roman"/>
          <w:sz w:val="24"/>
          <w:szCs w:val="24"/>
        </w:rPr>
      </w:pPr>
    </w:p>
    <w:p w14:paraId="3A5AB7BF" w14:textId="77777777" w:rsidR="002E7F13" w:rsidRPr="002E7F13" w:rsidRDefault="002E7F13" w:rsidP="002E7F13">
      <w:pPr>
        <w:pStyle w:val="ListParagraph"/>
        <w:numPr>
          <w:ilvl w:val="0"/>
          <w:numId w:val="37"/>
        </w:numPr>
        <w:autoSpaceDE w:val="0"/>
        <w:autoSpaceDN w:val="0"/>
        <w:adjustRightInd w:val="0"/>
        <w:spacing w:after="0" w:line="240" w:lineRule="auto"/>
        <w:jc w:val="both"/>
        <w:rPr>
          <w:rFonts w:ascii="Times New Roman" w:hAnsi="Times New Roman" w:cs="Times New Roman"/>
          <w:sz w:val="24"/>
          <w:szCs w:val="24"/>
          <w:u w:val="single"/>
        </w:rPr>
      </w:pPr>
      <w:r w:rsidRPr="008C484E">
        <w:rPr>
          <w:rFonts w:ascii="Times New Roman" w:hAnsi="Times New Roman" w:cs="Times New Roman"/>
          <w:sz w:val="24"/>
          <w:szCs w:val="24"/>
          <w:u w:val="single"/>
        </w:rPr>
        <w:t>Count II</w:t>
      </w:r>
    </w:p>
    <w:p w14:paraId="4547E77D" w14:textId="77777777" w:rsidR="002E7F13" w:rsidRPr="008C484E" w:rsidRDefault="00270B40" w:rsidP="002E7F13">
      <w:p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The second count was a</w:t>
      </w:r>
      <w:r w:rsidR="002E7F13" w:rsidRPr="008C484E">
        <w:rPr>
          <w:rFonts w:ascii="Times New Roman" w:hAnsi="Times New Roman" w:cs="Times New Roman"/>
          <w:sz w:val="24"/>
          <w:szCs w:val="24"/>
        </w:rPr>
        <w:t>buse of office contrary to section 46 as read with section 48(1) of the Anti-Corruption and Economic Crimes Act, 2003</w:t>
      </w:r>
    </w:p>
    <w:p w14:paraId="72887CBA" w14:textId="77777777" w:rsidR="002E7F13" w:rsidRPr="008C484E" w:rsidRDefault="002E7F13" w:rsidP="002E7F13">
      <w:p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 xml:space="preserve">The particulars of the offence were that </w:t>
      </w:r>
      <w:proofErr w:type="spellStart"/>
      <w:r w:rsidR="00270B40" w:rsidRPr="008C484E">
        <w:rPr>
          <w:rFonts w:ascii="Times New Roman" w:hAnsi="Times New Roman" w:cs="Times New Roman"/>
          <w:sz w:val="24"/>
          <w:szCs w:val="24"/>
        </w:rPr>
        <w:t>Thuita</w:t>
      </w:r>
      <w:proofErr w:type="spellEnd"/>
      <w:r w:rsidR="00270B40" w:rsidRPr="008C484E">
        <w:rPr>
          <w:rFonts w:ascii="Times New Roman" w:hAnsi="Times New Roman" w:cs="Times New Roman"/>
          <w:sz w:val="24"/>
          <w:szCs w:val="24"/>
        </w:rPr>
        <w:t xml:space="preserve"> Mwangi and Allan Mburu </w:t>
      </w:r>
      <w:r w:rsidRPr="008C484E">
        <w:rPr>
          <w:rFonts w:ascii="Times New Roman" w:hAnsi="Times New Roman" w:cs="Times New Roman"/>
          <w:sz w:val="24"/>
          <w:szCs w:val="24"/>
        </w:rPr>
        <w:t>on or about the 30</w:t>
      </w:r>
      <w:r w:rsidRPr="008C484E">
        <w:rPr>
          <w:rFonts w:ascii="Times New Roman" w:hAnsi="Times New Roman" w:cs="Times New Roman"/>
          <w:sz w:val="24"/>
          <w:szCs w:val="24"/>
          <w:vertAlign w:val="superscript"/>
        </w:rPr>
        <w:t>th</w:t>
      </w:r>
      <w:r w:rsidR="0049441C" w:rsidRPr="008C484E">
        <w:rPr>
          <w:rFonts w:ascii="Times New Roman" w:hAnsi="Times New Roman" w:cs="Times New Roman"/>
          <w:sz w:val="24"/>
          <w:szCs w:val="24"/>
        </w:rPr>
        <w:t xml:space="preserve"> </w:t>
      </w:r>
      <w:r w:rsidRPr="008C484E">
        <w:rPr>
          <w:rFonts w:ascii="Times New Roman" w:hAnsi="Times New Roman" w:cs="Times New Roman"/>
          <w:sz w:val="24"/>
          <w:szCs w:val="24"/>
        </w:rPr>
        <w:t xml:space="preserve">day of June, 2009 at the Ministry of Foreign Affairs, Nairobi within Nairobi Province, being the Permanent Secretary and Charge </w:t>
      </w:r>
      <w:proofErr w:type="spellStart"/>
      <w:r w:rsidRPr="008C484E">
        <w:rPr>
          <w:rFonts w:ascii="Times New Roman" w:hAnsi="Times New Roman" w:cs="Times New Roman"/>
          <w:sz w:val="24"/>
          <w:szCs w:val="24"/>
        </w:rPr>
        <w:t>D’Affairs</w:t>
      </w:r>
      <w:proofErr w:type="spellEnd"/>
      <w:r w:rsidRPr="008C484E">
        <w:rPr>
          <w:rFonts w:ascii="Times New Roman" w:hAnsi="Times New Roman" w:cs="Times New Roman"/>
          <w:sz w:val="24"/>
          <w:szCs w:val="24"/>
        </w:rPr>
        <w:t>, Ministry of Foreign Affairs and the Kenya Embassy Tokyo, respectively jointly with a</w:t>
      </w:r>
      <w:r w:rsidR="00226F41">
        <w:rPr>
          <w:rFonts w:ascii="Times New Roman" w:hAnsi="Times New Roman" w:cs="Times New Roman"/>
          <w:sz w:val="24"/>
          <w:szCs w:val="24"/>
        </w:rPr>
        <w:t>nother not before court used thei</w:t>
      </w:r>
      <w:r w:rsidRPr="008C484E">
        <w:rPr>
          <w:rFonts w:ascii="Times New Roman" w:hAnsi="Times New Roman" w:cs="Times New Roman"/>
          <w:sz w:val="24"/>
          <w:szCs w:val="24"/>
        </w:rPr>
        <w:t xml:space="preserve">r offices to improperly confer a benefit of 318,700,000 Japanese Yen to Mr. Nobuo </w:t>
      </w:r>
      <w:proofErr w:type="spellStart"/>
      <w:r w:rsidRPr="008C484E">
        <w:rPr>
          <w:rFonts w:ascii="Times New Roman" w:hAnsi="Times New Roman" w:cs="Times New Roman"/>
          <w:sz w:val="24"/>
          <w:szCs w:val="24"/>
        </w:rPr>
        <w:t>Kuriyama</w:t>
      </w:r>
      <w:proofErr w:type="spellEnd"/>
      <w:r w:rsidRPr="008C484E">
        <w:rPr>
          <w:rFonts w:ascii="Times New Roman" w:hAnsi="Times New Roman" w:cs="Times New Roman"/>
          <w:sz w:val="24"/>
          <w:szCs w:val="24"/>
        </w:rPr>
        <w:t xml:space="preserve"> for the purchase of the property known as 3-24-3 </w:t>
      </w:r>
      <w:proofErr w:type="spellStart"/>
      <w:r w:rsidRPr="008C484E">
        <w:rPr>
          <w:rFonts w:ascii="Times New Roman" w:hAnsi="Times New Roman" w:cs="Times New Roman"/>
          <w:sz w:val="24"/>
          <w:szCs w:val="24"/>
        </w:rPr>
        <w:t>Yakumo</w:t>
      </w:r>
      <w:proofErr w:type="spellEnd"/>
      <w:r w:rsidRPr="008C484E">
        <w:rPr>
          <w:rFonts w:ascii="Times New Roman" w:hAnsi="Times New Roman" w:cs="Times New Roman"/>
          <w:sz w:val="24"/>
          <w:szCs w:val="24"/>
        </w:rPr>
        <w:t xml:space="preserve"> Meguro-Ku in Tokyo for the Chancery of the Kenya Embassy and Ambassador’s residence, being the difference between the actual price paid of 1,750,000,000 Japanese Yen and 1,431,300,000 Japanese Yen being the value assessed by the Government of Kenya Valuer.</w:t>
      </w:r>
    </w:p>
    <w:p w14:paraId="7925CEFF" w14:textId="77777777" w:rsidR="00DA0224" w:rsidRPr="008C484E" w:rsidRDefault="00DA0224" w:rsidP="0036008E">
      <w:pPr>
        <w:autoSpaceDE w:val="0"/>
        <w:autoSpaceDN w:val="0"/>
        <w:adjustRightInd w:val="0"/>
        <w:spacing w:after="0" w:line="240" w:lineRule="auto"/>
        <w:jc w:val="both"/>
        <w:rPr>
          <w:rFonts w:ascii="Times New Roman" w:hAnsi="Times New Roman" w:cs="Times New Roman"/>
          <w:sz w:val="24"/>
          <w:szCs w:val="24"/>
        </w:rPr>
      </w:pPr>
    </w:p>
    <w:p w14:paraId="3A830E57" w14:textId="77777777" w:rsidR="002E7F13" w:rsidRPr="002E7F13" w:rsidRDefault="002E7F13" w:rsidP="002E7F13">
      <w:pPr>
        <w:pStyle w:val="ListParagraph"/>
        <w:numPr>
          <w:ilvl w:val="0"/>
          <w:numId w:val="37"/>
        </w:numPr>
        <w:autoSpaceDE w:val="0"/>
        <w:autoSpaceDN w:val="0"/>
        <w:adjustRightInd w:val="0"/>
        <w:spacing w:after="0" w:line="240" w:lineRule="auto"/>
        <w:jc w:val="both"/>
        <w:rPr>
          <w:rFonts w:ascii="Times New Roman" w:hAnsi="Times New Roman" w:cs="Times New Roman"/>
          <w:sz w:val="24"/>
          <w:szCs w:val="24"/>
          <w:u w:val="single"/>
        </w:rPr>
      </w:pPr>
      <w:r w:rsidRPr="008C484E">
        <w:rPr>
          <w:rFonts w:ascii="Times New Roman" w:hAnsi="Times New Roman" w:cs="Times New Roman"/>
          <w:sz w:val="24"/>
          <w:szCs w:val="24"/>
          <w:u w:val="single"/>
        </w:rPr>
        <w:t>Count III</w:t>
      </w:r>
    </w:p>
    <w:p w14:paraId="50C9E344" w14:textId="77777777" w:rsidR="002E7F13" w:rsidRPr="008C484E" w:rsidRDefault="00270B40" w:rsidP="002E7F13">
      <w:p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 xml:space="preserve">The third count was </w:t>
      </w:r>
      <w:r w:rsidR="000B3ECC" w:rsidRPr="008C484E">
        <w:rPr>
          <w:rFonts w:ascii="Times New Roman" w:hAnsi="Times New Roman" w:cs="Times New Roman"/>
          <w:sz w:val="24"/>
          <w:szCs w:val="24"/>
        </w:rPr>
        <w:t>willful</w:t>
      </w:r>
      <w:r w:rsidR="002E7F13" w:rsidRPr="008C484E">
        <w:rPr>
          <w:rFonts w:ascii="Times New Roman" w:hAnsi="Times New Roman" w:cs="Times New Roman"/>
          <w:sz w:val="24"/>
          <w:szCs w:val="24"/>
        </w:rPr>
        <w:t xml:space="preserve"> failure to comply with the law and applicable procedures relating to procurement contrary to section 45(2)</w:t>
      </w:r>
      <w:r w:rsidR="0049441C" w:rsidRPr="008C484E">
        <w:rPr>
          <w:rFonts w:ascii="Times New Roman" w:hAnsi="Times New Roman" w:cs="Times New Roman"/>
          <w:sz w:val="24"/>
          <w:szCs w:val="24"/>
        </w:rPr>
        <w:t xml:space="preserve"> </w:t>
      </w:r>
      <w:r w:rsidR="002E7F13" w:rsidRPr="008C484E">
        <w:rPr>
          <w:rFonts w:ascii="Times New Roman" w:hAnsi="Times New Roman" w:cs="Times New Roman"/>
          <w:sz w:val="24"/>
          <w:szCs w:val="24"/>
        </w:rPr>
        <w:t>(b) as read with section 48(1) of the Anti-Corruption and Economic Crimes Act, 2003.</w:t>
      </w:r>
    </w:p>
    <w:p w14:paraId="6C20825D" w14:textId="77777777" w:rsidR="002E7F13" w:rsidRPr="008C484E" w:rsidRDefault="002E7F13" w:rsidP="002E7F13">
      <w:p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The particulars of the offence were that</w:t>
      </w:r>
      <w:r w:rsidR="00270B40" w:rsidRPr="008C484E">
        <w:rPr>
          <w:rFonts w:ascii="Times New Roman" w:hAnsi="Times New Roman" w:cs="Times New Roman"/>
          <w:sz w:val="24"/>
          <w:szCs w:val="24"/>
        </w:rPr>
        <w:t xml:space="preserve"> </w:t>
      </w:r>
      <w:proofErr w:type="spellStart"/>
      <w:r w:rsidR="00270B40" w:rsidRPr="008C484E">
        <w:rPr>
          <w:rFonts w:ascii="Times New Roman" w:hAnsi="Times New Roman" w:cs="Times New Roman"/>
          <w:sz w:val="24"/>
          <w:szCs w:val="24"/>
        </w:rPr>
        <w:t>Thuita</w:t>
      </w:r>
      <w:proofErr w:type="spellEnd"/>
      <w:r w:rsidR="00270B40" w:rsidRPr="008C484E">
        <w:rPr>
          <w:rFonts w:ascii="Times New Roman" w:hAnsi="Times New Roman" w:cs="Times New Roman"/>
          <w:sz w:val="24"/>
          <w:szCs w:val="24"/>
        </w:rPr>
        <w:t xml:space="preserve"> Mwangi, Anthony </w:t>
      </w:r>
      <w:proofErr w:type="spellStart"/>
      <w:r w:rsidR="00270B40" w:rsidRPr="008C484E">
        <w:rPr>
          <w:rFonts w:ascii="Times New Roman" w:hAnsi="Times New Roman" w:cs="Times New Roman"/>
          <w:sz w:val="24"/>
          <w:szCs w:val="24"/>
        </w:rPr>
        <w:t>Mwaniki</w:t>
      </w:r>
      <w:proofErr w:type="spellEnd"/>
      <w:r w:rsidR="00270B40" w:rsidRPr="008C484E">
        <w:rPr>
          <w:rFonts w:ascii="Times New Roman" w:hAnsi="Times New Roman" w:cs="Times New Roman"/>
          <w:sz w:val="24"/>
          <w:szCs w:val="24"/>
        </w:rPr>
        <w:t xml:space="preserve"> </w:t>
      </w:r>
      <w:proofErr w:type="spellStart"/>
      <w:r w:rsidR="00270B40" w:rsidRPr="008C484E">
        <w:rPr>
          <w:rFonts w:ascii="Times New Roman" w:hAnsi="Times New Roman" w:cs="Times New Roman"/>
          <w:sz w:val="24"/>
          <w:szCs w:val="24"/>
        </w:rPr>
        <w:t>Muchiri</w:t>
      </w:r>
      <w:proofErr w:type="spellEnd"/>
      <w:r w:rsidR="00270B40" w:rsidRPr="008C484E">
        <w:rPr>
          <w:rFonts w:ascii="Times New Roman" w:hAnsi="Times New Roman" w:cs="Times New Roman"/>
          <w:sz w:val="24"/>
          <w:szCs w:val="24"/>
        </w:rPr>
        <w:t xml:space="preserve"> and Allan Mburu</w:t>
      </w:r>
      <w:r w:rsidRPr="008C484E">
        <w:rPr>
          <w:rFonts w:ascii="Times New Roman" w:hAnsi="Times New Roman" w:cs="Times New Roman"/>
          <w:sz w:val="24"/>
          <w:szCs w:val="24"/>
        </w:rPr>
        <w:t xml:space="preserve"> on diverse dates between January 2009 and October, 2009, at the Ministry of Foreign Affairs Nairobi, within Nairobi Province, being the Permanent Secretary and the charge </w:t>
      </w:r>
      <w:proofErr w:type="spellStart"/>
      <w:r w:rsidRPr="008C484E">
        <w:rPr>
          <w:rFonts w:ascii="Times New Roman" w:hAnsi="Times New Roman" w:cs="Times New Roman"/>
          <w:sz w:val="24"/>
          <w:szCs w:val="24"/>
        </w:rPr>
        <w:t>D’Affairs</w:t>
      </w:r>
      <w:proofErr w:type="spellEnd"/>
      <w:r w:rsidRPr="008C484E">
        <w:rPr>
          <w:rFonts w:ascii="Times New Roman" w:hAnsi="Times New Roman" w:cs="Times New Roman"/>
          <w:sz w:val="24"/>
          <w:szCs w:val="24"/>
        </w:rPr>
        <w:t>, Ministry of Foreign Affairs, Kenya and the Tokyo Kenya Embassy, respectively, being officers whose functions concern the use of public revenue, jointly</w:t>
      </w:r>
      <w:r w:rsidR="0046161F">
        <w:rPr>
          <w:rFonts w:ascii="Times New Roman" w:hAnsi="Times New Roman" w:cs="Times New Roman"/>
          <w:sz w:val="24"/>
          <w:szCs w:val="24"/>
        </w:rPr>
        <w:t xml:space="preserve"> and</w:t>
      </w:r>
      <w:r w:rsidRPr="008C484E">
        <w:rPr>
          <w:rFonts w:ascii="Times New Roman" w:hAnsi="Times New Roman" w:cs="Times New Roman"/>
          <w:sz w:val="24"/>
          <w:szCs w:val="24"/>
        </w:rPr>
        <w:t xml:space="preserve"> </w:t>
      </w:r>
      <w:r w:rsidR="000B3ECC" w:rsidRPr="008C484E">
        <w:rPr>
          <w:rFonts w:ascii="Times New Roman" w:hAnsi="Times New Roman" w:cs="Times New Roman"/>
          <w:sz w:val="24"/>
          <w:szCs w:val="24"/>
        </w:rPr>
        <w:t>willfully</w:t>
      </w:r>
      <w:r w:rsidRPr="008C484E">
        <w:rPr>
          <w:rFonts w:ascii="Times New Roman" w:hAnsi="Times New Roman" w:cs="Times New Roman"/>
          <w:sz w:val="24"/>
          <w:szCs w:val="24"/>
        </w:rPr>
        <w:t xml:space="preserve"> failed to comply with the applicable law and procedures relating to procurement of real property, to wit, sections 50 of the Public Procurement and Disposal Act, 2005, and Regulation 35 of the Public procurement and Disposal Regulations, 2006, by directly purchasing the property known as 3-24-3 </w:t>
      </w:r>
      <w:proofErr w:type="spellStart"/>
      <w:r w:rsidRPr="008C484E">
        <w:rPr>
          <w:rFonts w:ascii="Times New Roman" w:hAnsi="Times New Roman" w:cs="Times New Roman"/>
          <w:sz w:val="24"/>
          <w:szCs w:val="24"/>
        </w:rPr>
        <w:t>Yakumo</w:t>
      </w:r>
      <w:proofErr w:type="spellEnd"/>
      <w:r w:rsidRPr="008C484E">
        <w:rPr>
          <w:rFonts w:ascii="Times New Roman" w:hAnsi="Times New Roman" w:cs="Times New Roman"/>
          <w:sz w:val="24"/>
          <w:szCs w:val="24"/>
        </w:rPr>
        <w:t xml:space="preserve"> Meguro-Ku in Tokyo the Chancery for the Kenya Embassy and Ambassador’s residence in contravention of the said procurement procedures.</w:t>
      </w:r>
    </w:p>
    <w:p w14:paraId="363621BF" w14:textId="77777777" w:rsidR="00270B40" w:rsidRPr="008C484E" w:rsidRDefault="00270B40" w:rsidP="002E7F13">
      <w:pPr>
        <w:autoSpaceDE w:val="0"/>
        <w:autoSpaceDN w:val="0"/>
        <w:adjustRightInd w:val="0"/>
        <w:spacing w:after="0" w:line="240" w:lineRule="auto"/>
        <w:ind w:left="720"/>
        <w:jc w:val="both"/>
        <w:rPr>
          <w:rFonts w:ascii="Times New Roman" w:hAnsi="Times New Roman" w:cs="Times New Roman"/>
          <w:sz w:val="24"/>
          <w:szCs w:val="24"/>
        </w:rPr>
      </w:pPr>
    </w:p>
    <w:p w14:paraId="55B96EE2" w14:textId="77777777" w:rsidR="002E7F13" w:rsidRPr="002E7F13" w:rsidRDefault="002E7F13" w:rsidP="002E7F13">
      <w:pPr>
        <w:pStyle w:val="ListParagraph"/>
        <w:numPr>
          <w:ilvl w:val="0"/>
          <w:numId w:val="37"/>
        </w:numPr>
        <w:autoSpaceDE w:val="0"/>
        <w:autoSpaceDN w:val="0"/>
        <w:adjustRightInd w:val="0"/>
        <w:spacing w:after="0" w:line="240" w:lineRule="auto"/>
        <w:jc w:val="both"/>
        <w:rPr>
          <w:rFonts w:ascii="Times New Roman" w:hAnsi="Times New Roman" w:cs="Times New Roman"/>
          <w:sz w:val="24"/>
          <w:szCs w:val="24"/>
          <w:u w:val="single"/>
        </w:rPr>
      </w:pPr>
      <w:r w:rsidRPr="008C484E">
        <w:rPr>
          <w:rFonts w:ascii="Times New Roman" w:hAnsi="Times New Roman" w:cs="Times New Roman"/>
          <w:sz w:val="24"/>
          <w:szCs w:val="24"/>
          <w:u w:val="single"/>
        </w:rPr>
        <w:t>C</w:t>
      </w:r>
      <w:r w:rsidR="00270B40" w:rsidRPr="008C484E">
        <w:rPr>
          <w:rFonts w:ascii="Times New Roman" w:hAnsi="Times New Roman" w:cs="Times New Roman"/>
          <w:sz w:val="24"/>
          <w:szCs w:val="24"/>
          <w:u w:val="single"/>
        </w:rPr>
        <w:t xml:space="preserve">ount </w:t>
      </w:r>
      <w:r w:rsidRPr="008C484E">
        <w:rPr>
          <w:rFonts w:ascii="Times New Roman" w:hAnsi="Times New Roman" w:cs="Times New Roman"/>
          <w:sz w:val="24"/>
          <w:szCs w:val="24"/>
          <w:u w:val="single"/>
        </w:rPr>
        <w:t>IV</w:t>
      </w:r>
    </w:p>
    <w:p w14:paraId="45DFAD6B" w14:textId="77777777" w:rsidR="002E7F13" w:rsidRPr="008C484E" w:rsidRDefault="00270B40" w:rsidP="00270B40">
      <w:p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t>The fourth count was f</w:t>
      </w:r>
      <w:r w:rsidR="002E7F13" w:rsidRPr="008C484E">
        <w:rPr>
          <w:rFonts w:ascii="Times New Roman" w:hAnsi="Times New Roman" w:cs="Times New Roman"/>
          <w:sz w:val="24"/>
          <w:szCs w:val="24"/>
        </w:rPr>
        <w:t>alse assumption of authority contrary to section 104(b) of the Penal Code as read with section 34 of the Penal Code.</w:t>
      </w:r>
    </w:p>
    <w:p w14:paraId="310CA921" w14:textId="77777777" w:rsidR="002E7F13" w:rsidRPr="008C484E" w:rsidRDefault="00270B40" w:rsidP="00270B40">
      <w:p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rPr>
        <w:lastRenderedPageBreak/>
        <w:t xml:space="preserve">The </w:t>
      </w:r>
      <w:r w:rsidR="005573BD">
        <w:rPr>
          <w:rFonts w:ascii="Times New Roman" w:hAnsi="Times New Roman" w:cs="Times New Roman"/>
          <w:sz w:val="24"/>
          <w:szCs w:val="24"/>
        </w:rPr>
        <w:t>p</w:t>
      </w:r>
      <w:r w:rsidRPr="008C484E">
        <w:rPr>
          <w:rFonts w:ascii="Times New Roman" w:hAnsi="Times New Roman" w:cs="Times New Roman"/>
          <w:sz w:val="24"/>
          <w:szCs w:val="24"/>
        </w:rPr>
        <w:t xml:space="preserve">articulars of the offence were that Allan Mburu on </w:t>
      </w:r>
      <w:r w:rsidR="002E7F13" w:rsidRPr="008C484E">
        <w:rPr>
          <w:rFonts w:ascii="Times New Roman" w:hAnsi="Times New Roman" w:cs="Times New Roman"/>
          <w:sz w:val="24"/>
          <w:szCs w:val="24"/>
        </w:rPr>
        <w:t>or about 30</w:t>
      </w:r>
      <w:r w:rsidR="002E7F13" w:rsidRPr="008C484E">
        <w:rPr>
          <w:rFonts w:ascii="Times New Roman" w:hAnsi="Times New Roman" w:cs="Times New Roman"/>
          <w:sz w:val="24"/>
          <w:szCs w:val="24"/>
          <w:vertAlign w:val="superscript"/>
        </w:rPr>
        <w:t>th</w:t>
      </w:r>
      <w:r w:rsidR="0049441C" w:rsidRPr="008C484E">
        <w:rPr>
          <w:rFonts w:ascii="Times New Roman" w:hAnsi="Times New Roman" w:cs="Times New Roman"/>
          <w:sz w:val="24"/>
          <w:szCs w:val="24"/>
        </w:rPr>
        <w:t xml:space="preserve"> </w:t>
      </w:r>
      <w:r w:rsidR="002E7F13" w:rsidRPr="008C484E">
        <w:rPr>
          <w:rFonts w:ascii="Times New Roman" w:hAnsi="Times New Roman" w:cs="Times New Roman"/>
          <w:sz w:val="24"/>
          <w:szCs w:val="24"/>
        </w:rPr>
        <w:t xml:space="preserve">day of June 2009, at the Kenya Embassy in Tokyo, Japan, being the Charge D’ Affairs, without authority signed a contract for the purchase of the property known as 3-24-3 </w:t>
      </w:r>
      <w:proofErr w:type="spellStart"/>
      <w:r w:rsidR="002E7F13" w:rsidRPr="008C484E">
        <w:rPr>
          <w:rFonts w:ascii="Times New Roman" w:hAnsi="Times New Roman" w:cs="Times New Roman"/>
          <w:sz w:val="24"/>
          <w:szCs w:val="24"/>
        </w:rPr>
        <w:t>Yakumo</w:t>
      </w:r>
      <w:proofErr w:type="spellEnd"/>
      <w:r w:rsidR="002E7F13" w:rsidRPr="008C484E">
        <w:rPr>
          <w:rFonts w:ascii="Times New Roman" w:hAnsi="Times New Roman" w:cs="Times New Roman"/>
          <w:sz w:val="24"/>
          <w:szCs w:val="24"/>
        </w:rPr>
        <w:t xml:space="preserve"> Meguro-</w:t>
      </w:r>
      <w:proofErr w:type="spellStart"/>
      <w:r w:rsidR="002E7F13" w:rsidRPr="008C484E">
        <w:rPr>
          <w:rFonts w:ascii="Times New Roman" w:hAnsi="Times New Roman" w:cs="Times New Roman"/>
          <w:sz w:val="24"/>
          <w:szCs w:val="24"/>
        </w:rPr>
        <w:t>ku</w:t>
      </w:r>
      <w:proofErr w:type="spellEnd"/>
      <w:r w:rsidR="002E7F13" w:rsidRPr="008C484E">
        <w:rPr>
          <w:rFonts w:ascii="Times New Roman" w:hAnsi="Times New Roman" w:cs="Times New Roman"/>
          <w:sz w:val="24"/>
          <w:szCs w:val="24"/>
        </w:rPr>
        <w:t xml:space="preserve"> in Tokyo for the Chancery of the Kenya Embassy and Ambassador’s residence, an act he was not </w:t>
      </w:r>
      <w:r w:rsidR="000B3ECC" w:rsidRPr="008C484E">
        <w:rPr>
          <w:rFonts w:ascii="Times New Roman" w:hAnsi="Times New Roman" w:cs="Times New Roman"/>
          <w:sz w:val="24"/>
          <w:szCs w:val="24"/>
        </w:rPr>
        <w:t>authorized</w:t>
      </w:r>
      <w:r w:rsidR="002E7F13" w:rsidRPr="008C484E">
        <w:rPr>
          <w:rFonts w:ascii="Times New Roman" w:hAnsi="Times New Roman" w:cs="Times New Roman"/>
          <w:sz w:val="24"/>
          <w:szCs w:val="24"/>
        </w:rPr>
        <w:t xml:space="preserve"> by the law to do.</w:t>
      </w:r>
    </w:p>
    <w:p w14:paraId="4DC126DC" w14:textId="77777777" w:rsidR="00270B40" w:rsidRPr="008C484E" w:rsidRDefault="0017415D" w:rsidP="00270B40">
      <w:pPr>
        <w:pStyle w:val="ListParagraph"/>
        <w:numPr>
          <w:ilvl w:val="0"/>
          <w:numId w:val="81"/>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court held:</w:t>
      </w:r>
    </w:p>
    <w:p w14:paraId="05FCB7E4" w14:textId="77777777" w:rsidR="00423954" w:rsidRPr="008C484E" w:rsidRDefault="0017415D" w:rsidP="00423954">
      <w:pPr>
        <w:shd w:val="clear" w:color="auto" w:fill="FFFFFF"/>
        <w:spacing w:before="100" w:beforeAutospacing="1" w:after="100" w:afterAutospacing="1" w:line="300" w:lineRule="atLeast"/>
        <w:ind w:left="360"/>
        <w:jc w:val="both"/>
        <w:rPr>
          <w:rFonts w:ascii="Times New Roman" w:eastAsia="Times New Roman" w:hAnsi="Times New Roman" w:cs="Times New Roman"/>
          <w:sz w:val="24"/>
          <w:szCs w:val="24"/>
        </w:rPr>
      </w:pPr>
      <w:r w:rsidRPr="008C484E">
        <w:rPr>
          <w:rFonts w:ascii="Times New Roman" w:hAnsi="Times New Roman" w:cs="Times New Roman"/>
          <w:sz w:val="24"/>
          <w:szCs w:val="24"/>
        </w:rPr>
        <w:t>“</w:t>
      </w:r>
      <w:r w:rsidR="00F62173">
        <w:rPr>
          <w:rFonts w:ascii="Times New Roman" w:hAnsi="Times New Roman" w:cs="Times New Roman"/>
          <w:sz w:val="24"/>
          <w:szCs w:val="24"/>
        </w:rPr>
        <w:t>…</w:t>
      </w:r>
      <w:r w:rsidR="00423954" w:rsidRPr="008C484E">
        <w:rPr>
          <w:rFonts w:ascii="Times New Roman" w:eastAsia="Times New Roman" w:hAnsi="Times New Roman" w:cs="Times New Roman"/>
          <w:sz w:val="24"/>
          <w:szCs w:val="24"/>
        </w:rPr>
        <w:t>The petitioners in this case alleged that the institution of the criminal proceedings was done in bad faith and for ulterior motives. The petitioners have however fallen short of demonstrating that the proceedings were instituted for other purpose other than enforcement of the law, or otherwise an abuse of the court process. From the evidence before me, I am unable to arrive at such a conclusion.</w:t>
      </w:r>
    </w:p>
    <w:p w14:paraId="4B2763DE" w14:textId="77777777" w:rsidR="00492F69" w:rsidRPr="00492F69" w:rsidRDefault="00492F69" w:rsidP="00492F69">
      <w:pPr>
        <w:shd w:val="clear" w:color="auto" w:fill="FFFFFF"/>
        <w:spacing w:before="100" w:beforeAutospacing="1" w:after="100" w:afterAutospacing="1" w:line="300" w:lineRule="atLeast"/>
        <w:ind w:left="375"/>
        <w:jc w:val="both"/>
        <w:rPr>
          <w:rFonts w:ascii="Times New Roman" w:eastAsia="Times New Roman" w:hAnsi="Times New Roman" w:cs="Times New Roman"/>
          <w:sz w:val="24"/>
          <w:szCs w:val="24"/>
        </w:rPr>
      </w:pPr>
      <w:r w:rsidRPr="00492F69">
        <w:rPr>
          <w:rFonts w:ascii="Times New Roman" w:eastAsia="Times New Roman" w:hAnsi="Times New Roman" w:cs="Times New Roman"/>
          <w:sz w:val="24"/>
          <w:szCs w:val="24"/>
        </w:rPr>
        <w:t>In the case of</w:t>
      </w:r>
      <w:r w:rsidR="000B3ECC" w:rsidRPr="008C484E">
        <w:rPr>
          <w:rFonts w:ascii="Times New Roman" w:eastAsia="Times New Roman" w:hAnsi="Times New Roman" w:cs="Times New Roman"/>
          <w:sz w:val="24"/>
          <w:szCs w:val="24"/>
        </w:rPr>
        <w:t xml:space="preserve"> </w:t>
      </w:r>
      <w:r w:rsidRPr="008C484E">
        <w:rPr>
          <w:rFonts w:ascii="Times New Roman" w:eastAsia="Times New Roman" w:hAnsi="Times New Roman" w:cs="Times New Roman"/>
          <w:b/>
          <w:bCs/>
          <w:i/>
          <w:iCs/>
          <w:sz w:val="24"/>
          <w:szCs w:val="24"/>
        </w:rPr>
        <w:t>Kuria &amp; 3 others v Attorney General</w:t>
      </w:r>
      <w:r w:rsidR="000B3ECC" w:rsidRPr="008C484E">
        <w:rPr>
          <w:rFonts w:ascii="Times New Roman" w:eastAsia="Times New Roman" w:hAnsi="Times New Roman" w:cs="Times New Roman"/>
          <w:b/>
          <w:bCs/>
          <w:sz w:val="24"/>
          <w:szCs w:val="24"/>
        </w:rPr>
        <w:t xml:space="preserve"> </w:t>
      </w:r>
      <w:r w:rsidRPr="008C484E">
        <w:rPr>
          <w:rFonts w:ascii="Times New Roman" w:eastAsia="Times New Roman" w:hAnsi="Times New Roman" w:cs="Times New Roman"/>
          <w:b/>
          <w:bCs/>
          <w:sz w:val="24"/>
          <w:szCs w:val="24"/>
        </w:rPr>
        <w:t>[2002] 2 KLR 69</w:t>
      </w:r>
      <w:r w:rsidRPr="00492F69">
        <w:rPr>
          <w:rFonts w:ascii="Times New Roman" w:eastAsia="Times New Roman" w:hAnsi="Times New Roman" w:cs="Times New Roman"/>
          <w:sz w:val="24"/>
          <w:szCs w:val="24"/>
        </w:rPr>
        <w:t xml:space="preserve">, it was observed as follows at pages 79, </w:t>
      </w:r>
      <w:proofErr w:type="gramStart"/>
      <w:r w:rsidRPr="00492F69">
        <w:rPr>
          <w:rFonts w:ascii="Times New Roman" w:eastAsia="Times New Roman" w:hAnsi="Times New Roman" w:cs="Times New Roman"/>
          <w:sz w:val="24"/>
          <w:szCs w:val="24"/>
        </w:rPr>
        <w:t>80;</w:t>
      </w:r>
      <w:r w:rsidRPr="008C484E">
        <w:rPr>
          <w:rFonts w:ascii="Times New Roman" w:eastAsia="Times New Roman" w:hAnsi="Times New Roman" w:cs="Times New Roman"/>
          <w:i/>
          <w:iCs/>
          <w:sz w:val="24"/>
          <w:szCs w:val="24"/>
          <w:u w:val="single"/>
        </w:rPr>
        <w:t>“</w:t>
      </w:r>
      <w:proofErr w:type="gramEnd"/>
      <w:r w:rsidRPr="008C484E">
        <w:rPr>
          <w:rFonts w:ascii="Times New Roman" w:eastAsia="Times New Roman" w:hAnsi="Times New Roman" w:cs="Times New Roman"/>
          <w:i/>
          <w:iCs/>
          <w:sz w:val="24"/>
          <w:szCs w:val="24"/>
          <w:u w:val="single"/>
        </w:rPr>
        <w:t>There should be concrete grounds for supposing that the continued prosecution of a criminal case manifests an abuse of the judicial procedure, much that the public interest would be best served by the staying of the prosecution.</w:t>
      </w:r>
      <w:r w:rsidR="000B3ECC" w:rsidRPr="008C484E">
        <w:rPr>
          <w:rFonts w:ascii="Times New Roman" w:eastAsia="Times New Roman" w:hAnsi="Times New Roman" w:cs="Times New Roman"/>
          <w:i/>
          <w:iCs/>
          <w:sz w:val="24"/>
          <w:szCs w:val="24"/>
        </w:rPr>
        <w:t xml:space="preserve"> </w:t>
      </w:r>
      <w:r w:rsidRPr="008C484E">
        <w:rPr>
          <w:rFonts w:ascii="Times New Roman" w:eastAsia="Times New Roman" w:hAnsi="Times New Roman" w:cs="Times New Roman"/>
          <w:i/>
          <w:iCs/>
          <w:sz w:val="24"/>
          <w:szCs w:val="24"/>
        </w:rPr>
        <w:t>In the instant case, the applicants have stated that there is an abuse of the process of the court by the AG. Several allegations have been levelled against the state that there is selective prosecution, that there is harassment of the applicants and pressure from the state to settle the civil dispute… I have not seen any evidence of these allegations made against the state.</w:t>
      </w:r>
      <w:r w:rsidR="000B3ECC" w:rsidRPr="008C484E">
        <w:rPr>
          <w:rFonts w:ascii="Times New Roman" w:eastAsia="Times New Roman" w:hAnsi="Times New Roman" w:cs="Times New Roman"/>
          <w:i/>
          <w:iCs/>
          <w:sz w:val="24"/>
          <w:szCs w:val="24"/>
        </w:rPr>
        <w:t xml:space="preserve"> </w:t>
      </w:r>
      <w:r w:rsidRPr="008C484E">
        <w:rPr>
          <w:rFonts w:ascii="Times New Roman" w:eastAsia="Times New Roman" w:hAnsi="Times New Roman" w:cs="Times New Roman"/>
          <w:i/>
          <w:iCs/>
          <w:sz w:val="24"/>
          <w:szCs w:val="24"/>
          <w:u w:val="single"/>
        </w:rPr>
        <w:t>There is no evidence of malice, no evidence of unlawful actions, no evidence of excess or want of authority no evidence of harassment or intimidation or even manipulation of court process so as to seriously deprecate the likelihood that the applicants might not get a fair trial as provided under section 77 of the Constitution</w:t>
      </w:r>
      <w:proofErr w:type="gramStart"/>
      <w:r w:rsidRPr="008C484E">
        <w:rPr>
          <w:rFonts w:ascii="Times New Roman" w:eastAsia="Times New Roman" w:hAnsi="Times New Roman" w:cs="Times New Roman"/>
          <w:i/>
          <w:iCs/>
          <w:sz w:val="24"/>
          <w:szCs w:val="24"/>
          <w:u w:val="single"/>
        </w:rPr>
        <w:t>…..</w:t>
      </w:r>
      <w:proofErr w:type="gramEnd"/>
      <w:r w:rsidRPr="008C484E">
        <w:rPr>
          <w:rFonts w:ascii="Times New Roman" w:eastAsia="Times New Roman" w:hAnsi="Times New Roman" w:cs="Times New Roman"/>
          <w:i/>
          <w:iCs/>
          <w:sz w:val="24"/>
          <w:szCs w:val="24"/>
          <w:u w:val="single"/>
        </w:rPr>
        <w:t>There is need to show how the process of the court is being is being used or misused. There is a need to indicate or show the basis upon which the rights of the applicant are under serious threat of being undermined by the criminal prosecution</w:t>
      </w:r>
      <w:r w:rsidRPr="00492F69">
        <w:rPr>
          <w:rFonts w:ascii="Times New Roman" w:eastAsia="Times New Roman" w:hAnsi="Times New Roman" w:cs="Times New Roman"/>
          <w:sz w:val="24"/>
          <w:szCs w:val="24"/>
        </w:rPr>
        <w:t>…</w:t>
      </w:r>
      <w:proofErr w:type="gramStart"/>
      <w:r w:rsidRPr="00492F69">
        <w:rPr>
          <w:rFonts w:ascii="Times New Roman" w:eastAsia="Times New Roman" w:hAnsi="Times New Roman" w:cs="Times New Roman"/>
          <w:sz w:val="24"/>
          <w:szCs w:val="24"/>
        </w:rPr>
        <w:t>…..</w:t>
      </w:r>
      <w:proofErr w:type="gramEnd"/>
      <w:r w:rsidRPr="008C484E">
        <w:rPr>
          <w:rFonts w:ascii="Times New Roman" w:eastAsia="Times New Roman" w:hAnsi="Times New Roman" w:cs="Times New Roman"/>
          <w:i/>
          <w:iCs/>
          <w:sz w:val="24"/>
          <w:szCs w:val="24"/>
        </w:rPr>
        <w:t>The effect of a criminal prosecution on an accused person is adverse, but so also are their purpose in the society, which are immense. There is a public interest underlying every criminal prosecution, which is being zealously guarded, whereas at the same time there is a private interest on the rights of the accused person to be protected, by whichever means… Given these bi-polar considerations, it is imperative for the court to balance these considerations vis-à-vis the available evidence…However, just as a conviction cannot be secured without any basis of evidence, an order of prohibition cannot also be given without any evidence that there is manipulation, abuse or misuse of the court process or that there is a danger to the right of the accused person to have a fair trial.”</w:t>
      </w:r>
    </w:p>
    <w:p w14:paraId="412F24C6" w14:textId="77777777" w:rsidR="0017415D" w:rsidRPr="008C484E" w:rsidRDefault="00492F69" w:rsidP="000B3ECC">
      <w:pPr>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lastRenderedPageBreak/>
        <w:t xml:space="preserve">For the reasons I have outlined, I am unable to grant the orders sought and accordingly, the consolidated </w:t>
      </w:r>
      <w:r w:rsidR="00F62173" w:rsidRPr="008C484E">
        <w:rPr>
          <w:rFonts w:ascii="Times New Roman" w:hAnsi="Times New Roman" w:cs="Times New Roman"/>
          <w:sz w:val="24"/>
          <w:szCs w:val="24"/>
          <w:shd w:val="clear" w:color="auto" w:fill="FFFFFF"/>
        </w:rPr>
        <w:t xml:space="preserve">Petitions </w:t>
      </w:r>
      <w:r w:rsidRPr="008C484E">
        <w:rPr>
          <w:rFonts w:ascii="Times New Roman" w:hAnsi="Times New Roman" w:cs="Times New Roman"/>
          <w:sz w:val="24"/>
          <w:szCs w:val="24"/>
          <w:shd w:val="clear" w:color="auto" w:fill="FFFFFF"/>
        </w:rPr>
        <w:t>be and are hereby dismissed</w:t>
      </w:r>
      <w:r w:rsidR="000B3ECC" w:rsidRPr="008C484E">
        <w:rPr>
          <w:rFonts w:ascii="Times New Roman" w:hAnsi="Times New Roman" w:cs="Times New Roman"/>
          <w:sz w:val="24"/>
          <w:szCs w:val="24"/>
          <w:shd w:val="clear" w:color="auto" w:fill="FFFFFF"/>
        </w:rPr>
        <w:t>. In the circumstances, each party shall bear its own costs</w:t>
      </w:r>
      <w:r w:rsidR="0017415D" w:rsidRPr="008C484E">
        <w:rPr>
          <w:rFonts w:ascii="Times New Roman" w:hAnsi="Times New Roman" w:cs="Times New Roman"/>
          <w:sz w:val="24"/>
          <w:szCs w:val="24"/>
        </w:rPr>
        <w:t>”</w:t>
      </w:r>
      <w:r w:rsidR="000B3ECC" w:rsidRPr="008C484E">
        <w:rPr>
          <w:rFonts w:ascii="Times New Roman" w:hAnsi="Times New Roman" w:cs="Times New Roman"/>
          <w:sz w:val="24"/>
          <w:szCs w:val="24"/>
        </w:rPr>
        <w:t>.</w:t>
      </w:r>
    </w:p>
    <w:p w14:paraId="48A293B3" w14:textId="77777777" w:rsidR="000B3ECC" w:rsidRPr="008C484E" w:rsidRDefault="000B3ECC" w:rsidP="000B3ECC">
      <w:pPr>
        <w:autoSpaceDE w:val="0"/>
        <w:autoSpaceDN w:val="0"/>
        <w:adjustRightInd w:val="0"/>
        <w:spacing w:after="0" w:line="240" w:lineRule="auto"/>
        <w:ind w:left="360"/>
        <w:jc w:val="both"/>
        <w:rPr>
          <w:rFonts w:ascii="Times New Roman" w:hAnsi="Times New Roman" w:cs="Times New Roman"/>
          <w:sz w:val="24"/>
          <w:szCs w:val="24"/>
        </w:rPr>
      </w:pPr>
    </w:p>
    <w:p w14:paraId="200916B7" w14:textId="77777777" w:rsidR="008A0D89" w:rsidRPr="008C484E" w:rsidRDefault="008A0D89" w:rsidP="001C5E9D">
      <w:pPr>
        <w:pStyle w:val="ListParagraph"/>
        <w:numPr>
          <w:ilvl w:val="0"/>
          <w:numId w:val="3"/>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International best practices in public finance</w:t>
      </w:r>
    </w:p>
    <w:p w14:paraId="17B93869" w14:textId="77777777" w:rsidR="00DB6C16" w:rsidRPr="008C484E" w:rsidRDefault="00BB4018" w:rsidP="00BA3D4A">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International best practices in public finance </w:t>
      </w:r>
      <w:r w:rsidR="00DB6C16" w:rsidRPr="008C484E">
        <w:rPr>
          <w:rFonts w:ascii="Times New Roman" w:hAnsi="Times New Roman" w:cs="Times New Roman"/>
          <w:sz w:val="24"/>
          <w:szCs w:val="24"/>
        </w:rPr>
        <w:t>arise</w:t>
      </w:r>
      <w:r w:rsidR="00BA3D4A" w:rsidRPr="008C484E">
        <w:rPr>
          <w:rFonts w:ascii="Times New Roman" w:hAnsi="Times New Roman" w:cs="Times New Roman"/>
          <w:sz w:val="24"/>
          <w:szCs w:val="24"/>
        </w:rPr>
        <w:t xml:space="preserve"> from the development of sound institutional framework to ensure that there are sound budget procedures and accountability mechanisms to maintain spending within the limits and allocations established by the budget; and citizens are well informed about the budget process, the rate at which revenue is spent, and the composition of the spending</w:t>
      </w:r>
      <w:r w:rsidR="001330BB">
        <w:rPr>
          <w:rFonts w:ascii="Times New Roman" w:hAnsi="Times New Roman" w:cs="Times New Roman"/>
          <w:sz w:val="24"/>
          <w:szCs w:val="24"/>
        </w:rPr>
        <w:t>.</w:t>
      </w:r>
      <w:r w:rsidR="00BA3D4A" w:rsidRPr="008C484E">
        <w:rPr>
          <w:rStyle w:val="FootnoteReference"/>
          <w:rFonts w:ascii="Times New Roman" w:hAnsi="Times New Roman" w:cs="Times New Roman"/>
          <w:sz w:val="24"/>
          <w:szCs w:val="24"/>
        </w:rPr>
        <w:footnoteReference w:id="70"/>
      </w:r>
      <w:r w:rsidR="00BA3D4A" w:rsidRPr="008C484E">
        <w:rPr>
          <w:rFonts w:ascii="Times New Roman" w:hAnsi="Times New Roman" w:cs="Times New Roman"/>
          <w:sz w:val="24"/>
          <w:szCs w:val="24"/>
        </w:rPr>
        <w:t xml:space="preserve"> </w:t>
      </w:r>
    </w:p>
    <w:p w14:paraId="37B5C406" w14:textId="77777777" w:rsidR="00DB6C16" w:rsidRPr="008C484E" w:rsidRDefault="00DB6C16" w:rsidP="00BA3D4A">
      <w:pPr>
        <w:autoSpaceDE w:val="0"/>
        <w:autoSpaceDN w:val="0"/>
        <w:adjustRightInd w:val="0"/>
        <w:spacing w:after="0" w:line="240" w:lineRule="auto"/>
        <w:jc w:val="both"/>
        <w:rPr>
          <w:rFonts w:ascii="Times New Roman" w:hAnsi="Times New Roman" w:cs="Times New Roman"/>
          <w:sz w:val="24"/>
          <w:szCs w:val="24"/>
        </w:rPr>
      </w:pPr>
    </w:p>
    <w:p w14:paraId="532DF6A4" w14:textId="77777777" w:rsidR="00BA3D4A" w:rsidRPr="008C484E" w:rsidRDefault="00BA3D4A" w:rsidP="00BA3D4A">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Some of the best practices </w:t>
      </w:r>
      <w:r w:rsidR="00F57C29" w:rsidRPr="008C484E">
        <w:rPr>
          <w:rFonts w:ascii="Times New Roman" w:hAnsi="Times New Roman" w:cs="Times New Roman"/>
          <w:sz w:val="24"/>
          <w:szCs w:val="24"/>
        </w:rPr>
        <w:t xml:space="preserve">in public financial management </w:t>
      </w:r>
      <w:r w:rsidRPr="008C484E">
        <w:rPr>
          <w:rFonts w:ascii="Times New Roman" w:hAnsi="Times New Roman" w:cs="Times New Roman"/>
          <w:sz w:val="24"/>
          <w:szCs w:val="24"/>
        </w:rPr>
        <w:t>include</w:t>
      </w:r>
      <w:r w:rsidR="008645FF">
        <w:rPr>
          <w:rFonts w:ascii="Times New Roman" w:hAnsi="Times New Roman" w:cs="Times New Roman"/>
          <w:sz w:val="24"/>
          <w:szCs w:val="24"/>
        </w:rPr>
        <w:t>:</w:t>
      </w:r>
      <w:r w:rsidRPr="008C484E">
        <w:rPr>
          <w:rStyle w:val="FootnoteReference"/>
          <w:rFonts w:ascii="Times New Roman" w:hAnsi="Times New Roman" w:cs="Times New Roman"/>
          <w:sz w:val="24"/>
          <w:szCs w:val="24"/>
        </w:rPr>
        <w:footnoteReference w:id="71"/>
      </w:r>
    </w:p>
    <w:p w14:paraId="255BD0F7" w14:textId="77777777" w:rsidR="00BB4018" w:rsidRPr="008C484E" w:rsidRDefault="00BB4018" w:rsidP="00FB3B9B">
      <w:pPr>
        <w:pStyle w:val="ListParagraph"/>
        <w:numPr>
          <w:ilvl w:val="0"/>
          <w:numId w:val="38"/>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 xml:space="preserve">Strengthening public financial </w:t>
      </w:r>
      <w:r w:rsidR="00645CC0" w:rsidRPr="008C484E">
        <w:rPr>
          <w:rFonts w:ascii="Times New Roman" w:hAnsi="Times New Roman" w:cs="Times New Roman"/>
          <w:b/>
          <w:sz w:val="24"/>
          <w:szCs w:val="24"/>
          <w:u w:val="single"/>
        </w:rPr>
        <w:t xml:space="preserve">management </w:t>
      </w:r>
      <w:r w:rsidRPr="008C484E">
        <w:rPr>
          <w:rFonts w:ascii="Times New Roman" w:hAnsi="Times New Roman" w:cs="Times New Roman"/>
          <w:b/>
          <w:sz w:val="24"/>
          <w:szCs w:val="24"/>
          <w:u w:val="single"/>
        </w:rPr>
        <w:t>as a tool for good financial governance</w:t>
      </w:r>
    </w:p>
    <w:p w14:paraId="4E6C4FF9" w14:textId="77777777" w:rsidR="00BB4018" w:rsidRPr="0036008E" w:rsidRDefault="00645CC0" w:rsidP="0036008E">
      <w:pPr>
        <w:pStyle w:val="ListParagraph"/>
        <w:numPr>
          <w:ilvl w:val="0"/>
          <w:numId w:val="88"/>
        </w:numPr>
        <w:autoSpaceDE w:val="0"/>
        <w:autoSpaceDN w:val="0"/>
        <w:adjustRightInd w:val="0"/>
        <w:spacing w:after="0" w:line="240" w:lineRule="auto"/>
        <w:jc w:val="both"/>
        <w:rPr>
          <w:rFonts w:ascii="Times New Roman" w:hAnsi="Times New Roman" w:cs="Times New Roman"/>
          <w:sz w:val="24"/>
          <w:szCs w:val="24"/>
        </w:rPr>
      </w:pPr>
      <w:r w:rsidRPr="0036008E">
        <w:rPr>
          <w:rFonts w:ascii="Times New Roman" w:hAnsi="Times New Roman" w:cs="Times New Roman"/>
          <w:sz w:val="24"/>
          <w:szCs w:val="24"/>
        </w:rPr>
        <w:t xml:space="preserve">Good financial governance is the responsive, prudent, effective, </w:t>
      </w:r>
      <w:proofErr w:type="gramStart"/>
      <w:r w:rsidRPr="0036008E">
        <w:rPr>
          <w:rFonts w:ascii="Times New Roman" w:hAnsi="Times New Roman" w:cs="Times New Roman"/>
          <w:sz w:val="24"/>
          <w:szCs w:val="24"/>
        </w:rPr>
        <w:t>transparent</w:t>
      </w:r>
      <w:proofErr w:type="gramEnd"/>
      <w:r w:rsidRPr="0036008E">
        <w:rPr>
          <w:rFonts w:ascii="Times New Roman" w:hAnsi="Times New Roman" w:cs="Times New Roman"/>
          <w:sz w:val="24"/>
          <w:szCs w:val="24"/>
        </w:rPr>
        <w:t xml:space="preserve"> and accountable management of public resources and requires robust budget and financial management, audit and oversight institutions that operate within the law. </w:t>
      </w:r>
    </w:p>
    <w:p w14:paraId="2C44DECC" w14:textId="77777777" w:rsidR="00645CC0" w:rsidRPr="0036008E" w:rsidRDefault="00645CC0" w:rsidP="0036008E">
      <w:pPr>
        <w:pStyle w:val="ListParagraph"/>
        <w:numPr>
          <w:ilvl w:val="0"/>
          <w:numId w:val="88"/>
        </w:numPr>
        <w:autoSpaceDE w:val="0"/>
        <w:autoSpaceDN w:val="0"/>
        <w:adjustRightInd w:val="0"/>
        <w:spacing w:after="0" w:line="240" w:lineRule="auto"/>
        <w:jc w:val="both"/>
        <w:rPr>
          <w:rFonts w:ascii="Times New Roman" w:hAnsi="Times New Roman" w:cs="Times New Roman"/>
          <w:sz w:val="24"/>
          <w:szCs w:val="24"/>
        </w:rPr>
      </w:pPr>
      <w:r w:rsidRPr="0036008E">
        <w:rPr>
          <w:rFonts w:ascii="Times New Roman" w:hAnsi="Times New Roman" w:cs="Times New Roman"/>
          <w:sz w:val="24"/>
          <w:szCs w:val="24"/>
        </w:rPr>
        <w:t>Better mobilization of resources is required to create a culture of government accountability to the citizen taxpayer, diversify and make more effective public finance, enable long-term financial commitments to citizens and reduce dependence on aid flows.</w:t>
      </w:r>
    </w:p>
    <w:p w14:paraId="6923FBB1" w14:textId="77777777" w:rsidR="00645CC0" w:rsidRPr="008C484E" w:rsidRDefault="00645CC0" w:rsidP="0036008E">
      <w:pPr>
        <w:pStyle w:val="ListParagraph"/>
        <w:numPr>
          <w:ilvl w:val="0"/>
          <w:numId w:val="8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Effective public </w:t>
      </w:r>
      <w:r w:rsidR="00E502B7" w:rsidRPr="008C484E">
        <w:rPr>
          <w:rFonts w:ascii="Times New Roman" w:hAnsi="Times New Roman" w:cs="Times New Roman"/>
          <w:sz w:val="24"/>
          <w:szCs w:val="24"/>
        </w:rPr>
        <w:t xml:space="preserve">financial management is </w:t>
      </w:r>
      <w:r w:rsidRPr="008C484E">
        <w:rPr>
          <w:rFonts w:ascii="Times New Roman" w:hAnsi="Times New Roman" w:cs="Times New Roman"/>
          <w:sz w:val="24"/>
          <w:szCs w:val="24"/>
        </w:rPr>
        <w:t>instituted within the local context (country specific) by ensuring that there are</w:t>
      </w:r>
      <w:r w:rsidR="00E502B7" w:rsidRPr="008C484E">
        <w:rPr>
          <w:rFonts w:ascii="Times New Roman" w:hAnsi="Times New Roman" w:cs="Times New Roman"/>
          <w:sz w:val="24"/>
          <w:szCs w:val="24"/>
        </w:rPr>
        <w:t xml:space="preserve"> relevant laws and </w:t>
      </w:r>
      <w:r w:rsidRPr="008C484E">
        <w:rPr>
          <w:rFonts w:ascii="Times New Roman" w:hAnsi="Times New Roman" w:cs="Times New Roman"/>
          <w:sz w:val="24"/>
          <w:szCs w:val="24"/>
        </w:rPr>
        <w:t xml:space="preserve">national institutions </w:t>
      </w:r>
      <w:r w:rsidR="00E502B7" w:rsidRPr="008C484E">
        <w:rPr>
          <w:rFonts w:ascii="Times New Roman" w:hAnsi="Times New Roman" w:cs="Times New Roman"/>
          <w:sz w:val="24"/>
          <w:szCs w:val="24"/>
        </w:rPr>
        <w:t>which appreciate</w:t>
      </w:r>
      <w:r w:rsidR="004E65E3" w:rsidRPr="008C484E">
        <w:rPr>
          <w:rFonts w:ascii="Times New Roman" w:hAnsi="Times New Roman" w:cs="Times New Roman"/>
          <w:sz w:val="24"/>
          <w:szCs w:val="24"/>
        </w:rPr>
        <w:t xml:space="preserve"> good practices in PFM reforms </w:t>
      </w:r>
      <w:r w:rsidR="00E502B7" w:rsidRPr="008C484E">
        <w:rPr>
          <w:rFonts w:ascii="Times New Roman" w:hAnsi="Times New Roman" w:cs="Times New Roman"/>
          <w:sz w:val="24"/>
          <w:szCs w:val="24"/>
        </w:rPr>
        <w:t xml:space="preserve">from other jurisdictions </w:t>
      </w:r>
      <w:r w:rsidR="004E65E3" w:rsidRPr="008C484E">
        <w:rPr>
          <w:rFonts w:ascii="Times New Roman" w:hAnsi="Times New Roman" w:cs="Times New Roman"/>
          <w:sz w:val="24"/>
          <w:szCs w:val="24"/>
        </w:rPr>
        <w:t>and manage knowledge on how to sustain reforms in their own countries.</w:t>
      </w:r>
    </w:p>
    <w:p w14:paraId="247BAF5C" w14:textId="77777777" w:rsidR="005839F6" w:rsidRPr="008C484E" w:rsidRDefault="005839F6" w:rsidP="005839F6">
      <w:pPr>
        <w:autoSpaceDE w:val="0"/>
        <w:autoSpaceDN w:val="0"/>
        <w:adjustRightInd w:val="0"/>
        <w:spacing w:after="0" w:line="240" w:lineRule="auto"/>
        <w:ind w:left="360"/>
        <w:jc w:val="both"/>
        <w:rPr>
          <w:rFonts w:ascii="Times New Roman" w:hAnsi="Times New Roman" w:cs="Times New Roman"/>
          <w:sz w:val="24"/>
          <w:szCs w:val="24"/>
        </w:rPr>
      </w:pPr>
    </w:p>
    <w:p w14:paraId="38033224" w14:textId="77777777" w:rsidR="004E65E3" w:rsidRPr="0036008E" w:rsidRDefault="004E65E3" w:rsidP="0036008E">
      <w:pPr>
        <w:pStyle w:val="ListParagraph"/>
        <w:numPr>
          <w:ilvl w:val="0"/>
          <w:numId w:val="38"/>
        </w:numPr>
        <w:autoSpaceDE w:val="0"/>
        <w:autoSpaceDN w:val="0"/>
        <w:adjustRightInd w:val="0"/>
        <w:spacing w:after="0" w:line="240" w:lineRule="auto"/>
        <w:jc w:val="both"/>
        <w:rPr>
          <w:rFonts w:ascii="Times New Roman" w:hAnsi="Times New Roman" w:cs="Times New Roman"/>
          <w:b/>
          <w:sz w:val="24"/>
          <w:szCs w:val="24"/>
          <w:u w:val="single"/>
        </w:rPr>
      </w:pPr>
      <w:r w:rsidRPr="0036008E">
        <w:rPr>
          <w:rFonts w:ascii="Times New Roman" w:hAnsi="Times New Roman" w:cs="Times New Roman"/>
          <w:b/>
          <w:sz w:val="24"/>
          <w:szCs w:val="24"/>
          <w:u w:val="single"/>
        </w:rPr>
        <w:t>Enhancing Skills to achieve better public financial management</w:t>
      </w:r>
    </w:p>
    <w:p w14:paraId="6DA7611F" w14:textId="77777777" w:rsidR="004E65E3" w:rsidRPr="008C484E" w:rsidRDefault="0063743C" w:rsidP="0063743C">
      <w:pPr>
        <w:tabs>
          <w:tab w:val="left" w:pos="720"/>
          <w:tab w:val="left" w:pos="1170"/>
        </w:tabs>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For effective public financial management, each country should have the relevant bodies with competent managerial and technical staff capacities and skills to contribute to strong financial management, the production of </w:t>
      </w:r>
      <w:proofErr w:type="gramStart"/>
      <w:r w:rsidRPr="008C484E">
        <w:rPr>
          <w:rFonts w:ascii="Times New Roman" w:hAnsi="Times New Roman" w:cs="Times New Roman"/>
          <w:sz w:val="24"/>
          <w:szCs w:val="24"/>
        </w:rPr>
        <w:t>high quality</w:t>
      </w:r>
      <w:proofErr w:type="gramEnd"/>
      <w:r w:rsidRPr="008C484E">
        <w:rPr>
          <w:rFonts w:ascii="Times New Roman" w:hAnsi="Times New Roman" w:cs="Times New Roman"/>
          <w:sz w:val="24"/>
          <w:szCs w:val="24"/>
        </w:rPr>
        <w:t xml:space="preserve"> financial information and the audit of this information.</w:t>
      </w:r>
    </w:p>
    <w:p w14:paraId="4945DE7E" w14:textId="77777777" w:rsidR="005839F6" w:rsidRPr="008C484E" w:rsidRDefault="005839F6" w:rsidP="0063743C">
      <w:pPr>
        <w:tabs>
          <w:tab w:val="left" w:pos="720"/>
          <w:tab w:val="left" w:pos="1170"/>
        </w:tabs>
        <w:autoSpaceDE w:val="0"/>
        <w:autoSpaceDN w:val="0"/>
        <w:adjustRightInd w:val="0"/>
        <w:spacing w:after="0" w:line="240" w:lineRule="auto"/>
        <w:jc w:val="both"/>
        <w:rPr>
          <w:rFonts w:ascii="Times New Roman" w:hAnsi="Times New Roman" w:cs="Times New Roman"/>
          <w:sz w:val="24"/>
          <w:szCs w:val="24"/>
        </w:rPr>
      </w:pPr>
    </w:p>
    <w:p w14:paraId="187567E9" w14:textId="77777777" w:rsidR="0063743C" w:rsidRPr="008C484E" w:rsidRDefault="00F963A6" w:rsidP="0036008E">
      <w:pPr>
        <w:pStyle w:val="ListParagraph"/>
        <w:numPr>
          <w:ilvl w:val="0"/>
          <w:numId w:val="38"/>
        </w:numPr>
        <w:tabs>
          <w:tab w:val="left" w:pos="720"/>
          <w:tab w:val="left" w:pos="1170"/>
        </w:tabs>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F</w:t>
      </w:r>
      <w:r w:rsidR="0063743C" w:rsidRPr="008C484E">
        <w:rPr>
          <w:rFonts w:ascii="Times New Roman" w:hAnsi="Times New Roman" w:cs="Times New Roman"/>
          <w:b/>
          <w:sz w:val="24"/>
          <w:szCs w:val="24"/>
          <w:u w:val="single"/>
        </w:rPr>
        <w:t>iscal transparency</w:t>
      </w:r>
    </w:p>
    <w:p w14:paraId="6B200AD7" w14:textId="77777777" w:rsidR="0063743C" w:rsidRPr="008C484E" w:rsidRDefault="00600859" w:rsidP="0063743C">
      <w:pPr>
        <w:tabs>
          <w:tab w:val="left" w:pos="720"/>
          <w:tab w:val="left" w:pos="1170"/>
        </w:tabs>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A country should have mechanisms to ensure meaningful public budget and financial information at different stages of the budget cycle is accessible to the public, with due attention to quality, </w:t>
      </w:r>
      <w:proofErr w:type="gramStart"/>
      <w:r w:rsidRPr="008C484E">
        <w:rPr>
          <w:rFonts w:ascii="Times New Roman" w:hAnsi="Times New Roman" w:cs="Times New Roman"/>
          <w:sz w:val="24"/>
          <w:szCs w:val="24"/>
        </w:rPr>
        <w:lastRenderedPageBreak/>
        <w:t>usefulness</w:t>
      </w:r>
      <w:proofErr w:type="gramEnd"/>
      <w:r w:rsidRPr="008C484E">
        <w:rPr>
          <w:rFonts w:ascii="Times New Roman" w:hAnsi="Times New Roman" w:cs="Times New Roman"/>
          <w:sz w:val="24"/>
          <w:szCs w:val="24"/>
        </w:rPr>
        <w:t xml:space="preserve"> and timeliness.</w:t>
      </w:r>
      <w:r w:rsidR="00E502B7" w:rsidRPr="008C484E">
        <w:rPr>
          <w:rFonts w:ascii="Times New Roman" w:hAnsi="Times New Roman" w:cs="Times New Roman"/>
          <w:sz w:val="24"/>
          <w:szCs w:val="24"/>
        </w:rPr>
        <w:t xml:space="preserve"> Effective financial controls ensure that financial resources are being recorded and used in the right way, for the right purpose, and at the right time.</w:t>
      </w:r>
    </w:p>
    <w:p w14:paraId="474CD8F5" w14:textId="77777777" w:rsidR="005839F6" w:rsidRPr="008C484E" w:rsidRDefault="005839F6" w:rsidP="0063743C">
      <w:pPr>
        <w:tabs>
          <w:tab w:val="left" w:pos="720"/>
          <w:tab w:val="left" w:pos="1170"/>
        </w:tabs>
        <w:autoSpaceDE w:val="0"/>
        <w:autoSpaceDN w:val="0"/>
        <w:adjustRightInd w:val="0"/>
        <w:spacing w:after="0" w:line="240" w:lineRule="auto"/>
        <w:jc w:val="both"/>
        <w:rPr>
          <w:rFonts w:ascii="Times New Roman" w:hAnsi="Times New Roman" w:cs="Times New Roman"/>
          <w:sz w:val="24"/>
          <w:szCs w:val="24"/>
        </w:rPr>
      </w:pPr>
    </w:p>
    <w:p w14:paraId="6A2C1CC6" w14:textId="77777777" w:rsidR="00600859" w:rsidRPr="008C484E" w:rsidRDefault="00600859" w:rsidP="0036008E">
      <w:pPr>
        <w:pStyle w:val="ListParagraph"/>
        <w:numPr>
          <w:ilvl w:val="0"/>
          <w:numId w:val="38"/>
        </w:numPr>
        <w:tabs>
          <w:tab w:val="left" w:pos="720"/>
          <w:tab w:val="left" w:pos="1170"/>
        </w:tabs>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I</w:t>
      </w:r>
      <w:r w:rsidR="00FC25BF" w:rsidRPr="008C484E">
        <w:rPr>
          <w:rFonts w:ascii="Times New Roman" w:hAnsi="Times New Roman" w:cs="Times New Roman"/>
          <w:b/>
          <w:sz w:val="24"/>
          <w:szCs w:val="24"/>
          <w:u w:val="single"/>
        </w:rPr>
        <w:t>mproving</w:t>
      </w:r>
      <w:r w:rsidRPr="008C484E">
        <w:rPr>
          <w:rFonts w:ascii="Times New Roman" w:hAnsi="Times New Roman" w:cs="Times New Roman"/>
          <w:b/>
          <w:sz w:val="24"/>
          <w:szCs w:val="24"/>
          <w:u w:val="single"/>
        </w:rPr>
        <w:t xml:space="preserve"> accountability through oversight</w:t>
      </w:r>
    </w:p>
    <w:p w14:paraId="3958B5BE" w14:textId="77777777" w:rsidR="00451DBA" w:rsidRPr="008C484E" w:rsidRDefault="00561395" w:rsidP="000219F3">
      <w:pPr>
        <w:tabs>
          <w:tab w:val="left" w:pos="720"/>
          <w:tab w:val="left" w:pos="1170"/>
        </w:tabs>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Legislators, civil society organizations and members of the public take on a proactive role in discussing collection and expenditure of revenue by the government</w:t>
      </w:r>
      <w:r w:rsidR="00FC25BF" w:rsidRPr="008C484E">
        <w:rPr>
          <w:rFonts w:ascii="Times New Roman" w:hAnsi="Times New Roman" w:cs="Times New Roman"/>
          <w:sz w:val="24"/>
          <w:szCs w:val="24"/>
        </w:rPr>
        <w:t>; and the budgeting process</w:t>
      </w:r>
      <w:r w:rsidRPr="008C484E">
        <w:rPr>
          <w:rFonts w:ascii="Times New Roman" w:hAnsi="Times New Roman" w:cs="Times New Roman"/>
          <w:sz w:val="24"/>
          <w:szCs w:val="24"/>
        </w:rPr>
        <w:t>.</w:t>
      </w:r>
    </w:p>
    <w:p w14:paraId="1B40FD63" w14:textId="77777777" w:rsidR="0071223C" w:rsidRPr="008C484E" w:rsidRDefault="0071223C" w:rsidP="0071223C">
      <w:pPr>
        <w:autoSpaceDE w:val="0"/>
        <w:autoSpaceDN w:val="0"/>
        <w:adjustRightInd w:val="0"/>
        <w:spacing w:after="0" w:line="240" w:lineRule="auto"/>
        <w:jc w:val="both"/>
        <w:rPr>
          <w:rFonts w:ascii="Times New Roman" w:hAnsi="Times New Roman" w:cs="Times New Roman"/>
          <w:sz w:val="24"/>
          <w:szCs w:val="24"/>
        </w:rPr>
      </w:pPr>
    </w:p>
    <w:p w14:paraId="27457DC2" w14:textId="77777777" w:rsidR="008A0D89" w:rsidRPr="008C484E" w:rsidRDefault="008A0D89" w:rsidP="001C5E9D">
      <w:pPr>
        <w:pStyle w:val="ListParagraph"/>
        <w:numPr>
          <w:ilvl w:val="0"/>
          <w:numId w:val="3"/>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International benchmarking in public finance</w:t>
      </w:r>
    </w:p>
    <w:p w14:paraId="2FF63732" w14:textId="77777777" w:rsidR="002822A2" w:rsidRPr="008C484E" w:rsidRDefault="005F344B" w:rsidP="005F344B">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According to the </w:t>
      </w:r>
      <w:r w:rsidRPr="008C484E">
        <w:rPr>
          <w:rFonts w:ascii="Times New Roman" w:hAnsi="Times New Roman" w:cs="Times New Roman"/>
          <w:b/>
          <w:sz w:val="24"/>
          <w:szCs w:val="24"/>
        </w:rPr>
        <w:t>Global Competitiveness</w:t>
      </w:r>
      <w:r w:rsidR="00961BE1" w:rsidRPr="008C484E">
        <w:rPr>
          <w:rFonts w:ascii="Times New Roman" w:hAnsi="Times New Roman" w:cs="Times New Roman"/>
          <w:b/>
          <w:sz w:val="24"/>
          <w:szCs w:val="24"/>
        </w:rPr>
        <w:t xml:space="preserve"> Index 2014-2015</w:t>
      </w:r>
      <w:r w:rsidR="00961BE1" w:rsidRPr="008C484E">
        <w:rPr>
          <w:rFonts w:ascii="Times New Roman" w:hAnsi="Times New Roman" w:cs="Times New Roman"/>
          <w:sz w:val="24"/>
          <w:szCs w:val="24"/>
        </w:rPr>
        <w:t xml:space="preserve"> rankings, New Zealand, United Kingdom and South Africa</w:t>
      </w:r>
      <w:r w:rsidR="00E150D6" w:rsidRPr="008C484E">
        <w:rPr>
          <w:rStyle w:val="FootnoteReference"/>
          <w:rFonts w:ascii="Times New Roman" w:hAnsi="Times New Roman" w:cs="Times New Roman"/>
          <w:sz w:val="24"/>
          <w:szCs w:val="24"/>
        </w:rPr>
        <w:footnoteReference w:id="72"/>
      </w:r>
      <w:r w:rsidR="00961BE1" w:rsidRPr="008C484E">
        <w:rPr>
          <w:rFonts w:ascii="Times New Roman" w:hAnsi="Times New Roman" w:cs="Times New Roman"/>
          <w:sz w:val="24"/>
          <w:szCs w:val="24"/>
        </w:rPr>
        <w:t xml:space="preserve"> have been listed as among the best performing</w:t>
      </w:r>
      <w:r w:rsidR="00E150D6" w:rsidRPr="008C484E">
        <w:rPr>
          <w:rFonts w:ascii="Times New Roman" w:hAnsi="Times New Roman" w:cs="Times New Roman"/>
          <w:sz w:val="24"/>
          <w:szCs w:val="24"/>
        </w:rPr>
        <w:t xml:space="preserve"> countries in the world economic</w:t>
      </w:r>
      <w:r w:rsidR="00961BE1" w:rsidRPr="008C484E">
        <w:rPr>
          <w:rFonts w:ascii="Times New Roman" w:hAnsi="Times New Roman" w:cs="Times New Roman"/>
          <w:sz w:val="24"/>
          <w:szCs w:val="24"/>
        </w:rPr>
        <w:t>-wise.</w:t>
      </w:r>
    </w:p>
    <w:p w14:paraId="13B04A17" w14:textId="77777777" w:rsidR="002822A2" w:rsidRPr="008C484E" w:rsidRDefault="002822A2" w:rsidP="005F344B">
      <w:pPr>
        <w:autoSpaceDE w:val="0"/>
        <w:autoSpaceDN w:val="0"/>
        <w:adjustRightInd w:val="0"/>
        <w:spacing w:after="0" w:line="240" w:lineRule="auto"/>
        <w:jc w:val="both"/>
        <w:rPr>
          <w:rFonts w:ascii="Times New Roman" w:hAnsi="Times New Roman" w:cs="Times New Roman"/>
          <w:sz w:val="24"/>
          <w:szCs w:val="24"/>
        </w:rPr>
      </w:pPr>
    </w:p>
    <w:p w14:paraId="6D170E6C" w14:textId="77777777" w:rsidR="005F344B" w:rsidRPr="008C484E" w:rsidRDefault="00961BE1" w:rsidP="005F344B">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countries are listed</w:t>
      </w:r>
      <w:r w:rsidR="005F344B" w:rsidRPr="008C484E">
        <w:rPr>
          <w:rFonts w:ascii="Times New Roman" w:hAnsi="Times New Roman" w:cs="Times New Roman"/>
          <w:sz w:val="24"/>
          <w:szCs w:val="24"/>
        </w:rPr>
        <w:t xml:space="preserve"> </w:t>
      </w:r>
      <w:r w:rsidRPr="008C484E">
        <w:rPr>
          <w:rFonts w:ascii="Times New Roman" w:hAnsi="Times New Roman" w:cs="Times New Roman"/>
          <w:sz w:val="24"/>
          <w:szCs w:val="24"/>
        </w:rPr>
        <w:t>according to the following 12 pillars</w:t>
      </w:r>
      <w:r w:rsidR="000A1218" w:rsidRPr="008C484E">
        <w:rPr>
          <w:rStyle w:val="FootnoteReference"/>
          <w:rFonts w:ascii="Times New Roman" w:hAnsi="Times New Roman" w:cs="Times New Roman"/>
          <w:sz w:val="24"/>
          <w:szCs w:val="24"/>
        </w:rPr>
        <w:footnoteReference w:id="73"/>
      </w:r>
      <w:r w:rsidR="00C91942" w:rsidRPr="008C484E">
        <w:rPr>
          <w:rFonts w:ascii="Times New Roman" w:hAnsi="Times New Roman" w:cs="Times New Roman"/>
          <w:sz w:val="24"/>
          <w:szCs w:val="24"/>
        </w:rPr>
        <w:t>:</w:t>
      </w:r>
      <w:r w:rsidRPr="008C484E">
        <w:rPr>
          <w:rFonts w:ascii="Times New Roman" w:hAnsi="Times New Roman" w:cs="Times New Roman"/>
          <w:sz w:val="24"/>
          <w:szCs w:val="24"/>
        </w:rPr>
        <w:t xml:space="preserve"> (</w:t>
      </w:r>
      <w:proofErr w:type="spellStart"/>
      <w:r w:rsidRPr="008C484E">
        <w:rPr>
          <w:rFonts w:ascii="Times New Roman" w:hAnsi="Times New Roman" w:cs="Times New Roman"/>
          <w:sz w:val="24"/>
          <w:szCs w:val="24"/>
        </w:rPr>
        <w:t>i</w:t>
      </w:r>
      <w:proofErr w:type="spellEnd"/>
      <w:r w:rsidRPr="008C484E">
        <w:rPr>
          <w:rFonts w:ascii="Times New Roman" w:hAnsi="Times New Roman" w:cs="Times New Roman"/>
          <w:sz w:val="24"/>
          <w:szCs w:val="24"/>
        </w:rPr>
        <w:t xml:space="preserve">) institutions; (ii) infrastructure; (iii) macroeconomic environment; (iv) health and primary education; (v) higher education and training; (vi) good market efficiency; (vii) </w:t>
      </w:r>
      <w:r w:rsidR="00DD76DD" w:rsidRPr="008C484E">
        <w:rPr>
          <w:rFonts w:ascii="Times New Roman" w:hAnsi="Times New Roman" w:cs="Times New Roman"/>
          <w:sz w:val="24"/>
          <w:szCs w:val="24"/>
        </w:rPr>
        <w:t>labor</w:t>
      </w:r>
      <w:r w:rsidRPr="008C484E">
        <w:rPr>
          <w:rFonts w:ascii="Times New Roman" w:hAnsi="Times New Roman" w:cs="Times New Roman"/>
          <w:sz w:val="24"/>
          <w:szCs w:val="24"/>
        </w:rPr>
        <w:t xml:space="preserve"> market efficiency; (viii) financial market development; (ix) technological readiness; (x) market size; (xi) business sophistication; and (xii) innovation.</w:t>
      </w:r>
    </w:p>
    <w:p w14:paraId="28913CAC" w14:textId="77777777" w:rsidR="00303DCD" w:rsidRDefault="00303DCD" w:rsidP="005F344B">
      <w:pPr>
        <w:autoSpaceDE w:val="0"/>
        <w:autoSpaceDN w:val="0"/>
        <w:adjustRightInd w:val="0"/>
        <w:spacing w:after="0" w:line="240" w:lineRule="auto"/>
        <w:jc w:val="both"/>
        <w:rPr>
          <w:rFonts w:ascii="Times New Roman" w:hAnsi="Times New Roman" w:cs="Times New Roman"/>
          <w:sz w:val="24"/>
          <w:szCs w:val="24"/>
        </w:rPr>
      </w:pPr>
    </w:p>
    <w:p w14:paraId="66D15AA3" w14:textId="77777777" w:rsidR="005573BD" w:rsidRPr="008C484E" w:rsidRDefault="005573BD" w:rsidP="005F344B">
      <w:pPr>
        <w:autoSpaceDE w:val="0"/>
        <w:autoSpaceDN w:val="0"/>
        <w:adjustRightInd w:val="0"/>
        <w:spacing w:after="0" w:line="240" w:lineRule="auto"/>
        <w:jc w:val="both"/>
        <w:rPr>
          <w:rFonts w:ascii="Times New Roman" w:hAnsi="Times New Roman" w:cs="Times New Roman"/>
          <w:sz w:val="24"/>
          <w:szCs w:val="24"/>
        </w:rPr>
      </w:pPr>
    </w:p>
    <w:p w14:paraId="088F1C59" w14:textId="77777777" w:rsidR="008A0D89" w:rsidRPr="008C484E" w:rsidRDefault="004E29BC" w:rsidP="001034BF">
      <w:pPr>
        <w:pStyle w:val="ListParagraph"/>
        <w:numPr>
          <w:ilvl w:val="0"/>
          <w:numId w:val="8"/>
        </w:numPr>
        <w:autoSpaceDE w:val="0"/>
        <w:autoSpaceDN w:val="0"/>
        <w:adjustRightInd w:val="0"/>
        <w:spacing w:after="0" w:line="240" w:lineRule="auto"/>
        <w:ind w:left="360"/>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New Zealand</w:t>
      </w:r>
    </w:p>
    <w:p w14:paraId="753F42D8" w14:textId="77777777" w:rsidR="004E29BC" w:rsidRPr="008C484E" w:rsidRDefault="004E29BC" w:rsidP="00303DCD">
      <w:pPr>
        <w:pStyle w:val="ListParagraph"/>
        <w:autoSpaceDE w:val="0"/>
        <w:autoSpaceDN w:val="0"/>
        <w:adjustRightInd w:val="0"/>
        <w:spacing w:after="0" w:line="240" w:lineRule="auto"/>
        <w:ind w:left="0"/>
        <w:jc w:val="both"/>
        <w:rPr>
          <w:rFonts w:ascii="Times New Roman" w:hAnsi="Times New Roman" w:cs="Times New Roman"/>
          <w:sz w:val="24"/>
          <w:szCs w:val="24"/>
        </w:rPr>
      </w:pPr>
      <w:r w:rsidRPr="008C484E">
        <w:rPr>
          <w:rFonts w:ascii="Times New Roman" w:hAnsi="Times New Roman" w:cs="Times New Roman"/>
          <w:sz w:val="24"/>
          <w:szCs w:val="24"/>
        </w:rPr>
        <w:t>Parliament is the supreme law-making authority and provides authority for all governmental activities</w:t>
      </w:r>
      <w:r w:rsidR="009A69A5" w:rsidRPr="008C484E">
        <w:rPr>
          <w:rFonts w:ascii="Times New Roman" w:hAnsi="Times New Roman" w:cs="Times New Roman"/>
          <w:sz w:val="24"/>
          <w:szCs w:val="24"/>
        </w:rPr>
        <w:t xml:space="preserve"> in New Zealand</w:t>
      </w:r>
      <w:r w:rsidRPr="008C484E">
        <w:rPr>
          <w:rFonts w:ascii="Times New Roman" w:hAnsi="Times New Roman" w:cs="Times New Roman"/>
          <w:sz w:val="24"/>
          <w:szCs w:val="24"/>
        </w:rPr>
        <w:t xml:space="preserve">. One of </w:t>
      </w:r>
      <w:proofErr w:type="gramStart"/>
      <w:r w:rsidRPr="008C484E">
        <w:rPr>
          <w:rFonts w:ascii="Times New Roman" w:hAnsi="Times New Roman" w:cs="Times New Roman"/>
          <w:sz w:val="24"/>
          <w:szCs w:val="24"/>
        </w:rPr>
        <w:t>the means by which</w:t>
      </w:r>
      <w:proofErr w:type="gramEnd"/>
      <w:r w:rsidRPr="008C484E">
        <w:rPr>
          <w:rFonts w:ascii="Times New Roman" w:hAnsi="Times New Roman" w:cs="Times New Roman"/>
          <w:sz w:val="24"/>
          <w:szCs w:val="24"/>
        </w:rPr>
        <w:t xml:space="preserve"> the Parliament scrutinizes the Government is through section 22 of the Constitution Act, 1986 which provides that it is not lawful for the Crown to levy a tax, borrow money, or spend public money except by or under an Act of Parliament.</w:t>
      </w:r>
      <w:r w:rsidRPr="008C484E">
        <w:rPr>
          <w:rStyle w:val="FootnoteReference"/>
          <w:rFonts w:ascii="Times New Roman" w:hAnsi="Times New Roman" w:cs="Times New Roman"/>
          <w:sz w:val="24"/>
          <w:szCs w:val="24"/>
        </w:rPr>
        <w:footnoteReference w:id="74"/>
      </w:r>
    </w:p>
    <w:p w14:paraId="16F4415F" w14:textId="77777777" w:rsidR="00D51C33" w:rsidRPr="008C484E" w:rsidRDefault="00D51C33" w:rsidP="000B325A">
      <w:pPr>
        <w:pStyle w:val="ListParagraph"/>
        <w:autoSpaceDE w:val="0"/>
        <w:autoSpaceDN w:val="0"/>
        <w:adjustRightInd w:val="0"/>
        <w:spacing w:after="0" w:line="240" w:lineRule="auto"/>
        <w:ind w:left="360"/>
        <w:jc w:val="both"/>
        <w:rPr>
          <w:rFonts w:ascii="Times New Roman" w:hAnsi="Times New Roman" w:cs="Times New Roman"/>
          <w:b/>
          <w:sz w:val="24"/>
          <w:szCs w:val="24"/>
          <w:u w:val="single"/>
        </w:rPr>
      </w:pPr>
    </w:p>
    <w:p w14:paraId="337C9861" w14:textId="77777777" w:rsidR="00D51C33" w:rsidRPr="008C484E" w:rsidRDefault="00D51C33" w:rsidP="00FA7337">
      <w:pPr>
        <w:pStyle w:val="ListParagraph"/>
        <w:autoSpaceDE w:val="0"/>
        <w:autoSpaceDN w:val="0"/>
        <w:adjustRightInd w:val="0"/>
        <w:spacing w:after="0" w:line="240" w:lineRule="auto"/>
        <w:ind w:left="0"/>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Reasons why New Zealand is p</w:t>
      </w:r>
      <w:r w:rsidR="009A69A5" w:rsidRPr="008C484E">
        <w:rPr>
          <w:rFonts w:ascii="Times New Roman" w:hAnsi="Times New Roman" w:cs="Times New Roman"/>
          <w:b/>
          <w:sz w:val="24"/>
          <w:szCs w:val="24"/>
          <w:u w:val="single"/>
        </w:rPr>
        <w:t>erforming well in public financial</w:t>
      </w:r>
      <w:r w:rsidRPr="008C484E">
        <w:rPr>
          <w:rFonts w:ascii="Times New Roman" w:hAnsi="Times New Roman" w:cs="Times New Roman"/>
          <w:b/>
          <w:sz w:val="24"/>
          <w:szCs w:val="24"/>
          <w:u w:val="single"/>
        </w:rPr>
        <w:t xml:space="preserve"> management</w:t>
      </w:r>
    </w:p>
    <w:p w14:paraId="4DEE83ED" w14:textId="77777777" w:rsidR="003B455D" w:rsidRPr="008C484E" w:rsidRDefault="003B455D" w:rsidP="001034BF">
      <w:pPr>
        <w:pStyle w:val="ListParagraph"/>
        <w:numPr>
          <w:ilvl w:val="0"/>
          <w:numId w:val="11"/>
        </w:numPr>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rPr>
        <w:t>The Public Finance Act</w:t>
      </w:r>
      <w:r w:rsidR="00CD0696" w:rsidRPr="008C484E">
        <w:rPr>
          <w:rFonts w:ascii="Times New Roman" w:hAnsi="Times New Roman" w:cs="Times New Roman"/>
          <w:sz w:val="24"/>
          <w:szCs w:val="24"/>
        </w:rPr>
        <w:t>, 1989</w:t>
      </w:r>
      <w:r w:rsidRPr="008C484E">
        <w:rPr>
          <w:rFonts w:ascii="Times New Roman" w:hAnsi="Times New Roman" w:cs="Times New Roman"/>
          <w:sz w:val="24"/>
          <w:szCs w:val="24"/>
        </w:rPr>
        <w:t xml:space="preserve"> provides a core legislative framework on how the Government can borrow money or spend public money. The key highlights of the Act governing </w:t>
      </w:r>
      <w:r w:rsidR="000D6CA7" w:rsidRPr="008C484E">
        <w:rPr>
          <w:rFonts w:ascii="Times New Roman" w:hAnsi="Times New Roman" w:cs="Times New Roman"/>
          <w:sz w:val="24"/>
          <w:szCs w:val="24"/>
        </w:rPr>
        <w:t xml:space="preserve">the </w:t>
      </w:r>
      <w:r w:rsidRPr="008C484E">
        <w:rPr>
          <w:rFonts w:ascii="Times New Roman" w:hAnsi="Times New Roman" w:cs="Times New Roman"/>
          <w:sz w:val="24"/>
          <w:szCs w:val="24"/>
        </w:rPr>
        <w:t>use of pub</w:t>
      </w:r>
      <w:r w:rsidR="00C91942" w:rsidRPr="008C484E">
        <w:rPr>
          <w:rFonts w:ascii="Times New Roman" w:hAnsi="Times New Roman" w:cs="Times New Roman"/>
          <w:sz w:val="24"/>
          <w:szCs w:val="24"/>
        </w:rPr>
        <w:t>lic financial resources include:</w:t>
      </w:r>
    </w:p>
    <w:p w14:paraId="5247E7E6" w14:textId="77777777" w:rsidR="003B455D" w:rsidRPr="008C484E" w:rsidRDefault="00C91942" w:rsidP="001034BF">
      <w:pPr>
        <w:pStyle w:val="ListParagraph"/>
        <w:numPr>
          <w:ilvl w:val="0"/>
          <w:numId w:val="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p</w:t>
      </w:r>
      <w:r w:rsidR="004805F1" w:rsidRPr="008C484E">
        <w:rPr>
          <w:rFonts w:ascii="Times New Roman" w:hAnsi="Times New Roman" w:cs="Times New Roman"/>
          <w:sz w:val="24"/>
          <w:szCs w:val="24"/>
        </w:rPr>
        <w:t xml:space="preserve">roviding </w:t>
      </w:r>
      <w:r w:rsidR="003B455D" w:rsidRPr="008C484E">
        <w:rPr>
          <w:rFonts w:ascii="Times New Roman" w:hAnsi="Times New Roman" w:cs="Times New Roman"/>
          <w:sz w:val="24"/>
          <w:szCs w:val="24"/>
        </w:rPr>
        <w:t>a clear framework for parliamentary authorization and scrutiny of Government’s expenditure proposals and management of gove</w:t>
      </w:r>
      <w:r w:rsidRPr="008C484E">
        <w:rPr>
          <w:rFonts w:ascii="Times New Roman" w:hAnsi="Times New Roman" w:cs="Times New Roman"/>
          <w:sz w:val="24"/>
          <w:szCs w:val="24"/>
        </w:rPr>
        <w:t xml:space="preserve">rnment’s assets and </w:t>
      </w:r>
      <w:proofErr w:type="gramStart"/>
      <w:r w:rsidRPr="008C484E">
        <w:rPr>
          <w:rFonts w:ascii="Times New Roman" w:hAnsi="Times New Roman" w:cs="Times New Roman"/>
          <w:sz w:val="24"/>
          <w:szCs w:val="24"/>
        </w:rPr>
        <w:t>liabilities;</w:t>
      </w:r>
      <w:proofErr w:type="gramEnd"/>
    </w:p>
    <w:p w14:paraId="2B98435D" w14:textId="77777777" w:rsidR="003B455D" w:rsidRPr="008C484E" w:rsidRDefault="00C91942" w:rsidP="001034BF">
      <w:pPr>
        <w:pStyle w:val="ListParagraph"/>
        <w:numPr>
          <w:ilvl w:val="0"/>
          <w:numId w:val="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p</w:t>
      </w:r>
      <w:r w:rsidR="004805F1" w:rsidRPr="008C484E">
        <w:rPr>
          <w:rFonts w:ascii="Times New Roman" w:hAnsi="Times New Roman" w:cs="Times New Roman"/>
          <w:sz w:val="24"/>
          <w:szCs w:val="24"/>
        </w:rPr>
        <w:t xml:space="preserve">roviding </w:t>
      </w:r>
      <w:r w:rsidR="003B455D" w:rsidRPr="008C484E">
        <w:rPr>
          <w:rFonts w:ascii="Times New Roman" w:hAnsi="Times New Roman" w:cs="Times New Roman"/>
          <w:sz w:val="24"/>
          <w:szCs w:val="24"/>
        </w:rPr>
        <w:t>clear lines of responsibility for effective and efficient management and us</w:t>
      </w:r>
      <w:r w:rsidRPr="008C484E">
        <w:rPr>
          <w:rFonts w:ascii="Times New Roman" w:hAnsi="Times New Roman" w:cs="Times New Roman"/>
          <w:sz w:val="24"/>
          <w:szCs w:val="24"/>
        </w:rPr>
        <w:t xml:space="preserve">e of public financial </w:t>
      </w:r>
      <w:proofErr w:type="gramStart"/>
      <w:r w:rsidRPr="008C484E">
        <w:rPr>
          <w:rFonts w:ascii="Times New Roman" w:hAnsi="Times New Roman" w:cs="Times New Roman"/>
          <w:sz w:val="24"/>
          <w:szCs w:val="24"/>
        </w:rPr>
        <w:t>resources;</w:t>
      </w:r>
      <w:proofErr w:type="gramEnd"/>
    </w:p>
    <w:p w14:paraId="0B5D1457" w14:textId="77777777" w:rsidR="003B455D" w:rsidRPr="008C484E" w:rsidRDefault="00C91942" w:rsidP="001034BF">
      <w:pPr>
        <w:pStyle w:val="ListParagraph"/>
        <w:numPr>
          <w:ilvl w:val="0"/>
          <w:numId w:val="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lastRenderedPageBreak/>
        <w:t>p</w:t>
      </w:r>
      <w:r w:rsidR="00094C3E" w:rsidRPr="008C484E">
        <w:rPr>
          <w:rFonts w:ascii="Times New Roman" w:hAnsi="Times New Roman" w:cs="Times New Roman"/>
          <w:sz w:val="24"/>
          <w:szCs w:val="24"/>
        </w:rPr>
        <w:t>roviding</w:t>
      </w:r>
      <w:r w:rsidR="003B455D" w:rsidRPr="008C484E">
        <w:rPr>
          <w:rFonts w:ascii="Times New Roman" w:hAnsi="Times New Roman" w:cs="Times New Roman"/>
          <w:sz w:val="24"/>
          <w:szCs w:val="24"/>
        </w:rPr>
        <w:t xml:space="preserve"> principles for responsible fiscal </w:t>
      </w:r>
      <w:r w:rsidR="002111D1" w:rsidRPr="008C484E">
        <w:rPr>
          <w:rFonts w:ascii="Times New Roman" w:hAnsi="Times New Roman" w:cs="Times New Roman"/>
          <w:sz w:val="24"/>
          <w:szCs w:val="24"/>
        </w:rPr>
        <w:t>management</w:t>
      </w:r>
      <w:r w:rsidR="003B455D" w:rsidRPr="008C484E">
        <w:rPr>
          <w:rFonts w:ascii="Times New Roman" w:hAnsi="Times New Roman" w:cs="Times New Roman"/>
          <w:sz w:val="24"/>
          <w:szCs w:val="24"/>
        </w:rPr>
        <w:t xml:space="preserve"> in the conduct of </w:t>
      </w:r>
      <w:r w:rsidR="002111D1" w:rsidRPr="008C484E">
        <w:rPr>
          <w:rFonts w:ascii="Times New Roman" w:hAnsi="Times New Roman" w:cs="Times New Roman"/>
          <w:sz w:val="24"/>
          <w:szCs w:val="24"/>
        </w:rPr>
        <w:t>fiscal policy and require regular reporting on the extent to which the Government’s fiscal policy is c</w:t>
      </w:r>
      <w:r w:rsidRPr="008C484E">
        <w:rPr>
          <w:rFonts w:ascii="Times New Roman" w:hAnsi="Times New Roman" w:cs="Times New Roman"/>
          <w:sz w:val="24"/>
          <w:szCs w:val="24"/>
        </w:rPr>
        <w:t xml:space="preserve">onsistent with those </w:t>
      </w:r>
      <w:proofErr w:type="gramStart"/>
      <w:r w:rsidRPr="008C484E">
        <w:rPr>
          <w:rFonts w:ascii="Times New Roman" w:hAnsi="Times New Roman" w:cs="Times New Roman"/>
          <w:sz w:val="24"/>
          <w:szCs w:val="24"/>
        </w:rPr>
        <w:t>principles;</w:t>
      </w:r>
      <w:proofErr w:type="gramEnd"/>
    </w:p>
    <w:p w14:paraId="0CE20102" w14:textId="77777777" w:rsidR="002111D1" w:rsidRPr="008C484E" w:rsidRDefault="00C91942" w:rsidP="001034BF">
      <w:pPr>
        <w:pStyle w:val="ListParagraph"/>
        <w:numPr>
          <w:ilvl w:val="0"/>
          <w:numId w:val="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p</w:t>
      </w:r>
      <w:r w:rsidR="00094C3E" w:rsidRPr="008C484E">
        <w:rPr>
          <w:rFonts w:ascii="Times New Roman" w:hAnsi="Times New Roman" w:cs="Times New Roman"/>
          <w:sz w:val="24"/>
          <w:szCs w:val="24"/>
        </w:rPr>
        <w:t>roviding</w:t>
      </w:r>
      <w:r w:rsidR="002111D1" w:rsidRPr="008C484E">
        <w:rPr>
          <w:rFonts w:ascii="Times New Roman" w:hAnsi="Times New Roman" w:cs="Times New Roman"/>
          <w:sz w:val="24"/>
          <w:szCs w:val="24"/>
        </w:rPr>
        <w:t xml:space="preserve"> for minimum financial and non-financial reporting obligat</w:t>
      </w:r>
      <w:r w:rsidR="00504B43" w:rsidRPr="008C484E">
        <w:rPr>
          <w:rFonts w:ascii="Times New Roman" w:hAnsi="Times New Roman" w:cs="Times New Roman"/>
          <w:sz w:val="24"/>
          <w:szCs w:val="24"/>
        </w:rPr>
        <w:t xml:space="preserve">ions for Ministers, </w:t>
      </w:r>
      <w:r w:rsidR="00CC1630" w:rsidRPr="008C484E">
        <w:rPr>
          <w:rFonts w:ascii="Times New Roman" w:hAnsi="Times New Roman" w:cs="Times New Roman"/>
          <w:sz w:val="24"/>
          <w:szCs w:val="24"/>
        </w:rPr>
        <w:t xml:space="preserve">Departments </w:t>
      </w:r>
      <w:r w:rsidRPr="008C484E">
        <w:rPr>
          <w:rFonts w:ascii="Times New Roman" w:hAnsi="Times New Roman" w:cs="Times New Roman"/>
          <w:sz w:val="24"/>
          <w:szCs w:val="24"/>
        </w:rPr>
        <w:t xml:space="preserve">and Offices of </w:t>
      </w:r>
      <w:proofErr w:type="gramStart"/>
      <w:r w:rsidRPr="008C484E">
        <w:rPr>
          <w:rFonts w:ascii="Times New Roman" w:hAnsi="Times New Roman" w:cs="Times New Roman"/>
          <w:sz w:val="24"/>
          <w:szCs w:val="24"/>
        </w:rPr>
        <w:t>Parliament;</w:t>
      </w:r>
      <w:proofErr w:type="gramEnd"/>
    </w:p>
    <w:p w14:paraId="554D746E" w14:textId="77777777" w:rsidR="00504B43" w:rsidRPr="008C484E" w:rsidRDefault="00C91942" w:rsidP="001034BF">
      <w:pPr>
        <w:pStyle w:val="ListParagraph"/>
        <w:numPr>
          <w:ilvl w:val="0"/>
          <w:numId w:val="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p</w:t>
      </w:r>
      <w:r w:rsidR="00094C3E" w:rsidRPr="008C484E">
        <w:rPr>
          <w:rFonts w:ascii="Times New Roman" w:hAnsi="Times New Roman" w:cs="Times New Roman"/>
          <w:sz w:val="24"/>
          <w:szCs w:val="24"/>
        </w:rPr>
        <w:t>roviding</w:t>
      </w:r>
      <w:r w:rsidR="00504B43" w:rsidRPr="008C484E">
        <w:rPr>
          <w:rFonts w:ascii="Times New Roman" w:hAnsi="Times New Roman" w:cs="Times New Roman"/>
          <w:sz w:val="24"/>
          <w:szCs w:val="24"/>
        </w:rPr>
        <w:t xml:space="preserve"> for application of financial management incentives and for the accountability of specified c</w:t>
      </w:r>
      <w:r w:rsidRPr="008C484E">
        <w:rPr>
          <w:rFonts w:ascii="Times New Roman" w:hAnsi="Times New Roman" w:cs="Times New Roman"/>
          <w:sz w:val="24"/>
          <w:szCs w:val="24"/>
        </w:rPr>
        <w:t>entral government organizations; and</w:t>
      </w:r>
    </w:p>
    <w:p w14:paraId="17787D79" w14:textId="77777777" w:rsidR="00504B43" w:rsidRPr="008C484E" w:rsidRDefault="00C91942" w:rsidP="001034BF">
      <w:pPr>
        <w:pStyle w:val="ListParagraph"/>
        <w:numPr>
          <w:ilvl w:val="0"/>
          <w:numId w:val="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s</w:t>
      </w:r>
      <w:r w:rsidR="00622279" w:rsidRPr="008C484E">
        <w:rPr>
          <w:rFonts w:ascii="Times New Roman" w:hAnsi="Times New Roman" w:cs="Times New Roman"/>
          <w:sz w:val="24"/>
          <w:szCs w:val="24"/>
        </w:rPr>
        <w:t>afeguarding</w:t>
      </w:r>
      <w:r w:rsidR="00504B43" w:rsidRPr="008C484E">
        <w:rPr>
          <w:rFonts w:ascii="Times New Roman" w:hAnsi="Times New Roman" w:cs="Times New Roman"/>
          <w:sz w:val="24"/>
          <w:szCs w:val="24"/>
        </w:rPr>
        <w:t xml:space="preserve"> public assets by providing statutory authority and control for the borrowing of mon</w:t>
      </w:r>
      <w:r w:rsidR="00622279" w:rsidRPr="008C484E">
        <w:rPr>
          <w:rFonts w:ascii="Times New Roman" w:hAnsi="Times New Roman" w:cs="Times New Roman"/>
          <w:sz w:val="24"/>
          <w:szCs w:val="24"/>
        </w:rPr>
        <w:t>ey</w:t>
      </w:r>
      <w:r w:rsidR="00AF21B1" w:rsidRPr="008C484E">
        <w:rPr>
          <w:rFonts w:ascii="Times New Roman" w:hAnsi="Times New Roman" w:cs="Times New Roman"/>
          <w:sz w:val="24"/>
          <w:szCs w:val="24"/>
        </w:rPr>
        <w:t>, issuing securities, use of derivative transactions, investment of funds, operation of bank account and giving guarantees and indemnities.</w:t>
      </w:r>
    </w:p>
    <w:p w14:paraId="047258D0" w14:textId="77777777" w:rsidR="00E46D19" w:rsidRPr="008C484E" w:rsidRDefault="00E46D19" w:rsidP="00E46D19">
      <w:pPr>
        <w:pStyle w:val="ListParagraph"/>
        <w:autoSpaceDE w:val="0"/>
        <w:autoSpaceDN w:val="0"/>
        <w:adjustRightInd w:val="0"/>
        <w:spacing w:after="0" w:line="240" w:lineRule="auto"/>
        <w:ind w:left="1080"/>
        <w:jc w:val="both"/>
        <w:rPr>
          <w:rFonts w:ascii="Times New Roman" w:hAnsi="Times New Roman" w:cs="Times New Roman"/>
          <w:sz w:val="24"/>
          <w:szCs w:val="24"/>
        </w:rPr>
      </w:pPr>
    </w:p>
    <w:p w14:paraId="31C5CC79" w14:textId="77777777" w:rsidR="00CD0696" w:rsidRPr="008C484E" w:rsidRDefault="00CD0696" w:rsidP="001034BF">
      <w:pPr>
        <w:pStyle w:val="ListParagraph"/>
        <w:numPr>
          <w:ilvl w:val="0"/>
          <w:numId w:val="11"/>
        </w:numPr>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rPr>
        <w:t>New Zealand has elaborate principles of responsible fiscal management</w:t>
      </w:r>
      <w:r w:rsidR="001330BB">
        <w:rPr>
          <w:rFonts w:ascii="Times New Roman" w:hAnsi="Times New Roman" w:cs="Times New Roman"/>
          <w:sz w:val="24"/>
          <w:szCs w:val="24"/>
        </w:rPr>
        <w:t>.</w:t>
      </w:r>
      <w:r w:rsidR="00DB1FE8" w:rsidRPr="008C484E">
        <w:rPr>
          <w:rStyle w:val="FootnoteReference"/>
          <w:rFonts w:ascii="Times New Roman" w:hAnsi="Times New Roman" w:cs="Times New Roman"/>
          <w:sz w:val="24"/>
          <w:szCs w:val="24"/>
        </w:rPr>
        <w:footnoteReference w:id="75"/>
      </w:r>
      <w:r w:rsidR="0071631A">
        <w:rPr>
          <w:rFonts w:ascii="Times New Roman" w:hAnsi="Times New Roman" w:cs="Times New Roman"/>
          <w:sz w:val="24"/>
          <w:szCs w:val="24"/>
        </w:rPr>
        <w:t>T</w:t>
      </w:r>
      <w:r w:rsidR="00E7785C" w:rsidRPr="008C484E">
        <w:rPr>
          <w:rFonts w:ascii="Times New Roman" w:hAnsi="Times New Roman" w:cs="Times New Roman"/>
          <w:sz w:val="24"/>
          <w:szCs w:val="24"/>
        </w:rPr>
        <w:t xml:space="preserve">he Government must pursue its policy objectives in accordance with the following </w:t>
      </w:r>
      <w:proofErr w:type="gramStart"/>
      <w:r w:rsidR="00E7785C" w:rsidRPr="008C484E">
        <w:rPr>
          <w:rFonts w:ascii="Times New Roman" w:hAnsi="Times New Roman" w:cs="Times New Roman"/>
          <w:sz w:val="24"/>
          <w:szCs w:val="24"/>
        </w:rPr>
        <w:t>principles</w:t>
      </w:r>
      <w:r w:rsidR="00071156">
        <w:rPr>
          <w:rFonts w:ascii="Times New Roman" w:hAnsi="Times New Roman" w:cs="Times New Roman"/>
          <w:sz w:val="24"/>
          <w:szCs w:val="24"/>
        </w:rPr>
        <w:t>;</w:t>
      </w:r>
      <w:proofErr w:type="gramEnd"/>
      <w:r w:rsidR="0071631A">
        <w:rPr>
          <w:rStyle w:val="FootnoteReference"/>
          <w:rFonts w:ascii="Times New Roman" w:hAnsi="Times New Roman" w:cs="Times New Roman"/>
          <w:sz w:val="24"/>
          <w:szCs w:val="24"/>
        </w:rPr>
        <w:footnoteReference w:id="76"/>
      </w:r>
    </w:p>
    <w:p w14:paraId="0C421E8B" w14:textId="77777777" w:rsidR="00E7785C" w:rsidRPr="008C484E" w:rsidRDefault="002C08B0" w:rsidP="001034BF">
      <w:pPr>
        <w:pStyle w:val="ListParagraph"/>
        <w:numPr>
          <w:ilvl w:val="0"/>
          <w:numId w:val="10"/>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t>reducing total debt to prudent levels so as to provide a buffer against factors that may impact adversely on the level of total debt in the future by ensuring that, until those levels have been achieved, total operating expenses in each financial year are less than total operating revenues</w:t>
      </w:r>
      <w:r w:rsidR="00113D70" w:rsidRPr="008C484E">
        <w:rPr>
          <w:rFonts w:ascii="Times New Roman" w:hAnsi="Times New Roman" w:cs="Times New Roman"/>
          <w:sz w:val="24"/>
          <w:szCs w:val="24"/>
          <w:shd w:val="clear" w:color="auto" w:fill="FFFFFF"/>
        </w:rPr>
        <w:t xml:space="preserve"> in the same financial </w:t>
      </w:r>
      <w:proofErr w:type="gramStart"/>
      <w:r w:rsidR="00113D70" w:rsidRPr="008C484E">
        <w:rPr>
          <w:rFonts w:ascii="Times New Roman" w:hAnsi="Times New Roman" w:cs="Times New Roman"/>
          <w:sz w:val="24"/>
          <w:szCs w:val="24"/>
          <w:shd w:val="clear" w:color="auto" w:fill="FFFFFF"/>
        </w:rPr>
        <w:t>year;</w:t>
      </w:r>
      <w:proofErr w:type="gramEnd"/>
    </w:p>
    <w:p w14:paraId="5F9A7324" w14:textId="77777777" w:rsidR="002C08B0" w:rsidRPr="008C484E" w:rsidRDefault="002C08B0" w:rsidP="001034BF">
      <w:pPr>
        <w:pStyle w:val="ListParagraph"/>
        <w:numPr>
          <w:ilvl w:val="0"/>
          <w:numId w:val="10"/>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t>once prudent levels of total debt have been achieved, maintaining those levels by ensuring that, on average, over a reasonable period of time, total operating expenses do not exce</w:t>
      </w:r>
      <w:r w:rsidR="00113D70" w:rsidRPr="008C484E">
        <w:rPr>
          <w:rFonts w:ascii="Times New Roman" w:hAnsi="Times New Roman" w:cs="Times New Roman"/>
          <w:sz w:val="24"/>
          <w:szCs w:val="24"/>
          <w:shd w:val="clear" w:color="auto" w:fill="FFFFFF"/>
        </w:rPr>
        <w:t xml:space="preserve">ed total operating </w:t>
      </w:r>
      <w:proofErr w:type="gramStart"/>
      <w:r w:rsidR="00113D70" w:rsidRPr="008C484E">
        <w:rPr>
          <w:rFonts w:ascii="Times New Roman" w:hAnsi="Times New Roman" w:cs="Times New Roman"/>
          <w:sz w:val="24"/>
          <w:szCs w:val="24"/>
          <w:shd w:val="clear" w:color="auto" w:fill="FFFFFF"/>
        </w:rPr>
        <w:t>revenues;</w:t>
      </w:r>
      <w:proofErr w:type="gramEnd"/>
    </w:p>
    <w:p w14:paraId="43401235" w14:textId="77777777" w:rsidR="002C08B0" w:rsidRPr="008C484E" w:rsidRDefault="002C08B0" w:rsidP="001034BF">
      <w:pPr>
        <w:pStyle w:val="ListParagraph"/>
        <w:numPr>
          <w:ilvl w:val="0"/>
          <w:numId w:val="10"/>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t>achieving and maintaining levels of total net worth that provide a buffer against factors that may impact adversely on to</w:t>
      </w:r>
      <w:r w:rsidR="00113D70" w:rsidRPr="008C484E">
        <w:rPr>
          <w:rFonts w:ascii="Times New Roman" w:hAnsi="Times New Roman" w:cs="Times New Roman"/>
          <w:sz w:val="24"/>
          <w:szCs w:val="24"/>
          <w:shd w:val="clear" w:color="auto" w:fill="FFFFFF"/>
        </w:rPr>
        <w:t xml:space="preserve">tal net worth in the </w:t>
      </w:r>
      <w:proofErr w:type="gramStart"/>
      <w:r w:rsidR="00113D70" w:rsidRPr="008C484E">
        <w:rPr>
          <w:rFonts w:ascii="Times New Roman" w:hAnsi="Times New Roman" w:cs="Times New Roman"/>
          <w:sz w:val="24"/>
          <w:szCs w:val="24"/>
          <w:shd w:val="clear" w:color="auto" w:fill="FFFFFF"/>
        </w:rPr>
        <w:t>future;</w:t>
      </w:r>
      <w:proofErr w:type="gramEnd"/>
    </w:p>
    <w:p w14:paraId="0C0744D6" w14:textId="77777777" w:rsidR="002C08B0" w:rsidRPr="008C484E" w:rsidRDefault="002C08B0" w:rsidP="001034BF">
      <w:pPr>
        <w:pStyle w:val="ListParagraph"/>
        <w:numPr>
          <w:ilvl w:val="0"/>
          <w:numId w:val="10"/>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t xml:space="preserve">managing prudently the fiscal </w:t>
      </w:r>
      <w:r w:rsidR="00113D70" w:rsidRPr="008C484E">
        <w:rPr>
          <w:rFonts w:ascii="Times New Roman" w:hAnsi="Times New Roman" w:cs="Times New Roman"/>
          <w:sz w:val="24"/>
          <w:szCs w:val="24"/>
          <w:shd w:val="clear" w:color="auto" w:fill="FFFFFF"/>
        </w:rPr>
        <w:t xml:space="preserve">risks facing the </w:t>
      </w:r>
      <w:proofErr w:type="gramStart"/>
      <w:r w:rsidR="00113D70" w:rsidRPr="008C484E">
        <w:rPr>
          <w:rFonts w:ascii="Times New Roman" w:hAnsi="Times New Roman" w:cs="Times New Roman"/>
          <w:sz w:val="24"/>
          <w:szCs w:val="24"/>
          <w:shd w:val="clear" w:color="auto" w:fill="FFFFFF"/>
        </w:rPr>
        <w:t>Government;</w:t>
      </w:r>
      <w:proofErr w:type="gramEnd"/>
    </w:p>
    <w:p w14:paraId="0DE88775" w14:textId="77777777" w:rsidR="002C08B0" w:rsidRPr="008C484E" w:rsidRDefault="002C08B0" w:rsidP="001034BF">
      <w:pPr>
        <w:pStyle w:val="ListParagraph"/>
        <w:numPr>
          <w:ilvl w:val="0"/>
          <w:numId w:val="10"/>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t>when formulating revenue strategy, having regard to efficiency and fairness, including the predictability</w:t>
      </w:r>
      <w:r w:rsidR="00113D70" w:rsidRPr="008C484E">
        <w:rPr>
          <w:rFonts w:ascii="Times New Roman" w:hAnsi="Times New Roman" w:cs="Times New Roman"/>
          <w:sz w:val="24"/>
          <w:szCs w:val="24"/>
          <w:shd w:val="clear" w:color="auto" w:fill="FFFFFF"/>
        </w:rPr>
        <w:t xml:space="preserve"> and stability of tax </w:t>
      </w:r>
      <w:proofErr w:type="gramStart"/>
      <w:r w:rsidR="00113D70" w:rsidRPr="008C484E">
        <w:rPr>
          <w:rFonts w:ascii="Times New Roman" w:hAnsi="Times New Roman" w:cs="Times New Roman"/>
          <w:sz w:val="24"/>
          <w:szCs w:val="24"/>
          <w:shd w:val="clear" w:color="auto" w:fill="FFFFFF"/>
        </w:rPr>
        <w:t>rates;</w:t>
      </w:r>
      <w:proofErr w:type="gramEnd"/>
    </w:p>
    <w:p w14:paraId="2CA15272" w14:textId="77777777" w:rsidR="002C08B0" w:rsidRPr="008C484E" w:rsidRDefault="002C08B0" w:rsidP="001034BF">
      <w:pPr>
        <w:pStyle w:val="ListParagraph"/>
        <w:numPr>
          <w:ilvl w:val="0"/>
          <w:numId w:val="10"/>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t>when formulating fiscal strategy, having regard to the interaction between fiscal</w:t>
      </w:r>
      <w:r w:rsidR="00113D70" w:rsidRPr="008C484E">
        <w:rPr>
          <w:rFonts w:ascii="Times New Roman" w:hAnsi="Times New Roman" w:cs="Times New Roman"/>
          <w:sz w:val="24"/>
          <w:szCs w:val="24"/>
          <w:shd w:val="clear" w:color="auto" w:fill="FFFFFF"/>
        </w:rPr>
        <w:t xml:space="preserve"> policy and monetary </w:t>
      </w:r>
      <w:proofErr w:type="gramStart"/>
      <w:r w:rsidR="00113D70" w:rsidRPr="008C484E">
        <w:rPr>
          <w:rFonts w:ascii="Times New Roman" w:hAnsi="Times New Roman" w:cs="Times New Roman"/>
          <w:sz w:val="24"/>
          <w:szCs w:val="24"/>
          <w:shd w:val="clear" w:color="auto" w:fill="FFFFFF"/>
        </w:rPr>
        <w:t>policy;</w:t>
      </w:r>
      <w:proofErr w:type="gramEnd"/>
    </w:p>
    <w:p w14:paraId="43E4A912" w14:textId="77777777" w:rsidR="002C08B0" w:rsidRPr="008C484E" w:rsidRDefault="002C08B0" w:rsidP="001034BF">
      <w:pPr>
        <w:pStyle w:val="ListParagraph"/>
        <w:numPr>
          <w:ilvl w:val="0"/>
          <w:numId w:val="10"/>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t>when formulating fiscal strategy, having regard to its likely impact on present and future generations; and</w:t>
      </w:r>
    </w:p>
    <w:p w14:paraId="3636E038" w14:textId="77777777" w:rsidR="002C08B0" w:rsidRPr="008C484E" w:rsidRDefault="00DB1FE8" w:rsidP="001034BF">
      <w:pPr>
        <w:pStyle w:val="ListParagraph"/>
        <w:numPr>
          <w:ilvl w:val="0"/>
          <w:numId w:val="10"/>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sz w:val="24"/>
          <w:szCs w:val="24"/>
          <w:shd w:val="clear" w:color="auto" w:fill="FFFFFF"/>
        </w:rPr>
        <w:t>ensuring that the Crown’s resources are managed effectively and efficiently.</w:t>
      </w:r>
    </w:p>
    <w:p w14:paraId="7244A586" w14:textId="77777777" w:rsidR="00303DCD" w:rsidRPr="008C484E" w:rsidRDefault="00303DCD" w:rsidP="00303DCD">
      <w:pPr>
        <w:pStyle w:val="ListParagraph"/>
        <w:autoSpaceDE w:val="0"/>
        <w:autoSpaceDN w:val="0"/>
        <w:adjustRightInd w:val="0"/>
        <w:spacing w:after="0" w:line="240" w:lineRule="auto"/>
        <w:jc w:val="both"/>
        <w:rPr>
          <w:rFonts w:ascii="Times New Roman" w:hAnsi="Times New Roman" w:cs="Times New Roman"/>
          <w:sz w:val="24"/>
          <w:szCs w:val="24"/>
        </w:rPr>
      </w:pPr>
    </w:p>
    <w:p w14:paraId="4E8EF612" w14:textId="77777777" w:rsidR="00DB1FE8" w:rsidRPr="008C484E" w:rsidRDefault="00DB1FE8" w:rsidP="001034BF">
      <w:pPr>
        <w:pStyle w:val="ListParagraph"/>
        <w:numPr>
          <w:ilvl w:val="0"/>
          <w:numId w:val="11"/>
        </w:numPr>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rPr>
        <w:t xml:space="preserve">The Government is only allowed to depart from the principles of responsible fiscal management if the departure from those principles is temporary and the Minister in accordance with the Act has stated the reasons for the departure from those principles; and the approach </w:t>
      </w:r>
      <w:r w:rsidRPr="008C484E">
        <w:rPr>
          <w:rFonts w:ascii="Times New Roman" w:hAnsi="Times New Roman" w:cs="Times New Roman"/>
          <w:sz w:val="24"/>
          <w:szCs w:val="24"/>
        </w:rPr>
        <w:lastRenderedPageBreak/>
        <w:t xml:space="preserve">the Government intends to take to return to those principles; and the </w:t>
      </w:r>
      <w:proofErr w:type="gramStart"/>
      <w:r w:rsidRPr="008C484E">
        <w:rPr>
          <w:rFonts w:ascii="Times New Roman" w:hAnsi="Times New Roman" w:cs="Times New Roman"/>
          <w:sz w:val="24"/>
          <w:szCs w:val="24"/>
        </w:rPr>
        <w:t>period of time</w:t>
      </w:r>
      <w:proofErr w:type="gramEnd"/>
      <w:r w:rsidRPr="008C484E">
        <w:rPr>
          <w:rFonts w:ascii="Times New Roman" w:hAnsi="Times New Roman" w:cs="Times New Roman"/>
          <w:sz w:val="24"/>
          <w:szCs w:val="24"/>
        </w:rPr>
        <w:t xml:space="preserve"> that the Government expects to take to return to those principles</w:t>
      </w:r>
      <w:r w:rsidR="001330BB">
        <w:rPr>
          <w:rFonts w:ascii="Times New Roman" w:hAnsi="Times New Roman" w:cs="Times New Roman"/>
          <w:sz w:val="24"/>
          <w:szCs w:val="24"/>
        </w:rPr>
        <w:t>.</w:t>
      </w:r>
      <w:r w:rsidRPr="008C484E">
        <w:rPr>
          <w:rStyle w:val="FootnoteReference"/>
          <w:rFonts w:ascii="Times New Roman" w:hAnsi="Times New Roman" w:cs="Times New Roman"/>
          <w:sz w:val="24"/>
          <w:szCs w:val="24"/>
        </w:rPr>
        <w:footnoteReference w:id="77"/>
      </w:r>
    </w:p>
    <w:p w14:paraId="5D82FC0F" w14:textId="77777777" w:rsidR="00577448" w:rsidRPr="008C484E" w:rsidRDefault="00577448" w:rsidP="00577448">
      <w:pPr>
        <w:pStyle w:val="ListParagraph"/>
        <w:autoSpaceDE w:val="0"/>
        <w:autoSpaceDN w:val="0"/>
        <w:adjustRightInd w:val="0"/>
        <w:spacing w:after="0" w:line="240" w:lineRule="auto"/>
        <w:ind w:left="360"/>
        <w:jc w:val="both"/>
        <w:rPr>
          <w:rFonts w:ascii="Times New Roman" w:hAnsi="Times New Roman" w:cs="Times New Roman"/>
          <w:sz w:val="24"/>
          <w:szCs w:val="24"/>
        </w:rPr>
      </w:pPr>
    </w:p>
    <w:p w14:paraId="050CBE65" w14:textId="77777777" w:rsidR="00D51C33" w:rsidRPr="008C484E" w:rsidRDefault="00D51C33" w:rsidP="001034BF">
      <w:pPr>
        <w:pStyle w:val="ListParagraph"/>
        <w:numPr>
          <w:ilvl w:val="0"/>
          <w:numId w:val="11"/>
        </w:numPr>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rPr>
        <w:t>New Zealand has Select Committees who are groups of Members of Parliament appointed by the House of Representatives to consider and report on specific issues. The Finance and Expenditure Committee (FEC) and the Government Administration Committee are the committees most directly involved in public sector financial management system. The FEC scrutinizes the forecast and year-end financial statements of the Government as a whole, monitoring performance on behalf of the House.</w:t>
      </w:r>
    </w:p>
    <w:p w14:paraId="54F0CE3B" w14:textId="77777777" w:rsidR="005430DA" w:rsidRPr="008C484E" w:rsidRDefault="005430DA" w:rsidP="005430DA">
      <w:pPr>
        <w:autoSpaceDE w:val="0"/>
        <w:autoSpaceDN w:val="0"/>
        <w:adjustRightInd w:val="0"/>
        <w:spacing w:after="0" w:line="240" w:lineRule="auto"/>
        <w:jc w:val="both"/>
        <w:rPr>
          <w:rFonts w:ascii="Times New Roman" w:hAnsi="Times New Roman" w:cs="Times New Roman"/>
          <w:sz w:val="24"/>
          <w:szCs w:val="24"/>
        </w:rPr>
      </w:pPr>
    </w:p>
    <w:p w14:paraId="35248759" w14:textId="77777777" w:rsidR="00CB6319" w:rsidRPr="008C484E" w:rsidRDefault="009E7412" w:rsidP="001034BF">
      <w:pPr>
        <w:pStyle w:val="ListParagraph"/>
        <w:numPr>
          <w:ilvl w:val="0"/>
          <w:numId w:val="11"/>
        </w:numPr>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rPr>
        <w:t>New Zealand has four</w:t>
      </w:r>
      <w:r w:rsidR="00221B9E" w:rsidRPr="008C484E">
        <w:rPr>
          <w:rFonts w:ascii="Times New Roman" w:hAnsi="Times New Roman" w:cs="Times New Roman"/>
          <w:sz w:val="24"/>
          <w:szCs w:val="24"/>
        </w:rPr>
        <w:t xml:space="preserve"> other statutes which establish the legislative framework for the public sector financial management system</w:t>
      </w:r>
      <w:r w:rsidR="0036008E">
        <w:rPr>
          <w:rFonts w:ascii="Times New Roman" w:hAnsi="Times New Roman" w:cs="Times New Roman"/>
          <w:sz w:val="24"/>
          <w:szCs w:val="24"/>
        </w:rPr>
        <w:t>:</w:t>
      </w:r>
      <w:r w:rsidR="00221B9E" w:rsidRPr="008C484E">
        <w:rPr>
          <w:rStyle w:val="FootnoteReference"/>
          <w:rFonts w:ascii="Times New Roman" w:hAnsi="Times New Roman" w:cs="Times New Roman"/>
          <w:sz w:val="24"/>
          <w:szCs w:val="24"/>
        </w:rPr>
        <w:footnoteReference w:id="78"/>
      </w:r>
    </w:p>
    <w:p w14:paraId="556939F9" w14:textId="77777777" w:rsidR="00221B9E" w:rsidRPr="008C484E" w:rsidRDefault="00221B9E" w:rsidP="001034BF">
      <w:pPr>
        <w:pStyle w:val="ListParagraph"/>
        <w:numPr>
          <w:ilvl w:val="0"/>
          <w:numId w:val="13"/>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b/>
          <w:sz w:val="24"/>
          <w:szCs w:val="24"/>
        </w:rPr>
        <w:t>State Sector Act, 1988</w:t>
      </w:r>
      <w:r w:rsidR="00805FAA" w:rsidRPr="008C484E">
        <w:rPr>
          <w:rFonts w:ascii="Times New Roman" w:hAnsi="Times New Roman" w:cs="Times New Roman"/>
          <w:sz w:val="24"/>
          <w:szCs w:val="24"/>
        </w:rPr>
        <w:t xml:space="preserve"> which sets out the general administrative and oversight arrangements for core government public services designed to maintain appropriate standards of integrity and conduct and support efficient and responsible management within the state sector</w:t>
      </w:r>
      <w:r w:rsidRPr="008C484E">
        <w:rPr>
          <w:rFonts w:ascii="Times New Roman" w:hAnsi="Times New Roman" w:cs="Times New Roman"/>
          <w:sz w:val="24"/>
          <w:szCs w:val="24"/>
        </w:rPr>
        <w:t xml:space="preserve">. </w:t>
      </w:r>
    </w:p>
    <w:p w14:paraId="40E1DABA" w14:textId="77777777" w:rsidR="00805FAA" w:rsidRPr="008C484E" w:rsidRDefault="00805FAA" w:rsidP="001034BF">
      <w:pPr>
        <w:pStyle w:val="ListParagraph"/>
        <w:numPr>
          <w:ilvl w:val="0"/>
          <w:numId w:val="13"/>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b/>
          <w:sz w:val="24"/>
          <w:szCs w:val="24"/>
        </w:rPr>
        <w:t>The State-Owned Enterprises Act</w:t>
      </w:r>
      <w:r w:rsidR="009916DC" w:rsidRPr="008C484E">
        <w:rPr>
          <w:rFonts w:ascii="Times New Roman" w:hAnsi="Times New Roman" w:cs="Times New Roman"/>
          <w:b/>
          <w:sz w:val="24"/>
          <w:szCs w:val="24"/>
        </w:rPr>
        <w:t>,</w:t>
      </w:r>
      <w:r w:rsidRPr="008C484E">
        <w:rPr>
          <w:rFonts w:ascii="Times New Roman" w:hAnsi="Times New Roman" w:cs="Times New Roman"/>
          <w:b/>
          <w:sz w:val="24"/>
          <w:szCs w:val="24"/>
        </w:rPr>
        <w:t xml:space="preserve"> 1986</w:t>
      </w:r>
      <w:r w:rsidRPr="008C484E">
        <w:rPr>
          <w:rFonts w:ascii="Times New Roman" w:hAnsi="Times New Roman" w:cs="Times New Roman"/>
          <w:sz w:val="24"/>
          <w:szCs w:val="24"/>
        </w:rPr>
        <w:t xml:space="preserve"> which outlines the principles governing the operation of state enterprises and establishes requirements for the accountability of state enterprises and the responsibility of Ministers.</w:t>
      </w:r>
    </w:p>
    <w:p w14:paraId="3390E02C" w14:textId="77777777" w:rsidR="00C24A89" w:rsidRPr="008C484E" w:rsidRDefault="0011606F" w:rsidP="001034BF">
      <w:pPr>
        <w:pStyle w:val="ListParagraph"/>
        <w:numPr>
          <w:ilvl w:val="0"/>
          <w:numId w:val="13"/>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b/>
          <w:sz w:val="24"/>
          <w:szCs w:val="24"/>
        </w:rPr>
        <w:t>Fiscal Responsibility Act, 1994</w:t>
      </w:r>
      <w:r w:rsidRPr="008C484E">
        <w:rPr>
          <w:rFonts w:ascii="Times New Roman" w:hAnsi="Times New Roman" w:cs="Times New Roman"/>
          <w:sz w:val="24"/>
          <w:szCs w:val="24"/>
        </w:rPr>
        <w:t xml:space="preserve"> which establishes the principles for formulating fiscal policy in New Zealand and requires the Government to publish regularly its short-term and long-term fiscal intentions. The Act establishes five principles of r</w:t>
      </w:r>
      <w:r w:rsidR="00C91942" w:rsidRPr="008C484E">
        <w:rPr>
          <w:rFonts w:ascii="Times New Roman" w:hAnsi="Times New Roman" w:cs="Times New Roman"/>
          <w:sz w:val="24"/>
          <w:szCs w:val="24"/>
        </w:rPr>
        <w:t>esponsible financial management:</w:t>
      </w:r>
    </w:p>
    <w:p w14:paraId="57F4C037" w14:textId="77777777" w:rsidR="0011606F" w:rsidRPr="008C484E" w:rsidRDefault="00C91942" w:rsidP="001034BF">
      <w:pPr>
        <w:pStyle w:val="ListParagraph"/>
        <w:numPr>
          <w:ilvl w:val="0"/>
          <w:numId w:val="14"/>
        </w:numPr>
        <w:autoSpaceDE w:val="0"/>
        <w:autoSpaceDN w:val="0"/>
        <w:adjustRightInd w:val="0"/>
        <w:spacing w:after="0" w:line="240" w:lineRule="auto"/>
        <w:ind w:left="1080"/>
        <w:jc w:val="both"/>
        <w:rPr>
          <w:rFonts w:ascii="Times New Roman" w:hAnsi="Times New Roman" w:cs="Times New Roman"/>
          <w:sz w:val="24"/>
          <w:szCs w:val="24"/>
        </w:rPr>
      </w:pPr>
      <w:r w:rsidRPr="008C484E">
        <w:rPr>
          <w:rFonts w:ascii="Times New Roman" w:hAnsi="Times New Roman" w:cs="Times New Roman"/>
          <w:sz w:val="24"/>
          <w:szCs w:val="24"/>
        </w:rPr>
        <w:t>r</w:t>
      </w:r>
      <w:r w:rsidR="007008FE" w:rsidRPr="008C484E">
        <w:rPr>
          <w:rFonts w:ascii="Times New Roman" w:hAnsi="Times New Roman" w:cs="Times New Roman"/>
          <w:sz w:val="24"/>
          <w:szCs w:val="24"/>
        </w:rPr>
        <w:t xml:space="preserve">educing </w:t>
      </w:r>
      <w:r w:rsidRPr="008C484E">
        <w:rPr>
          <w:rFonts w:ascii="Times New Roman" w:hAnsi="Times New Roman" w:cs="Times New Roman"/>
          <w:sz w:val="24"/>
          <w:szCs w:val="24"/>
        </w:rPr>
        <w:t xml:space="preserve">Crown debt to a prudent </w:t>
      </w:r>
      <w:proofErr w:type="gramStart"/>
      <w:r w:rsidRPr="008C484E">
        <w:rPr>
          <w:rFonts w:ascii="Times New Roman" w:hAnsi="Times New Roman" w:cs="Times New Roman"/>
          <w:sz w:val="24"/>
          <w:szCs w:val="24"/>
        </w:rPr>
        <w:t>level;</w:t>
      </w:r>
      <w:proofErr w:type="gramEnd"/>
    </w:p>
    <w:p w14:paraId="637EDBB7" w14:textId="77777777" w:rsidR="0011606F" w:rsidRPr="008C484E" w:rsidRDefault="00C91942" w:rsidP="001034BF">
      <w:pPr>
        <w:pStyle w:val="ListParagraph"/>
        <w:numPr>
          <w:ilvl w:val="0"/>
          <w:numId w:val="14"/>
        </w:numPr>
        <w:autoSpaceDE w:val="0"/>
        <w:autoSpaceDN w:val="0"/>
        <w:adjustRightInd w:val="0"/>
        <w:spacing w:after="0" w:line="240" w:lineRule="auto"/>
        <w:ind w:left="1080"/>
        <w:jc w:val="both"/>
        <w:rPr>
          <w:rFonts w:ascii="Times New Roman" w:hAnsi="Times New Roman" w:cs="Times New Roman"/>
          <w:sz w:val="24"/>
          <w:szCs w:val="24"/>
        </w:rPr>
      </w:pPr>
      <w:r w:rsidRPr="008C484E">
        <w:rPr>
          <w:rFonts w:ascii="Times New Roman" w:hAnsi="Times New Roman" w:cs="Times New Roman"/>
          <w:sz w:val="24"/>
          <w:szCs w:val="24"/>
        </w:rPr>
        <w:t>m</w:t>
      </w:r>
      <w:r w:rsidR="0011606F" w:rsidRPr="008C484E">
        <w:rPr>
          <w:rFonts w:ascii="Times New Roman" w:hAnsi="Times New Roman" w:cs="Times New Roman"/>
          <w:sz w:val="24"/>
          <w:szCs w:val="24"/>
        </w:rPr>
        <w:t>aintaining th</w:t>
      </w:r>
      <w:r w:rsidRPr="008C484E">
        <w:rPr>
          <w:rFonts w:ascii="Times New Roman" w:hAnsi="Times New Roman" w:cs="Times New Roman"/>
          <w:sz w:val="24"/>
          <w:szCs w:val="24"/>
        </w:rPr>
        <w:t xml:space="preserve">e Crown debt at a prudent </w:t>
      </w:r>
      <w:proofErr w:type="gramStart"/>
      <w:r w:rsidRPr="008C484E">
        <w:rPr>
          <w:rFonts w:ascii="Times New Roman" w:hAnsi="Times New Roman" w:cs="Times New Roman"/>
          <w:sz w:val="24"/>
          <w:szCs w:val="24"/>
        </w:rPr>
        <w:t>level;</w:t>
      </w:r>
      <w:proofErr w:type="gramEnd"/>
    </w:p>
    <w:p w14:paraId="14BFDE3D" w14:textId="77777777" w:rsidR="0011606F" w:rsidRPr="008C484E" w:rsidRDefault="00C91942" w:rsidP="001034BF">
      <w:pPr>
        <w:pStyle w:val="ListParagraph"/>
        <w:numPr>
          <w:ilvl w:val="0"/>
          <w:numId w:val="14"/>
        </w:numPr>
        <w:autoSpaceDE w:val="0"/>
        <w:autoSpaceDN w:val="0"/>
        <w:adjustRightInd w:val="0"/>
        <w:spacing w:after="0" w:line="240" w:lineRule="auto"/>
        <w:ind w:left="1080"/>
        <w:jc w:val="both"/>
        <w:rPr>
          <w:rFonts w:ascii="Times New Roman" w:hAnsi="Times New Roman" w:cs="Times New Roman"/>
          <w:sz w:val="24"/>
          <w:szCs w:val="24"/>
        </w:rPr>
      </w:pPr>
      <w:r w:rsidRPr="008C484E">
        <w:rPr>
          <w:rFonts w:ascii="Times New Roman" w:hAnsi="Times New Roman" w:cs="Times New Roman"/>
          <w:sz w:val="24"/>
          <w:szCs w:val="24"/>
        </w:rPr>
        <w:t>a</w:t>
      </w:r>
      <w:r w:rsidR="0011606F" w:rsidRPr="008C484E">
        <w:rPr>
          <w:rFonts w:ascii="Times New Roman" w:hAnsi="Times New Roman" w:cs="Times New Roman"/>
          <w:sz w:val="24"/>
          <w:szCs w:val="24"/>
        </w:rPr>
        <w:t>chieving and maintaining Crown net worth at a level that provides a buffe</w:t>
      </w:r>
      <w:r w:rsidRPr="008C484E">
        <w:rPr>
          <w:rFonts w:ascii="Times New Roman" w:hAnsi="Times New Roman" w:cs="Times New Roman"/>
          <w:sz w:val="24"/>
          <w:szCs w:val="24"/>
        </w:rPr>
        <w:t xml:space="preserve">r against adverse future </w:t>
      </w:r>
      <w:proofErr w:type="gramStart"/>
      <w:r w:rsidRPr="008C484E">
        <w:rPr>
          <w:rFonts w:ascii="Times New Roman" w:hAnsi="Times New Roman" w:cs="Times New Roman"/>
          <w:sz w:val="24"/>
          <w:szCs w:val="24"/>
        </w:rPr>
        <w:t>events;</w:t>
      </w:r>
      <w:proofErr w:type="gramEnd"/>
    </w:p>
    <w:p w14:paraId="1FBD8D13" w14:textId="77777777" w:rsidR="0011606F" w:rsidRPr="008C484E" w:rsidRDefault="00C91942" w:rsidP="001034BF">
      <w:pPr>
        <w:pStyle w:val="ListParagraph"/>
        <w:numPr>
          <w:ilvl w:val="0"/>
          <w:numId w:val="14"/>
        </w:numPr>
        <w:autoSpaceDE w:val="0"/>
        <w:autoSpaceDN w:val="0"/>
        <w:adjustRightInd w:val="0"/>
        <w:spacing w:after="0" w:line="240" w:lineRule="auto"/>
        <w:ind w:left="1080"/>
        <w:jc w:val="both"/>
        <w:rPr>
          <w:rFonts w:ascii="Times New Roman" w:hAnsi="Times New Roman" w:cs="Times New Roman"/>
          <w:sz w:val="24"/>
          <w:szCs w:val="24"/>
        </w:rPr>
      </w:pPr>
      <w:r w:rsidRPr="008C484E">
        <w:rPr>
          <w:rFonts w:ascii="Times New Roman" w:hAnsi="Times New Roman" w:cs="Times New Roman"/>
          <w:sz w:val="24"/>
          <w:szCs w:val="24"/>
        </w:rPr>
        <w:t>p</w:t>
      </w:r>
      <w:r w:rsidR="0011606F" w:rsidRPr="008C484E">
        <w:rPr>
          <w:rFonts w:ascii="Times New Roman" w:hAnsi="Times New Roman" w:cs="Times New Roman"/>
          <w:sz w:val="24"/>
          <w:szCs w:val="24"/>
        </w:rPr>
        <w:t>r</w:t>
      </w:r>
      <w:r w:rsidRPr="008C484E">
        <w:rPr>
          <w:rFonts w:ascii="Times New Roman" w:hAnsi="Times New Roman" w:cs="Times New Roman"/>
          <w:sz w:val="24"/>
          <w:szCs w:val="24"/>
        </w:rPr>
        <w:t>udent management of fiscal risk; and</w:t>
      </w:r>
    </w:p>
    <w:p w14:paraId="45D9CD3F" w14:textId="77777777" w:rsidR="0011606F" w:rsidRPr="008C484E" w:rsidRDefault="00C91942" w:rsidP="001034BF">
      <w:pPr>
        <w:pStyle w:val="ListParagraph"/>
        <w:numPr>
          <w:ilvl w:val="0"/>
          <w:numId w:val="14"/>
        </w:numPr>
        <w:autoSpaceDE w:val="0"/>
        <w:autoSpaceDN w:val="0"/>
        <w:adjustRightInd w:val="0"/>
        <w:spacing w:after="0" w:line="240" w:lineRule="auto"/>
        <w:ind w:left="1080"/>
        <w:jc w:val="both"/>
        <w:rPr>
          <w:rFonts w:ascii="Times New Roman" w:hAnsi="Times New Roman" w:cs="Times New Roman"/>
          <w:sz w:val="24"/>
          <w:szCs w:val="24"/>
        </w:rPr>
      </w:pPr>
      <w:r w:rsidRPr="008C484E">
        <w:rPr>
          <w:rFonts w:ascii="Times New Roman" w:hAnsi="Times New Roman" w:cs="Times New Roman"/>
          <w:sz w:val="24"/>
          <w:szCs w:val="24"/>
        </w:rPr>
        <w:t>r</w:t>
      </w:r>
      <w:r w:rsidR="0011606F" w:rsidRPr="008C484E">
        <w:rPr>
          <w:rFonts w:ascii="Times New Roman" w:hAnsi="Times New Roman" w:cs="Times New Roman"/>
          <w:sz w:val="24"/>
          <w:szCs w:val="24"/>
        </w:rPr>
        <w:t>easonably predictable tax rates.</w:t>
      </w:r>
    </w:p>
    <w:p w14:paraId="4FA3BE55" w14:textId="77777777" w:rsidR="0058746A" w:rsidRPr="008C484E" w:rsidRDefault="0058746A" w:rsidP="001034BF">
      <w:pPr>
        <w:pStyle w:val="ListParagraph"/>
        <w:numPr>
          <w:ilvl w:val="0"/>
          <w:numId w:val="13"/>
        </w:numPr>
        <w:spacing w:after="0" w:line="288" w:lineRule="atLeast"/>
        <w:ind w:left="720"/>
        <w:jc w:val="both"/>
        <w:rPr>
          <w:rFonts w:ascii="Times New Roman" w:eastAsia="Times New Roman" w:hAnsi="Times New Roman" w:cs="Times New Roman"/>
          <w:sz w:val="24"/>
          <w:szCs w:val="24"/>
        </w:rPr>
      </w:pPr>
      <w:r w:rsidRPr="008C484E">
        <w:rPr>
          <w:rFonts w:ascii="Times New Roman" w:eastAsia="Times New Roman" w:hAnsi="Times New Roman" w:cs="Times New Roman"/>
          <w:b/>
          <w:sz w:val="24"/>
          <w:szCs w:val="24"/>
        </w:rPr>
        <w:t>The Public Audit Act</w:t>
      </w:r>
      <w:r w:rsidR="00910B44" w:rsidRPr="008C484E">
        <w:rPr>
          <w:rFonts w:ascii="Times New Roman" w:eastAsia="Times New Roman" w:hAnsi="Times New Roman" w:cs="Times New Roman"/>
          <w:b/>
          <w:sz w:val="24"/>
          <w:szCs w:val="24"/>
        </w:rPr>
        <w:t>,</w:t>
      </w:r>
      <w:r w:rsidRPr="008C484E">
        <w:rPr>
          <w:rFonts w:ascii="Times New Roman" w:eastAsia="Times New Roman" w:hAnsi="Times New Roman" w:cs="Times New Roman"/>
          <w:b/>
          <w:sz w:val="24"/>
          <w:szCs w:val="24"/>
        </w:rPr>
        <w:t xml:space="preserve"> 2001</w:t>
      </w:r>
      <w:r w:rsidR="000B1FAA" w:rsidRPr="008C484E">
        <w:rPr>
          <w:rStyle w:val="FootnoteReference"/>
          <w:rFonts w:ascii="Times New Roman" w:eastAsia="Times New Roman" w:hAnsi="Times New Roman" w:cs="Times New Roman"/>
          <w:sz w:val="24"/>
          <w:szCs w:val="24"/>
        </w:rPr>
        <w:footnoteReference w:id="79"/>
      </w:r>
      <w:r w:rsidRPr="008C484E">
        <w:rPr>
          <w:rFonts w:ascii="Times New Roman" w:eastAsia="Times New Roman" w:hAnsi="Times New Roman" w:cs="Times New Roman"/>
          <w:sz w:val="24"/>
          <w:szCs w:val="24"/>
        </w:rPr>
        <w:t xml:space="preserve"> provides for the Controller and Auditor-General (the Auditor-General) to be an officer of Parliament and sets out the law relating to the audit of public sector organizations. The Auditor-General provides independent assurance to Parliament and the public that public sector organizations are operating and accounting for their performance in accordance with Parliament’s intentions.</w:t>
      </w:r>
    </w:p>
    <w:p w14:paraId="57C9918D" w14:textId="77777777" w:rsidR="00826583" w:rsidRPr="008C484E" w:rsidRDefault="00826583" w:rsidP="00826583">
      <w:pPr>
        <w:pStyle w:val="ListParagraph"/>
        <w:spacing w:after="0" w:line="288" w:lineRule="atLeast"/>
        <w:ind w:left="1080"/>
        <w:jc w:val="both"/>
        <w:rPr>
          <w:rFonts w:ascii="Times New Roman" w:eastAsia="Times New Roman" w:hAnsi="Times New Roman" w:cs="Times New Roman"/>
          <w:sz w:val="24"/>
          <w:szCs w:val="24"/>
        </w:rPr>
      </w:pPr>
    </w:p>
    <w:p w14:paraId="6AE1C3C8" w14:textId="77777777" w:rsidR="00D51C33" w:rsidRPr="008C484E" w:rsidRDefault="00B91D81" w:rsidP="001034BF">
      <w:pPr>
        <w:pStyle w:val="ListParagraph"/>
        <w:numPr>
          <w:ilvl w:val="0"/>
          <w:numId w:val="11"/>
        </w:numPr>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rPr>
        <w:t>New Zealand has three central agencies that are concerned with coordinating and monitoring public sector performance</w:t>
      </w:r>
      <w:r w:rsidR="00221B9E" w:rsidRPr="008C484E">
        <w:rPr>
          <w:rStyle w:val="FootnoteReference"/>
          <w:rFonts w:ascii="Times New Roman" w:hAnsi="Times New Roman" w:cs="Times New Roman"/>
          <w:sz w:val="24"/>
          <w:szCs w:val="24"/>
        </w:rPr>
        <w:footnoteReference w:id="80"/>
      </w:r>
      <w:r w:rsidR="00113D70" w:rsidRPr="008C484E">
        <w:rPr>
          <w:rFonts w:ascii="Times New Roman" w:hAnsi="Times New Roman" w:cs="Times New Roman"/>
          <w:sz w:val="24"/>
          <w:szCs w:val="24"/>
        </w:rPr>
        <w:t>:</w:t>
      </w:r>
    </w:p>
    <w:p w14:paraId="7220CFA2" w14:textId="77777777" w:rsidR="00B91D81" w:rsidRPr="008C484E" w:rsidRDefault="00B91D81" w:rsidP="001034BF">
      <w:pPr>
        <w:pStyle w:val="ListParagraph"/>
        <w:numPr>
          <w:ilvl w:val="0"/>
          <w:numId w:val="12"/>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b/>
          <w:sz w:val="24"/>
          <w:szCs w:val="24"/>
        </w:rPr>
        <w:t>Department of the Prime Minister and Cabinet</w:t>
      </w:r>
      <w:r w:rsidRPr="008C484E">
        <w:rPr>
          <w:rFonts w:ascii="Times New Roman" w:hAnsi="Times New Roman" w:cs="Times New Roman"/>
          <w:sz w:val="24"/>
          <w:szCs w:val="24"/>
        </w:rPr>
        <w:t xml:space="preserve"> which provides advice to the Prime Minister on policy, administrative and constitutional issues, provide executive support to Cabinet and contributes to co-ordination of the Government across departments.</w:t>
      </w:r>
    </w:p>
    <w:p w14:paraId="6FCA5CFB" w14:textId="77777777" w:rsidR="00B91D81" w:rsidRPr="008C484E" w:rsidRDefault="00B91D81" w:rsidP="001034BF">
      <w:pPr>
        <w:pStyle w:val="ListParagraph"/>
        <w:numPr>
          <w:ilvl w:val="0"/>
          <w:numId w:val="12"/>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b/>
          <w:sz w:val="24"/>
          <w:szCs w:val="24"/>
        </w:rPr>
        <w:t>State Services Commission</w:t>
      </w:r>
      <w:r w:rsidRPr="008C484E">
        <w:rPr>
          <w:rFonts w:ascii="Times New Roman" w:hAnsi="Times New Roman" w:cs="Times New Roman"/>
          <w:sz w:val="24"/>
          <w:szCs w:val="24"/>
        </w:rPr>
        <w:t xml:space="preserve"> which is the Government’s principal adviser on public sector organizational form and strategic human resources management and its functions include advising on performance management and organizational structures</w:t>
      </w:r>
      <w:r w:rsidR="009B6D80" w:rsidRPr="008C484E">
        <w:rPr>
          <w:rFonts w:ascii="Times New Roman" w:hAnsi="Times New Roman" w:cs="Times New Roman"/>
          <w:sz w:val="24"/>
          <w:szCs w:val="24"/>
        </w:rPr>
        <w:t xml:space="preserve">, recommending departmental chief executive </w:t>
      </w:r>
      <w:proofErr w:type="gramStart"/>
      <w:r w:rsidR="009B6D80" w:rsidRPr="008C484E">
        <w:rPr>
          <w:rFonts w:ascii="Times New Roman" w:hAnsi="Times New Roman" w:cs="Times New Roman"/>
          <w:sz w:val="24"/>
          <w:szCs w:val="24"/>
        </w:rPr>
        <w:t>appointments</w:t>
      </w:r>
      <w:proofErr w:type="gramEnd"/>
      <w:r w:rsidR="009B6D80" w:rsidRPr="008C484E">
        <w:rPr>
          <w:rFonts w:ascii="Times New Roman" w:hAnsi="Times New Roman" w:cs="Times New Roman"/>
          <w:sz w:val="24"/>
          <w:szCs w:val="24"/>
        </w:rPr>
        <w:t xml:space="preserve"> and reviewing chief executive performance.</w:t>
      </w:r>
    </w:p>
    <w:p w14:paraId="415DEF03" w14:textId="77777777" w:rsidR="005617AD" w:rsidRPr="008C484E" w:rsidRDefault="00B50BD7" w:rsidP="001034BF">
      <w:pPr>
        <w:pStyle w:val="ListParagraph"/>
        <w:numPr>
          <w:ilvl w:val="0"/>
          <w:numId w:val="12"/>
        </w:numPr>
        <w:autoSpaceDE w:val="0"/>
        <w:autoSpaceDN w:val="0"/>
        <w:adjustRightInd w:val="0"/>
        <w:spacing w:after="0" w:line="240" w:lineRule="auto"/>
        <w:ind w:left="720"/>
        <w:jc w:val="both"/>
        <w:rPr>
          <w:rFonts w:ascii="Times New Roman" w:hAnsi="Times New Roman" w:cs="Times New Roman"/>
          <w:sz w:val="24"/>
          <w:szCs w:val="24"/>
        </w:rPr>
      </w:pPr>
      <w:r w:rsidRPr="008C484E">
        <w:rPr>
          <w:rFonts w:ascii="Times New Roman" w:hAnsi="Times New Roman" w:cs="Times New Roman"/>
          <w:b/>
          <w:sz w:val="24"/>
          <w:szCs w:val="24"/>
        </w:rPr>
        <w:t>Treasury</w:t>
      </w:r>
      <w:r w:rsidRPr="008C484E">
        <w:rPr>
          <w:rFonts w:ascii="Times New Roman" w:hAnsi="Times New Roman" w:cs="Times New Roman"/>
          <w:sz w:val="24"/>
          <w:szCs w:val="24"/>
        </w:rPr>
        <w:t xml:space="preserve"> which is the principal economic and financial adviser to the Government and it</w:t>
      </w:r>
      <w:r w:rsidR="005354F9" w:rsidRPr="008C484E">
        <w:rPr>
          <w:rFonts w:ascii="Times New Roman" w:hAnsi="Times New Roman" w:cs="Times New Roman"/>
          <w:sz w:val="24"/>
          <w:szCs w:val="24"/>
        </w:rPr>
        <w:t>s</w:t>
      </w:r>
      <w:r w:rsidRPr="008C484E">
        <w:rPr>
          <w:rFonts w:ascii="Times New Roman" w:hAnsi="Times New Roman" w:cs="Times New Roman"/>
          <w:sz w:val="24"/>
          <w:szCs w:val="24"/>
        </w:rPr>
        <w:t xml:space="preserve"> functions include reporting on expenditure proposal as submitted to the Government, manage public debt, tax policy advice and review of significant policy issues affecting public resources.</w:t>
      </w:r>
    </w:p>
    <w:p w14:paraId="4BA71A3C" w14:textId="77777777" w:rsidR="00E46D19" w:rsidRPr="008C484E" w:rsidRDefault="00E46D19" w:rsidP="00E46D19">
      <w:pPr>
        <w:pStyle w:val="ListParagraph"/>
        <w:autoSpaceDE w:val="0"/>
        <w:autoSpaceDN w:val="0"/>
        <w:adjustRightInd w:val="0"/>
        <w:spacing w:after="0" w:line="240" w:lineRule="auto"/>
        <w:ind w:left="1080"/>
        <w:jc w:val="both"/>
        <w:rPr>
          <w:rFonts w:ascii="Times New Roman" w:hAnsi="Times New Roman" w:cs="Times New Roman"/>
          <w:sz w:val="24"/>
          <w:szCs w:val="24"/>
        </w:rPr>
      </w:pPr>
    </w:p>
    <w:p w14:paraId="64A648F6" w14:textId="77777777" w:rsidR="0078743A" w:rsidRDefault="0078743A" w:rsidP="00F853F1">
      <w:pPr>
        <w:autoSpaceDE w:val="0"/>
        <w:autoSpaceDN w:val="0"/>
        <w:adjustRightInd w:val="0"/>
        <w:spacing w:after="0" w:line="240" w:lineRule="auto"/>
        <w:jc w:val="both"/>
        <w:rPr>
          <w:rFonts w:ascii="Times New Roman" w:hAnsi="Times New Roman" w:cs="Times New Roman"/>
          <w:b/>
          <w:sz w:val="24"/>
          <w:szCs w:val="24"/>
          <w:u w:val="single"/>
        </w:rPr>
      </w:pPr>
    </w:p>
    <w:p w14:paraId="5A49E50D" w14:textId="77777777" w:rsidR="0078743A" w:rsidRDefault="0078743A" w:rsidP="00F853F1">
      <w:pPr>
        <w:autoSpaceDE w:val="0"/>
        <w:autoSpaceDN w:val="0"/>
        <w:adjustRightInd w:val="0"/>
        <w:spacing w:after="0" w:line="240" w:lineRule="auto"/>
        <w:jc w:val="both"/>
        <w:rPr>
          <w:rFonts w:ascii="Times New Roman" w:hAnsi="Times New Roman" w:cs="Times New Roman"/>
          <w:b/>
          <w:sz w:val="24"/>
          <w:szCs w:val="24"/>
          <w:u w:val="single"/>
        </w:rPr>
      </w:pPr>
    </w:p>
    <w:p w14:paraId="5FE4FBD6" w14:textId="77777777" w:rsidR="0078743A" w:rsidRDefault="0078743A" w:rsidP="00F853F1">
      <w:pPr>
        <w:autoSpaceDE w:val="0"/>
        <w:autoSpaceDN w:val="0"/>
        <w:adjustRightInd w:val="0"/>
        <w:spacing w:after="0" w:line="240" w:lineRule="auto"/>
        <w:jc w:val="both"/>
        <w:rPr>
          <w:rFonts w:ascii="Times New Roman" w:hAnsi="Times New Roman" w:cs="Times New Roman"/>
          <w:b/>
          <w:sz w:val="24"/>
          <w:szCs w:val="24"/>
          <w:u w:val="single"/>
        </w:rPr>
      </w:pPr>
    </w:p>
    <w:p w14:paraId="6E9E31F5" w14:textId="77777777" w:rsidR="00F04995" w:rsidRPr="0014610C" w:rsidRDefault="00B431A1" w:rsidP="00F853F1">
      <w:p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Anti</w:t>
      </w:r>
      <w:r w:rsidR="0014610C">
        <w:rPr>
          <w:rFonts w:ascii="Times New Roman" w:hAnsi="Times New Roman" w:cs="Times New Roman"/>
          <w:b/>
          <w:sz w:val="24"/>
          <w:szCs w:val="24"/>
          <w:u w:val="single"/>
        </w:rPr>
        <w:t>-Corruption Laws in New Zealand</w:t>
      </w:r>
    </w:p>
    <w:p w14:paraId="45EF6F73" w14:textId="77777777" w:rsidR="00B431A1" w:rsidRPr="008C484E" w:rsidRDefault="00EF7F62" w:rsidP="00FB3B9B">
      <w:pPr>
        <w:pStyle w:val="ListParagraph"/>
        <w:numPr>
          <w:ilvl w:val="0"/>
          <w:numId w:val="60"/>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Crimes Act</w:t>
      </w:r>
      <w:r w:rsidR="000815D6" w:rsidRPr="008C484E">
        <w:rPr>
          <w:rFonts w:ascii="Times New Roman" w:hAnsi="Times New Roman" w:cs="Times New Roman"/>
          <w:b/>
          <w:sz w:val="24"/>
          <w:szCs w:val="24"/>
          <w:u w:val="single"/>
        </w:rPr>
        <w:t>, 1961</w:t>
      </w:r>
      <w:r w:rsidR="000815D6" w:rsidRPr="008C484E">
        <w:rPr>
          <w:rStyle w:val="FootnoteReference"/>
          <w:rFonts w:ascii="Times New Roman" w:hAnsi="Times New Roman" w:cs="Times New Roman"/>
          <w:b/>
          <w:sz w:val="24"/>
          <w:szCs w:val="24"/>
          <w:u w:val="single"/>
        </w:rPr>
        <w:footnoteReference w:id="81"/>
      </w:r>
    </w:p>
    <w:p w14:paraId="0D937AE7" w14:textId="77777777" w:rsidR="00DE1F03" w:rsidRPr="008C484E" w:rsidRDefault="00DE1F03" w:rsidP="00FB3B9B">
      <w:pPr>
        <w:pStyle w:val="ListParagraph"/>
        <w:numPr>
          <w:ilvl w:val="0"/>
          <w:numId w:val="43"/>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Crimes Act covers bribery in the public sector, making it an offence to corruptly accept or obtain a bribe for something done or not done in an official capacity.</w:t>
      </w:r>
    </w:p>
    <w:p w14:paraId="6DDEA783" w14:textId="77777777" w:rsidR="000815D6" w:rsidRPr="008C484E" w:rsidRDefault="0078743A" w:rsidP="00FB3B9B">
      <w:pPr>
        <w:pStyle w:val="ListParagraph"/>
        <w:numPr>
          <w:ilvl w:val="0"/>
          <w:numId w:val="4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0815D6" w:rsidRPr="008C484E">
        <w:rPr>
          <w:rFonts w:ascii="Times New Roman" w:hAnsi="Times New Roman" w:cs="Times New Roman"/>
          <w:sz w:val="24"/>
          <w:szCs w:val="24"/>
        </w:rPr>
        <w:t xml:space="preserve">very Minister of the Crown or member of the Executive Council is liable to imprisonment for a term not exceeding 14 years who corruptly accepts or </w:t>
      </w:r>
      <w:proofErr w:type="gramStart"/>
      <w:r w:rsidR="000815D6" w:rsidRPr="008C484E">
        <w:rPr>
          <w:rFonts w:ascii="Times New Roman" w:hAnsi="Times New Roman" w:cs="Times New Roman"/>
          <w:sz w:val="24"/>
          <w:szCs w:val="24"/>
        </w:rPr>
        <w:t>obtains, or</w:t>
      </w:r>
      <w:proofErr w:type="gramEnd"/>
      <w:r w:rsidR="000815D6" w:rsidRPr="008C484E">
        <w:rPr>
          <w:rFonts w:ascii="Times New Roman" w:hAnsi="Times New Roman" w:cs="Times New Roman"/>
          <w:sz w:val="24"/>
          <w:szCs w:val="24"/>
        </w:rPr>
        <w:t xml:space="preserve"> agrees or offers to accept or attempts to obtain, any bribe for himself or herself or any other person in respect of any act done or om</w:t>
      </w:r>
      <w:r w:rsidR="003A07E4" w:rsidRPr="008C484E">
        <w:rPr>
          <w:rFonts w:ascii="Times New Roman" w:hAnsi="Times New Roman" w:cs="Times New Roman"/>
          <w:sz w:val="24"/>
          <w:szCs w:val="24"/>
        </w:rPr>
        <w:t xml:space="preserve">itted, </w:t>
      </w:r>
      <w:r w:rsidR="000815D6" w:rsidRPr="008C484E">
        <w:rPr>
          <w:rFonts w:ascii="Times New Roman" w:hAnsi="Times New Roman" w:cs="Times New Roman"/>
          <w:sz w:val="24"/>
          <w:szCs w:val="24"/>
        </w:rPr>
        <w:t>by him or her in his or her capacity as a Minister or member of the Executive Council</w:t>
      </w:r>
      <w:r w:rsidR="00636B88">
        <w:rPr>
          <w:rFonts w:ascii="Times New Roman" w:hAnsi="Times New Roman" w:cs="Times New Roman"/>
          <w:sz w:val="24"/>
          <w:szCs w:val="24"/>
        </w:rPr>
        <w:t>.</w:t>
      </w:r>
      <w:r>
        <w:rPr>
          <w:rStyle w:val="FootnoteReference"/>
          <w:rFonts w:ascii="Times New Roman" w:hAnsi="Times New Roman" w:cs="Times New Roman"/>
          <w:sz w:val="24"/>
          <w:szCs w:val="24"/>
        </w:rPr>
        <w:footnoteReference w:id="82"/>
      </w:r>
    </w:p>
    <w:p w14:paraId="11CD4441" w14:textId="77777777" w:rsidR="000815D6" w:rsidRPr="008C484E" w:rsidRDefault="00AA3A64" w:rsidP="00FB3B9B">
      <w:pPr>
        <w:pStyle w:val="ListParagraph"/>
        <w:numPr>
          <w:ilvl w:val="0"/>
          <w:numId w:val="4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0815D6" w:rsidRPr="008C484E">
        <w:rPr>
          <w:rFonts w:ascii="Times New Roman" w:hAnsi="Times New Roman" w:cs="Times New Roman"/>
          <w:sz w:val="24"/>
          <w:szCs w:val="24"/>
        </w:rPr>
        <w:t>very member of Parliament is liable to imprisonment for a term not exceeding 7</w:t>
      </w:r>
      <w:r w:rsidR="001D3034">
        <w:rPr>
          <w:rFonts w:ascii="Times New Roman" w:hAnsi="Times New Roman" w:cs="Times New Roman"/>
          <w:sz w:val="24"/>
          <w:szCs w:val="24"/>
        </w:rPr>
        <w:t xml:space="preserve"> </w:t>
      </w:r>
      <w:r w:rsidR="000815D6" w:rsidRPr="008C484E">
        <w:rPr>
          <w:rFonts w:ascii="Times New Roman" w:hAnsi="Times New Roman" w:cs="Times New Roman"/>
          <w:sz w:val="24"/>
          <w:szCs w:val="24"/>
        </w:rPr>
        <w:t xml:space="preserve">years who corruptly accepts or </w:t>
      </w:r>
      <w:proofErr w:type="gramStart"/>
      <w:r w:rsidR="000815D6" w:rsidRPr="008C484E">
        <w:rPr>
          <w:rFonts w:ascii="Times New Roman" w:hAnsi="Times New Roman" w:cs="Times New Roman"/>
          <w:sz w:val="24"/>
          <w:szCs w:val="24"/>
        </w:rPr>
        <w:t>obtains, or</w:t>
      </w:r>
      <w:proofErr w:type="gramEnd"/>
      <w:r w:rsidR="000815D6" w:rsidRPr="008C484E">
        <w:rPr>
          <w:rFonts w:ascii="Times New Roman" w:hAnsi="Times New Roman" w:cs="Times New Roman"/>
          <w:sz w:val="24"/>
          <w:szCs w:val="24"/>
        </w:rPr>
        <w:t xml:space="preserve"> agrees or offers to accept or attempts to obtain, any bribe for himself or herself or any other person in respect of any act done or o</w:t>
      </w:r>
      <w:r w:rsidR="003A07E4" w:rsidRPr="008C484E">
        <w:rPr>
          <w:rFonts w:ascii="Times New Roman" w:hAnsi="Times New Roman" w:cs="Times New Roman"/>
          <w:sz w:val="24"/>
          <w:szCs w:val="24"/>
        </w:rPr>
        <w:t xml:space="preserve">mitted, </w:t>
      </w:r>
      <w:r w:rsidR="000815D6" w:rsidRPr="008C484E">
        <w:rPr>
          <w:rFonts w:ascii="Times New Roman" w:hAnsi="Times New Roman" w:cs="Times New Roman"/>
          <w:sz w:val="24"/>
          <w:szCs w:val="24"/>
        </w:rPr>
        <w:t>by him or her in his or her capacity as a member of Parliament</w:t>
      </w:r>
      <w:r w:rsidR="00636B88">
        <w:rPr>
          <w:rFonts w:ascii="Times New Roman" w:hAnsi="Times New Roman" w:cs="Times New Roman"/>
          <w:sz w:val="24"/>
          <w:szCs w:val="24"/>
        </w:rPr>
        <w:t>.</w:t>
      </w:r>
      <w:r>
        <w:rPr>
          <w:rStyle w:val="FootnoteReference"/>
          <w:rFonts w:ascii="Times New Roman" w:hAnsi="Times New Roman" w:cs="Times New Roman"/>
          <w:sz w:val="24"/>
          <w:szCs w:val="24"/>
        </w:rPr>
        <w:footnoteReference w:id="83"/>
      </w:r>
    </w:p>
    <w:p w14:paraId="0AC0283D" w14:textId="77777777" w:rsidR="00711E69" w:rsidRPr="008C484E" w:rsidRDefault="00AE45D2" w:rsidP="00FB3B9B">
      <w:pPr>
        <w:pStyle w:val="ListParagraph"/>
        <w:numPr>
          <w:ilvl w:val="0"/>
          <w:numId w:val="4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711E69" w:rsidRPr="008C484E">
        <w:rPr>
          <w:rFonts w:ascii="Times New Roman" w:hAnsi="Times New Roman" w:cs="Times New Roman"/>
          <w:sz w:val="24"/>
          <w:szCs w:val="24"/>
        </w:rPr>
        <w:t xml:space="preserve">very law enforcement officer is liable to imprisonment for a term not exceeding 7 years who corruptly accepts or </w:t>
      </w:r>
      <w:proofErr w:type="gramStart"/>
      <w:r w:rsidR="00711E69" w:rsidRPr="008C484E">
        <w:rPr>
          <w:rFonts w:ascii="Times New Roman" w:hAnsi="Times New Roman" w:cs="Times New Roman"/>
          <w:sz w:val="24"/>
          <w:szCs w:val="24"/>
        </w:rPr>
        <w:t>obtains, or</w:t>
      </w:r>
      <w:proofErr w:type="gramEnd"/>
      <w:r w:rsidR="00711E69" w:rsidRPr="008C484E">
        <w:rPr>
          <w:rFonts w:ascii="Times New Roman" w:hAnsi="Times New Roman" w:cs="Times New Roman"/>
          <w:sz w:val="24"/>
          <w:szCs w:val="24"/>
        </w:rPr>
        <w:t xml:space="preserve"> agrees or offers to accept or attempts to obtain, any </w:t>
      </w:r>
      <w:r w:rsidR="00711E69" w:rsidRPr="008C484E">
        <w:rPr>
          <w:rFonts w:ascii="Times New Roman" w:hAnsi="Times New Roman" w:cs="Times New Roman"/>
          <w:sz w:val="24"/>
          <w:szCs w:val="24"/>
        </w:rPr>
        <w:lastRenderedPageBreak/>
        <w:t>bribe for himself or herself or any other person in respect of any act done or o</w:t>
      </w:r>
      <w:r w:rsidR="003A07E4" w:rsidRPr="008C484E">
        <w:rPr>
          <w:rFonts w:ascii="Times New Roman" w:hAnsi="Times New Roman" w:cs="Times New Roman"/>
          <w:sz w:val="24"/>
          <w:szCs w:val="24"/>
        </w:rPr>
        <w:t>mitted,</w:t>
      </w:r>
      <w:r w:rsidR="00711E69" w:rsidRPr="008C484E">
        <w:rPr>
          <w:rFonts w:ascii="Times New Roman" w:hAnsi="Times New Roman" w:cs="Times New Roman"/>
          <w:sz w:val="24"/>
          <w:szCs w:val="24"/>
        </w:rPr>
        <w:t xml:space="preserve"> by him or her in his or her official capacity</w:t>
      </w:r>
      <w:r w:rsidR="00636B88">
        <w:rPr>
          <w:rFonts w:ascii="Times New Roman" w:hAnsi="Times New Roman" w:cs="Times New Roman"/>
          <w:sz w:val="24"/>
          <w:szCs w:val="24"/>
        </w:rPr>
        <w:t>.</w:t>
      </w:r>
      <w:r>
        <w:rPr>
          <w:rStyle w:val="FootnoteReference"/>
          <w:rFonts w:ascii="Times New Roman" w:hAnsi="Times New Roman" w:cs="Times New Roman"/>
          <w:sz w:val="24"/>
          <w:szCs w:val="24"/>
        </w:rPr>
        <w:footnoteReference w:id="84"/>
      </w:r>
    </w:p>
    <w:p w14:paraId="08D46F99" w14:textId="77777777" w:rsidR="00711E69" w:rsidRPr="008C484E" w:rsidRDefault="00AE45D2" w:rsidP="00FB3B9B">
      <w:pPr>
        <w:pStyle w:val="ListParagraph"/>
        <w:numPr>
          <w:ilvl w:val="0"/>
          <w:numId w:val="4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711E69" w:rsidRPr="008C484E">
        <w:rPr>
          <w:rFonts w:ascii="Times New Roman" w:hAnsi="Times New Roman" w:cs="Times New Roman"/>
          <w:sz w:val="24"/>
          <w:szCs w:val="24"/>
        </w:rPr>
        <w:t>very official is liable to imprisonment for a term not exceeding 7</w:t>
      </w:r>
      <w:r w:rsidR="001D3034">
        <w:rPr>
          <w:rFonts w:ascii="Times New Roman" w:hAnsi="Times New Roman" w:cs="Times New Roman"/>
          <w:sz w:val="24"/>
          <w:szCs w:val="24"/>
        </w:rPr>
        <w:t xml:space="preserve"> </w:t>
      </w:r>
      <w:r w:rsidR="00711E69" w:rsidRPr="008C484E">
        <w:rPr>
          <w:rFonts w:ascii="Times New Roman" w:hAnsi="Times New Roman" w:cs="Times New Roman"/>
          <w:sz w:val="24"/>
          <w:szCs w:val="24"/>
        </w:rPr>
        <w:t>years who, whether within New Zealand or elsewhere, corruptly accepts or obtains, or agrees or offers to accept or attempts to obtain, any bribe for himself or herself or any other person in respect of any act done or om</w:t>
      </w:r>
      <w:r w:rsidR="003A07E4" w:rsidRPr="008C484E">
        <w:rPr>
          <w:rFonts w:ascii="Times New Roman" w:hAnsi="Times New Roman" w:cs="Times New Roman"/>
          <w:sz w:val="24"/>
          <w:szCs w:val="24"/>
        </w:rPr>
        <w:t>itted,</w:t>
      </w:r>
      <w:r w:rsidR="00711E69" w:rsidRPr="008C484E">
        <w:rPr>
          <w:rFonts w:ascii="Times New Roman" w:hAnsi="Times New Roman" w:cs="Times New Roman"/>
          <w:sz w:val="24"/>
          <w:szCs w:val="24"/>
        </w:rPr>
        <w:t xml:space="preserve"> by him or her in his or her official capacity</w:t>
      </w:r>
      <w:r w:rsidR="00636B88">
        <w:rPr>
          <w:rFonts w:ascii="Times New Roman" w:hAnsi="Times New Roman" w:cs="Times New Roman"/>
          <w:sz w:val="24"/>
          <w:szCs w:val="24"/>
        </w:rPr>
        <w:t>.</w:t>
      </w:r>
      <w:r>
        <w:rPr>
          <w:rStyle w:val="FootnoteReference"/>
          <w:rFonts w:ascii="Times New Roman" w:hAnsi="Times New Roman" w:cs="Times New Roman"/>
          <w:sz w:val="24"/>
          <w:szCs w:val="24"/>
        </w:rPr>
        <w:footnoteReference w:id="85"/>
      </w:r>
    </w:p>
    <w:p w14:paraId="58CA0657" w14:textId="77777777" w:rsidR="00711E69" w:rsidRPr="008C484E" w:rsidRDefault="00AE45D2" w:rsidP="00FB3B9B">
      <w:pPr>
        <w:pStyle w:val="ListParagraph"/>
        <w:numPr>
          <w:ilvl w:val="0"/>
          <w:numId w:val="4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711E69" w:rsidRPr="008C484E">
        <w:rPr>
          <w:rFonts w:ascii="Times New Roman" w:hAnsi="Times New Roman" w:cs="Times New Roman"/>
          <w:sz w:val="24"/>
          <w:szCs w:val="24"/>
        </w:rPr>
        <w:t>very official is liable to imprisonment for a term not exceeding 7 years who, whether within New Zealand or elsewhere, corruptly uses</w:t>
      </w:r>
      <w:r w:rsidR="001D3034">
        <w:rPr>
          <w:rFonts w:ascii="Times New Roman" w:hAnsi="Times New Roman" w:cs="Times New Roman"/>
          <w:sz w:val="24"/>
          <w:szCs w:val="24"/>
        </w:rPr>
        <w:t xml:space="preserve"> </w:t>
      </w:r>
      <w:r w:rsidR="00711E69" w:rsidRPr="008C484E">
        <w:rPr>
          <w:rFonts w:ascii="Times New Roman" w:hAnsi="Times New Roman" w:cs="Times New Roman"/>
          <w:sz w:val="24"/>
          <w:szCs w:val="24"/>
        </w:rPr>
        <w:t>or discloses</w:t>
      </w:r>
      <w:r w:rsidR="001D3034">
        <w:rPr>
          <w:rFonts w:ascii="Times New Roman" w:hAnsi="Times New Roman" w:cs="Times New Roman"/>
          <w:sz w:val="24"/>
          <w:szCs w:val="24"/>
        </w:rPr>
        <w:t xml:space="preserve"> </w:t>
      </w:r>
      <w:r w:rsidR="00711E69" w:rsidRPr="008C484E">
        <w:rPr>
          <w:rFonts w:ascii="Times New Roman" w:hAnsi="Times New Roman" w:cs="Times New Roman"/>
          <w:sz w:val="24"/>
          <w:szCs w:val="24"/>
        </w:rPr>
        <w:t>any information, acquired by him or her in his or her official capacity, to obtain, directly or indirectly, an advantage or a pecuniary gain for himself or herself or any other person</w:t>
      </w:r>
      <w:r w:rsidR="00636B88">
        <w:rPr>
          <w:rFonts w:ascii="Times New Roman" w:hAnsi="Times New Roman" w:cs="Times New Roman"/>
          <w:sz w:val="24"/>
          <w:szCs w:val="24"/>
        </w:rPr>
        <w:t>.</w:t>
      </w:r>
      <w:r>
        <w:rPr>
          <w:rStyle w:val="FootnoteReference"/>
          <w:rFonts w:ascii="Times New Roman" w:hAnsi="Times New Roman" w:cs="Times New Roman"/>
          <w:sz w:val="24"/>
          <w:szCs w:val="24"/>
        </w:rPr>
        <w:footnoteReference w:id="86"/>
      </w:r>
    </w:p>
    <w:p w14:paraId="59621590" w14:textId="77777777" w:rsidR="00711E69" w:rsidRPr="008C484E" w:rsidRDefault="00AE45D2" w:rsidP="00FB3B9B">
      <w:pPr>
        <w:pStyle w:val="ListParagraph"/>
        <w:numPr>
          <w:ilvl w:val="0"/>
          <w:numId w:val="4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711E69" w:rsidRPr="008C484E">
        <w:rPr>
          <w:rFonts w:ascii="Times New Roman" w:hAnsi="Times New Roman" w:cs="Times New Roman"/>
          <w:sz w:val="24"/>
          <w:szCs w:val="24"/>
        </w:rPr>
        <w:t>very person is liable to imprisonment for a term not exceeding 7 years who</w:t>
      </w:r>
      <w:r w:rsidR="00491783">
        <w:rPr>
          <w:rFonts w:ascii="Times New Roman" w:hAnsi="Times New Roman" w:cs="Times New Roman"/>
          <w:sz w:val="24"/>
          <w:szCs w:val="24"/>
        </w:rPr>
        <w:t>:</w:t>
      </w:r>
      <w:r>
        <w:rPr>
          <w:rStyle w:val="FootnoteReference"/>
          <w:rFonts w:ascii="Times New Roman" w:hAnsi="Times New Roman" w:cs="Times New Roman"/>
          <w:sz w:val="24"/>
          <w:szCs w:val="24"/>
        </w:rPr>
        <w:footnoteReference w:id="87"/>
      </w:r>
    </w:p>
    <w:p w14:paraId="22E22CFA" w14:textId="77777777" w:rsidR="00711E69" w:rsidRPr="008C484E" w:rsidRDefault="00711E69" w:rsidP="00FB3B9B">
      <w:pPr>
        <w:pStyle w:val="ListParagraph"/>
        <w:numPr>
          <w:ilvl w:val="1"/>
          <w:numId w:val="43"/>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having</w:t>
      </w:r>
      <w:r w:rsidR="003A07E4" w:rsidRPr="008C484E">
        <w:rPr>
          <w:rFonts w:ascii="Times New Roman" w:hAnsi="Times New Roman" w:cs="Times New Roman"/>
          <w:sz w:val="24"/>
          <w:szCs w:val="24"/>
        </w:rPr>
        <w:t xml:space="preserve"> received personal information, </w:t>
      </w:r>
      <w:r w:rsidRPr="008C484E">
        <w:rPr>
          <w:rFonts w:ascii="Times New Roman" w:hAnsi="Times New Roman" w:cs="Times New Roman"/>
          <w:sz w:val="24"/>
          <w:szCs w:val="24"/>
        </w:rPr>
        <w:t>being information that comes into that person’s possession as a result of the commission of an offence against</w:t>
      </w:r>
      <w:r w:rsidR="001D3034">
        <w:rPr>
          <w:rFonts w:ascii="Times New Roman" w:hAnsi="Times New Roman" w:cs="Times New Roman"/>
          <w:sz w:val="24"/>
          <w:szCs w:val="24"/>
        </w:rPr>
        <w:t xml:space="preserve"> </w:t>
      </w:r>
      <w:hyperlink r:id="rId10" w:anchor="DLM328755" w:history="1">
        <w:r w:rsidRPr="008C484E">
          <w:rPr>
            <w:rFonts w:ascii="Times New Roman" w:hAnsi="Times New Roman" w:cs="Times New Roman"/>
            <w:sz w:val="24"/>
            <w:szCs w:val="24"/>
          </w:rPr>
          <w:t>section 105A</w:t>
        </w:r>
      </w:hyperlink>
      <w:r w:rsidRPr="008C484E">
        <w:rPr>
          <w:rFonts w:ascii="Times New Roman" w:hAnsi="Times New Roman" w:cs="Times New Roman"/>
          <w:sz w:val="24"/>
          <w:szCs w:val="24"/>
        </w:rPr>
        <w:t>; and</w:t>
      </w:r>
    </w:p>
    <w:p w14:paraId="59E4295E" w14:textId="77777777" w:rsidR="00711E69" w:rsidRPr="008C484E" w:rsidRDefault="00711E69" w:rsidP="00FB3B9B">
      <w:pPr>
        <w:pStyle w:val="ListParagraph"/>
        <w:numPr>
          <w:ilvl w:val="1"/>
          <w:numId w:val="43"/>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knowing that the information has been disclosed in contravention of that section uses or discloses that information to obtain, directly or indirectly, an advantage or pecuniary gain for that person or any other person.</w:t>
      </w:r>
    </w:p>
    <w:p w14:paraId="2113DDFB" w14:textId="77777777" w:rsidR="00DE1F03" w:rsidRPr="008C484E" w:rsidRDefault="00DE1F03" w:rsidP="00DE1F03">
      <w:pPr>
        <w:pStyle w:val="ListParagraph"/>
        <w:autoSpaceDE w:val="0"/>
        <w:autoSpaceDN w:val="0"/>
        <w:adjustRightInd w:val="0"/>
        <w:spacing w:after="0" w:line="240" w:lineRule="auto"/>
        <w:ind w:left="1080"/>
        <w:jc w:val="both"/>
        <w:rPr>
          <w:rFonts w:ascii="Times New Roman" w:hAnsi="Times New Roman" w:cs="Times New Roman"/>
          <w:sz w:val="24"/>
          <w:szCs w:val="24"/>
        </w:rPr>
      </w:pPr>
    </w:p>
    <w:p w14:paraId="1237B011" w14:textId="77777777" w:rsidR="003C1FEF" w:rsidRPr="008C484E" w:rsidRDefault="00DE1F03" w:rsidP="00FB3B9B">
      <w:pPr>
        <w:pStyle w:val="ListParagraph"/>
        <w:numPr>
          <w:ilvl w:val="0"/>
          <w:numId w:val="60"/>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Secret Commissions Act, 1910</w:t>
      </w:r>
      <w:r w:rsidR="0067775A" w:rsidRPr="008C484E">
        <w:rPr>
          <w:rStyle w:val="FootnoteReference"/>
          <w:rFonts w:ascii="Times New Roman" w:hAnsi="Times New Roman" w:cs="Times New Roman"/>
          <w:b/>
          <w:sz w:val="24"/>
          <w:szCs w:val="24"/>
          <w:u w:val="single"/>
        </w:rPr>
        <w:footnoteReference w:id="88"/>
      </w:r>
    </w:p>
    <w:p w14:paraId="7D6A3365" w14:textId="77777777" w:rsidR="00DE1F03" w:rsidRPr="008C484E" w:rsidRDefault="00DE1F03" w:rsidP="00FB3B9B">
      <w:pPr>
        <w:pStyle w:val="ListParagraph"/>
        <w:numPr>
          <w:ilvl w:val="0"/>
          <w:numId w:val="61"/>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Act covers bribery offences in the private sector.</w:t>
      </w:r>
      <w:r w:rsidR="0067775A" w:rsidRPr="008C484E">
        <w:rPr>
          <w:rFonts w:ascii="Times New Roman" w:hAnsi="Times New Roman" w:cs="Times New Roman"/>
          <w:sz w:val="24"/>
          <w:szCs w:val="24"/>
        </w:rPr>
        <w:t xml:space="preserve"> It criminalizes the bribing of an agent to act in a certain way regarding the principal’s affairs or business.</w:t>
      </w:r>
    </w:p>
    <w:p w14:paraId="6E42A4DF" w14:textId="77777777" w:rsidR="007860AE" w:rsidRPr="008C484E" w:rsidRDefault="00E548C2" w:rsidP="00FB3B9B">
      <w:pPr>
        <w:pStyle w:val="ListParagraph"/>
        <w:numPr>
          <w:ilvl w:val="0"/>
          <w:numId w:val="6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3738DF" w:rsidRPr="008C484E">
        <w:rPr>
          <w:rFonts w:ascii="Times New Roman" w:hAnsi="Times New Roman" w:cs="Times New Roman"/>
          <w:sz w:val="24"/>
          <w:szCs w:val="24"/>
        </w:rPr>
        <w:t>very</w:t>
      </w:r>
      <w:r>
        <w:rPr>
          <w:rFonts w:ascii="Times New Roman" w:hAnsi="Times New Roman" w:cs="Times New Roman"/>
          <w:sz w:val="24"/>
          <w:szCs w:val="24"/>
        </w:rPr>
        <w:t xml:space="preserve"> person </w:t>
      </w:r>
      <w:r w:rsidR="003738DF" w:rsidRPr="008C484E">
        <w:rPr>
          <w:rFonts w:ascii="Times New Roman" w:hAnsi="Times New Roman" w:cs="Times New Roman"/>
          <w:sz w:val="24"/>
          <w:szCs w:val="24"/>
        </w:rPr>
        <w:t>who corruptly gives, or agrees or offers to give, to any agent any gift or other consideration as an inducement or reward for doing or forbearing to do any act in relation to the principal’s affairs or business</w:t>
      </w:r>
      <w:r>
        <w:rPr>
          <w:rFonts w:ascii="Times New Roman" w:hAnsi="Times New Roman" w:cs="Times New Roman"/>
          <w:sz w:val="24"/>
          <w:szCs w:val="24"/>
        </w:rPr>
        <w:t xml:space="preserve"> is guilty of </w:t>
      </w:r>
      <w:proofErr w:type="gramStart"/>
      <w:r>
        <w:rPr>
          <w:rFonts w:ascii="Times New Roman" w:hAnsi="Times New Roman" w:cs="Times New Roman"/>
          <w:sz w:val="24"/>
          <w:szCs w:val="24"/>
        </w:rPr>
        <w:t>an</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pffence</w:t>
      </w:r>
      <w:proofErr w:type="spellEnd"/>
      <w:r w:rsidR="00636B88">
        <w:rPr>
          <w:rFonts w:ascii="Times New Roman" w:hAnsi="Times New Roman" w:cs="Times New Roman"/>
          <w:sz w:val="24"/>
          <w:szCs w:val="24"/>
        </w:rPr>
        <w:t>.</w:t>
      </w:r>
      <w:r>
        <w:rPr>
          <w:rStyle w:val="FootnoteReference"/>
          <w:rFonts w:ascii="Times New Roman" w:hAnsi="Times New Roman" w:cs="Times New Roman"/>
          <w:sz w:val="24"/>
          <w:szCs w:val="24"/>
        </w:rPr>
        <w:footnoteReference w:id="89"/>
      </w:r>
    </w:p>
    <w:p w14:paraId="0DBBF088" w14:textId="77777777" w:rsidR="003738DF" w:rsidRPr="008C484E" w:rsidRDefault="00F7588C" w:rsidP="00FB3B9B">
      <w:pPr>
        <w:pStyle w:val="ListParagraph"/>
        <w:numPr>
          <w:ilvl w:val="0"/>
          <w:numId w:val="6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3738DF" w:rsidRPr="008C484E">
        <w:rPr>
          <w:rFonts w:ascii="Times New Roman" w:hAnsi="Times New Roman" w:cs="Times New Roman"/>
          <w:sz w:val="24"/>
          <w:szCs w:val="24"/>
        </w:rPr>
        <w:t>ver</w:t>
      </w:r>
      <w:r>
        <w:rPr>
          <w:rFonts w:ascii="Times New Roman" w:hAnsi="Times New Roman" w:cs="Times New Roman"/>
          <w:sz w:val="24"/>
          <w:szCs w:val="24"/>
        </w:rPr>
        <w:t xml:space="preserve">y agent </w:t>
      </w:r>
      <w:r w:rsidR="003738DF" w:rsidRPr="008C484E">
        <w:rPr>
          <w:rFonts w:ascii="Times New Roman" w:hAnsi="Times New Roman" w:cs="Times New Roman"/>
          <w:sz w:val="24"/>
          <w:szCs w:val="24"/>
        </w:rPr>
        <w:t xml:space="preserve">who corruptly accepts or </w:t>
      </w:r>
      <w:proofErr w:type="gramStart"/>
      <w:r w:rsidR="003738DF" w:rsidRPr="008C484E">
        <w:rPr>
          <w:rFonts w:ascii="Times New Roman" w:hAnsi="Times New Roman" w:cs="Times New Roman"/>
          <w:sz w:val="24"/>
          <w:szCs w:val="24"/>
        </w:rPr>
        <w:t>obtains, or</w:t>
      </w:r>
      <w:proofErr w:type="gramEnd"/>
      <w:r w:rsidR="003738DF" w:rsidRPr="008C484E">
        <w:rPr>
          <w:rFonts w:ascii="Times New Roman" w:hAnsi="Times New Roman" w:cs="Times New Roman"/>
          <w:sz w:val="24"/>
          <w:szCs w:val="24"/>
        </w:rPr>
        <w:t xml:space="preserve"> agrees or offers to accept or attempts to obtain, or solicits from any person, for himself or for any other person, any gift or other consideration as an inducement or reward for doing or forbearing to do, or for having done or forborne to do, any act in relation to the p</w:t>
      </w:r>
      <w:r w:rsidR="003A07E4" w:rsidRPr="008C484E">
        <w:rPr>
          <w:rFonts w:ascii="Times New Roman" w:hAnsi="Times New Roman" w:cs="Times New Roman"/>
          <w:sz w:val="24"/>
          <w:szCs w:val="24"/>
        </w:rPr>
        <w:t>rincipal’s affairs or business</w:t>
      </w:r>
      <w:r>
        <w:rPr>
          <w:rFonts w:ascii="Times New Roman" w:hAnsi="Times New Roman" w:cs="Times New Roman"/>
          <w:sz w:val="24"/>
          <w:szCs w:val="24"/>
        </w:rPr>
        <w:t xml:space="preserve"> is guilty of an offence</w:t>
      </w:r>
      <w:r w:rsidR="00636B88">
        <w:rPr>
          <w:rFonts w:ascii="Times New Roman" w:hAnsi="Times New Roman" w:cs="Times New Roman"/>
          <w:sz w:val="24"/>
          <w:szCs w:val="24"/>
        </w:rPr>
        <w:t>.</w:t>
      </w:r>
      <w:r>
        <w:rPr>
          <w:rStyle w:val="FootnoteReference"/>
          <w:rFonts w:ascii="Times New Roman" w:hAnsi="Times New Roman" w:cs="Times New Roman"/>
          <w:sz w:val="24"/>
          <w:szCs w:val="24"/>
        </w:rPr>
        <w:footnoteReference w:id="90"/>
      </w:r>
    </w:p>
    <w:p w14:paraId="7E074C12" w14:textId="77777777" w:rsidR="003738DF" w:rsidRPr="008C484E" w:rsidRDefault="00F7588C" w:rsidP="00FB3B9B">
      <w:pPr>
        <w:pStyle w:val="ListParagraph"/>
        <w:numPr>
          <w:ilvl w:val="0"/>
          <w:numId w:val="6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3738DF" w:rsidRPr="008C484E">
        <w:rPr>
          <w:rFonts w:ascii="Times New Roman" w:hAnsi="Times New Roman" w:cs="Times New Roman"/>
          <w:sz w:val="24"/>
          <w:szCs w:val="24"/>
        </w:rPr>
        <w:t>ver</w:t>
      </w:r>
      <w:r>
        <w:rPr>
          <w:rFonts w:ascii="Times New Roman" w:hAnsi="Times New Roman" w:cs="Times New Roman"/>
          <w:sz w:val="24"/>
          <w:szCs w:val="24"/>
        </w:rPr>
        <w:t xml:space="preserve">y agent </w:t>
      </w:r>
      <w:r w:rsidR="003738DF" w:rsidRPr="008C484E">
        <w:rPr>
          <w:rFonts w:ascii="Times New Roman" w:hAnsi="Times New Roman" w:cs="Times New Roman"/>
          <w:sz w:val="24"/>
          <w:szCs w:val="24"/>
        </w:rPr>
        <w:t xml:space="preserve">who makes a contract on behalf of his principal and fails to disclose to his principal, at the time of making the contract or as soon as possible thereafter, the existence of any pecuniary interest which the agent has in the making of the contract, unless to the </w:t>
      </w:r>
      <w:r w:rsidR="003738DF" w:rsidRPr="008C484E">
        <w:rPr>
          <w:rFonts w:ascii="Times New Roman" w:hAnsi="Times New Roman" w:cs="Times New Roman"/>
          <w:sz w:val="24"/>
          <w:szCs w:val="24"/>
        </w:rPr>
        <w:lastRenderedPageBreak/>
        <w:t>knowledge of the agent the existence of such pecuniary interest is already known to his principal</w:t>
      </w:r>
      <w:r w:rsidR="009A64D2">
        <w:rPr>
          <w:rFonts w:ascii="Times New Roman" w:hAnsi="Times New Roman" w:cs="Times New Roman"/>
          <w:sz w:val="24"/>
          <w:szCs w:val="24"/>
        </w:rPr>
        <w:t>.</w:t>
      </w:r>
      <w:r>
        <w:rPr>
          <w:rStyle w:val="FootnoteReference"/>
          <w:rFonts w:ascii="Times New Roman" w:hAnsi="Times New Roman" w:cs="Times New Roman"/>
          <w:sz w:val="24"/>
          <w:szCs w:val="24"/>
        </w:rPr>
        <w:footnoteReference w:id="91"/>
      </w:r>
    </w:p>
    <w:p w14:paraId="78FE575B" w14:textId="77777777" w:rsidR="003738DF" w:rsidRPr="008C484E" w:rsidRDefault="00F7588C" w:rsidP="00FB3B9B">
      <w:pPr>
        <w:pStyle w:val="ListParagraph"/>
        <w:numPr>
          <w:ilvl w:val="0"/>
          <w:numId w:val="6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3738DF" w:rsidRPr="008C484E">
        <w:rPr>
          <w:rFonts w:ascii="Times New Roman" w:hAnsi="Times New Roman" w:cs="Times New Roman"/>
          <w:sz w:val="24"/>
          <w:szCs w:val="24"/>
        </w:rPr>
        <w:t>very</w:t>
      </w:r>
      <w:r>
        <w:rPr>
          <w:rFonts w:ascii="Times New Roman" w:hAnsi="Times New Roman" w:cs="Times New Roman"/>
          <w:sz w:val="24"/>
          <w:szCs w:val="24"/>
        </w:rPr>
        <w:t xml:space="preserve"> person </w:t>
      </w:r>
      <w:r w:rsidR="003738DF" w:rsidRPr="008C484E">
        <w:rPr>
          <w:rFonts w:ascii="Times New Roman" w:hAnsi="Times New Roman" w:cs="Times New Roman"/>
          <w:sz w:val="24"/>
          <w:szCs w:val="24"/>
        </w:rPr>
        <w:t>who advises any person to enter into a contract with a third person and receives or agrees to receive from that third person, without the knowledge and consent of the person so advised, any gift or consideration as an inducement or reward for the giving of that advice or the procuring of that contract, unless the person giving that advice himself acts as the agent of the third person in entering into the contract, or is to the knowledge of the person so advised the agent of that third person</w:t>
      </w:r>
      <w:r>
        <w:rPr>
          <w:rFonts w:ascii="Times New Roman" w:hAnsi="Times New Roman" w:cs="Times New Roman"/>
          <w:sz w:val="24"/>
          <w:szCs w:val="24"/>
        </w:rPr>
        <w:t xml:space="preserve"> is guilty of an offence</w:t>
      </w:r>
      <w:r w:rsidR="009A64D2">
        <w:rPr>
          <w:rFonts w:ascii="Times New Roman" w:hAnsi="Times New Roman" w:cs="Times New Roman"/>
          <w:sz w:val="24"/>
          <w:szCs w:val="24"/>
        </w:rPr>
        <w:t>.</w:t>
      </w:r>
      <w:r>
        <w:rPr>
          <w:rStyle w:val="FootnoteReference"/>
          <w:rFonts w:ascii="Times New Roman" w:hAnsi="Times New Roman" w:cs="Times New Roman"/>
          <w:sz w:val="24"/>
          <w:szCs w:val="24"/>
        </w:rPr>
        <w:footnoteReference w:id="92"/>
      </w:r>
    </w:p>
    <w:p w14:paraId="506A31F9" w14:textId="77777777" w:rsidR="003738DF" w:rsidRPr="008C484E" w:rsidRDefault="00F7588C" w:rsidP="00FB3B9B">
      <w:pPr>
        <w:pStyle w:val="ListParagraph"/>
        <w:numPr>
          <w:ilvl w:val="0"/>
          <w:numId w:val="6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3738DF" w:rsidRPr="008C484E">
        <w:rPr>
          <w:rFonts w:ascii="Times New Roman" w:hAnsi="Times New Roman" w:cs="Times New Roman"/>
          <w:sz w:val="24"/>
          <w:szCs w:val="24"/>
        </w:rPr>
        <w:t xml:space="preserve"> person who is convicted for committing an offence under the Act is liable to imprisonment for a term not exceeding 7 years</w:t>
      </w:r>
      <w:r w:rsidR="009A64D2">
        <w:rPr>
          <w:rFonts w:ascii="Times New Roman" w:hAnsi="Times New Roman" w:cs="Times New Roman"/>
          <w:sz w:val="24"/>
          <w:szCs w:val="24"/>
        </w:rPr>
        <w:t>.</w:t>
      </w:r>
      <w:r>
        <w:rPr>
          <w:rStyle w:val="FootnoteReference"/>
          <w:rFonts w:ascii="Times New Roman" w:hAnsi="Times New Roman" w:cs="Times New Roman"/>
          <w:sz w:val="24"/>
          <w:szCs w:val="24"/>
        </w:rPr>
        <w:footnoteReference w:id="93"/>
      </w:r>
    </w:p>
    <w:p w14:paraId="150BF74D" w14:textId="77777777" w:rsidR="00295C79" w:rsidRPr="008C484E" w:rsidRDefault="00295C79" w:rsidP="00295C79">
      <w:pPr>
        <w:pStyle w:val="ListParagraph"/>
        <w:autoSpaceDE w:val="0"/>
        <w:autoSpaceDN w:val="0"/>
        <w:adjustRightInd w:val="0"/>
        <w:spacing w:after="0" w:line="240" w:lineRule="auto"/>
        <w:jc w:val="both"/>
        <w:rPr>
          <w:rFonts w:ascii="Times New Roman" w:hAnsi="Times New Roman" w:cs="Times New Roman"/>
          <w:sz w:val="24"/>
          <w:szCs w:val="24"/>
        </w:rPr>
      </w:pPr>
    </w:p>
    <w:p w14:paraId="071AF049" w14:textId="77777777" w:rsidR="00295C79" w:rsidRPr="008C484E" w:rsidRDefault="00295C79" w:rsidP="00295C79">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An example of a corruption case in New Zealand is:</w:t>
      </w:r>
    </w:p>
    <w:p w14:paraId="2F80D38C" w14:textId="77777777" w:rsidR="005A1404" w:rsidRPr="008C484E" w:rsidRDefault="005A1404" w:rsidP="005C5CF2">
      <w:p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Taito Phillip Hans Field v. The Queen SC 3/2011/ [2011] NZSC 129</w:t>
      </w:r>
    </w:p>
    <w:p w14:paraId="7C407015" w14:textId="77777777" w:rsidR="005A1404" w:rsidRPr="008C484E" w:rsidRDefault="005A1404" w:rsidP="00FB3B9B">
      <w:pPr>
        <w:pStyle w:val="ListParagraph"/>
        <w:numPr>
          <w:ilvl w:val="0"/>
          <w:numId w:val="6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At the conclusion of his trial before Rodney Hansen J</w:t>
      </w:r>
      <w:r w:rsidR="00EF6DDD" w:rsidRPr="008C484E">
        <w:rPr>
          <w:rFonts w:ascii="Times New Roman" w:hAnsi="Times New Roman" w:cs="Times New Roman"/>
          <w:sz w:val="24"/>
          <w:szCs w:val="24"/>
        </w:rPr>
        <w:t>.</w:t>
      </w:r>
      <w:r w:rsidRPr="008C484E">
        <w:rPr>
          <w:rFonts w:ascii="Times New Roman" w:hAnsi="Times New Roman" w:cs="Times New Roman"/>
          <w:sz w:val="24"/>
          <w:szCs w:val="24"/>
        </w:rPr>
        <w:t xml:space="preserve"> and a jury, Taito Phillip Field was found guilty on 11 counts of corruptly accepting benefits in connection with acts carried out by him in his role as a Member of Parliament (laid under section 103(1) of the Crimes Act 1961).  He was also found guilty on 15 counts of attempting to pervert the course of justice (laid under section</w:t>
      </w:r>
      <w:r w:rsidR="00647BA4" w:rsidRPr="008C484E">
        <w:rPr>
          <w:rFonts w:ascii="Times New Roman" w:hAnsi="Times New Roman" w:cs="Times New Roman"/>
          <w:sz w:val="24"/>
          <w:szCs w:val="24"/>
        </w:rPr>
        <w:t xml:space="preserve"> 117 of the Crimes Act).</w:t>
      </w:r>
      <w:r w:rsidRPr="008C484E">
        <w:rPr>
          <w:rFonts w:ascii="Times New Roman" w:hAnsi="Times New Roman" w:cs="Times New Roman"/>
          <w:sz w:val="24"/>
          <w:szCs w:val="24"/>
        </w:rPr>
        <w:t xml:space="preserve"> He was subsequently sentenced to a total of six years imprisonment. He unsuccessfully challenged in the Court of Appeal both the convictions and the sentences imposed. His appeal to the Supreme Court is confined to the convictions on the charges of corruptly accepting benefits.</w:t>
      </w:r>
    </w:p>
    <w:p w14:paraId="4F18C7BE" w14:textId="77777777" w:rsidR="001541B9" w:rsidRPr="008C484E" w:rsidRDefault="005A1404" w:rsidP="00FB3B9B">
      <w:pPr>
        <w:pStyle w:val="ListParagraph"/>
        <w:numPr>
          <w:ilvl w:val="0"/>
          <w:numId w:val="6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appellant was a Member of Parliament between 1993 and 2008.  Although he also held Ministerial office (as Associate Minister of Pacific Island Affairs, Associate Minister of Social Development and Employment, and Associate Minister of Justice) between 2003 and 2005, the charges he faced related only to his activit</w:t>
      </w:r>
      <w:r w:rsidR="00647BA4" w:rsidRPr="008C484E">
        <w:rPr>
          <w:rFonts w:ascii="Times New Roman" w:hAnsi="Times New Roman" w:cs="Times New Roman"/>
          <w:sz w:val="24"/>
          <w:szCs w:val="24"/>
        </w:rPr>
        <w:t xml:space="preserve">ies as a Member of Parliament. </w:t>
      </w:r>
      <w:r w:rsidRPr="008C484E">
        <w:rPr>
          <w:rFonts w:ascii="Times New Roman" w:hAnsi="Times New Roman" w:cs="Times New Roman"/>
          <w:sz w:val="24"/>
          <w:szCs w:val="24"/>
        </w:rPr>
        <w:t xml:space="preserve">It was in this role that he </w:t>
      </w:r>
      <w:proofErr w:type="gramStart"/>
      <w:r w:rsidRPr="008C484E">
        <w:rPr>
          <w:rFonts w:ascii="Times New Roman" w:hAnsi="Times New Roman" w:cs="Times New Roman"/>
          <w:sz w:val="24"/>
          <w:szCs w:val="24"/>
        </w:rPr>
        <w:t>came into contact with</w:t>
      </w:r>
      <w:proofErr w:type="gramEnd"/>
      <w:r w:rsidRPr="008C484E">
        <w:rPr>
          <w:rFonts w:ascii="Times New Roman" w:hAnsi="Times New Roman" w:cs="Times New Roman"/>
          <w:sz w:val="24"/>
          <w:szCs w:val="24"/>
        </w:rPr>
        <w:t xml:space="preserve"> a number of Thai</w:t>
      </w:r>
      <w:r w:rsidR="001541B9" w:rsidRPr="008C484E">
        <w:rPr>
          <w:rFonts w:ascii="Times New Roman" w:hAnsi="Times New Roman" w:cs="Times New Roman"/>
          <w:sz w:val="24"/>
          <w:szCs w:val="24"/>
        </w:rPr>
        <w:t>land</w:t>
      </w:r>
      <w:r w:rsidRPr="008C484E">
        <w:rPr>
          <w:rFonts w:ascii="Times New Roman" w:hAnsi="Times New Roman" w:cs="Times New Roman"/>
          <w:sz w:val="24"/>
          <w:szCs w:val="24"/>
        </w:rPr>
        <w:t xml:space="preserve"> nationals who f</w:t>
      </w:r>
      <w:r w:rsidR="00647BA4" w:rsidRPr="008C484E">
        <w:rPr>
          <w:rFonts w:ascii="Times New Roman" w:hAnsi="Times New Roman" w:cs="Times New Roman"/>
          <w:sz w:val="24"/>
          <w:szCs w:val="24"/>
        </w:rPr>
        <w:t xml:space="preserve">aced immigration difficulties. The </w:t>
      </w:r>
      <w:r w:rsidRPr="008C484E">
        <w:rPr>
          <w:rFonts w:ascii="Times New Roman" w:hAnsi="Times New Roman" w:cs="Times New Roman"/>
          <w:sz w:val="24"/>
          <w:szCs w:val="24"/>
        </w:rPr>
        <w:t>appellant was very knowledgeable about the way the immigration system operated and he advised them as to how they could best secure the imm</w:t>
      </w:r>
      <w:r w:rsidR="00647BA4" w:rsidRPr="008C484E">
        <w:rPr>
          <w:rFonts w:ascii="Times New Roman" w:hAnsi="Times New Roman" w:cs="Times New Roman"/>
          <w:sz w:val="24"/>
          <w:szCs w:val="24"/>
        </w:rPr>
        <w:t xml:space="preserve">igration outcomes they wanted. </w:t>
      </w:r>
      <w:r w:rsidRPr="008C484E">
        <w:rPr>
          <w:rFonts w:ascii="Times New Roman" w:hAnsi="Times New Roman" w:cs="Times New Roman"/>
          <w:sz w:val="24"/>
          <w:szCs w:val="24"/>
        </w:rPr>
        <w:t>He and his staff also wrote letters to the New Zealand Immigration Service and the Asso</w:t>
      </w:r>
      <w:r w:rsidR="00647BA4" w:rsidRPr="008C484E">
        <w:rPr>
          <w:rFonts w:ascii="Times New Roman" w:hAnsi="Times New Roman" w:cs="Times New Roman"/>
          <w:sz w:val="24"/>
          <w:szCs w:val="24"/>
        </w:rPr>
        <w:t xml:space="preserve">ciate Minister of Immigration. </w:t>
      </w:r>
      <w:r w:rsidRPr="008C484E">
        <w:rPr>
          <w:rFonts w:ascii="Times New Roman" w:hAnsi="Times New Roman" w:cs="Times New Roman"/>
          <w:sz w:val="24"/>
          <w:szCs w:val="24"/>
        </w:rPr>
        <w:t xml:space="preserve">As well, the appellant had </w:t>
      </w:r>
      <w:proofErr w:type="gramStart"/>
      <w:r w:rsidRPr="008C484E">
        <w:rPr>
          <w:rFonts w:ascii="Times New Roman" w:hAnsi="Times New Roman" w:cs="Times New Roman"/>
          <w:sz w:val="24"/>
          <w:szCs w:val="24"/>
        </w:rPr>
        <w:t>a number of</w:t>
      </w:r>
      <w:proofErr w:type="gramEnd"/>
      <w:r w:rsidRPr="008C484E">
        <w:rPr>
          <w:rFonts w:ascii="Times New Roman" w:hAnsi="Times New Roman" w:cs="Times New Roman"/>
          <w:sz w:val="24"/>
          <w:szCs w:val="24"/>
        </w:rPr>
        <w:t xml:space="preserve"> personal meeting</w:t>
      </w:r>
      <w:r w:rsidR="00647BA4" w:rsidRPr="008C484E">
        <w:rPr>
          <w:rFonts w:ascii="Times New Roman" w:hAnsi="Times New Roman" w:cs="Times New Roman"/>
          <w:sz w:val="24"/>
          <w:szCs w:val="24"/>
        </w:rPr>
        <w:t xml:space="preserve">s with the Associate Minister. </w:t>
      </w:r>
      <w:r w:rsidRPr="008C484E">
        <w:rPr>
          <w:rFonts w:ascii="Times New Roman" w:hAnsi="Times New Roman" w:cs="Times New Roman"/>
          <w:sz w:val="24"/>
          <w:szCs w:val="24"/>
        </w:rPr>
        <w:t>The Thai</w:t>
      </w:r>
      <w:r w:rsidR="001541B9" w:rsidRPr="008C484E">
        <w:rPr>
          <w:rFonts w:ascii="Times New Roman" w:hAnsi="Times New Roman" w:cs="Times New Roman"/>
          <w:sz w:val="24"/>
          <w:szCs w:val="24"/>
        </w:rPr>
        <w:t>land</w:t>
      </w:r>
      <w:r w:rsidRPr="008C484E">
        <w:rPr>
          <w:rFonts w:ascii="Times New Roman" w:hAnsi="Times New Roman" w:cs="Times New Roman"/>
          <w:sz w:val="24"/>
          <w:szCs w:val="24"/>
        </w:rPr>
        <w:t xml:space="preserve"> nationals he was helping were involved in the building industry and, in the </w:t>
      </w:r>
      <w:proofErr w:type="gramStart"/>
      <w:r w:rsidRPr="008C484E">
        <w:rPr>
          <w:rFonts w:ascii="Times New Roman" w:hAnsi="Times New Roman" w:cs="Times New Roman"/>
          <w:sz w:val="24"/>
          <w:szCs w:val="24"/>
        </w:rPr>
        <w:t>representations</w:t>
      </w:r>
      <w:proofErr w:type="gramEnd"/>
      <w:r w:rsidRPr="008C484E">
        <w:rPr>
          <w:rFonts w:ascii="Times New Roman" w:hAnsi="Times New Roman" w:cs="Times New Roman"/>
          <w:sz w:val="24"/>
          <w:szCs w:val="24"/>
        </w:rPr>
        <w:t xml:space="preserve"> he made on their behalf, the appellant often stressed their expertise as plasterers, painters and tilers.  In terms of outcomes achieved, his assistance was very effective, indeed far more so than the paid assistance which they had previously obtained from immigra</w:t>
      </w:r>
      <w:r w:rsidR="00647BA4" w:rsidRPr="008C484E">
        <w:rPr>
          <w:rFonts w:ascii="Times New Roman" w:hAnsi="Times New Roman" w:cs="Times New Roman"/>
          <w:sz w:val="24"/>
          <w:szCs w:val="24"/>
        </w:rPr>
        <w:t xml:space="preserve">tion consultants and lawyers. </w:t>
      </w:r>
      <w:r w:rsidR="00647BA4" w:rsidRPr="008C484E">
        <w:rPr>
          <w:rFonts w:ascii="Times New Roman" w:hAnsi="Times New Roman" w:cs="Times New Roman"/>
          <w:sz w:val="24"/>
          <w:szCs w:val="24"/>
        </w:rPr>
        <w:lastRenderedPageBreak/>
        <w:t xml:space="preserve">The </w:t>
      </w:r>
      <w:r w:rsidRPr="008C484E">
        <w:rPr>
          <w:rFonts w:ascii="Times New Roman" w:hAnsi="Times New Roman" w:cs="Times New Roman"/>
          <w:sz w:val="24"/>
          <w:szCs w:val="24"/>
        </w:rPr>
        <w:t>appellant started to provide this assistance in late 2002 and, on the Crown case, soon afterwards received plastering and painting services in respect of one of the</w:t>
      </w:r>
      <w:r w:rsidR="00647BA4" w:rsidRPr="008C484E">
        <w:rPr>
          <w:rFonts w:ascii="Times New Roman" w:hAnsi="Times New Roman" w:cs="Times New Roman"/>
          <w:sz w:val="24"/>
          <w:szCs w:val="24"/>
        </w:rPr>
        <w:t xml:space="preserve"> houses he had an interest in. </w:t>
      </w:r>
      <w:r w:rsidRPr="008C484E">
        <w:rPr>
          <w:rFonts w:ascii="Times New Roman" w:hAnsi="Times New Roman" w:cs="Times New Roman"/>
          <w:sz w:val="24"/>
          <w:szCs w:val="24"/>
        </w:rPr>
        <w:t>There were no charges in relation to this first round of assis</w:t>
      </w:r>
      <w:r w:rsidR="00647BA4" w:rsidRPr="008C484E">
        <w:rPr>
          <w:rFonts w:ascii="Times New Roman" w:hAnsi="Times New Roman" w:cs="Times New Roman"/>
          <w:sz w:val="24"/>
          <w:szCs w:val="24"/>
        </w:rPr>
        <w:t xml:space="preserve">tance and receipt of benefits. </w:t>
      </w:r>
      <w:r w:rsidRPr="008C484E">
        <w:rPr>
          <w:rFonts w:ascii="Times New Roman" w:hAnsi="Times New Roman" w:cs="Times New Roman"/>
          <w:sz w:val="24"/>
          <w:szCs w:val="24"/>
        </w:rPr>
        <w:t>Instead, the Crown relied on these events as the beginning of what soon became an established pattern involving the appellant providing immigration assistance and receiving, in return (as the Crown maintained and the jury must have found), plastering, painting and later tiling services.  On the Crown case, this pattern of events became so settled that the appellant knew, from what had gone before, that if he provided immigration assistance the Thais he was helping would reciprocate; and this despite the absence of an express pro</w:t>
      </w:r>
      <w:r w:rsidR="001541B9" w:rsidRPr="008C484E">
        <w:rPr>
          <w:rFonts w:ascii="Times New Roman" w:hAnsi="Times New Roman" w:cs="Times New Roman"/>
          <w:sz w:val="24"/>
          <w:szCs w:val="24"/>
        </w:rPr>
        <w:t>mise or bargain to that effect.</w:t>
      </w:r>
    </w:p>
    <w:p w14:paraId="04B3B671" w14:textId="77777777" w:rsidR="005A1404" w:rsidRPr="008C484E" w:rsidRDefault="005A1404" w:rsidP="00FB3B9B">
      <w:pPr>
        <w:pStyle w:val="ListParagraph"/>
        <w:numPr>
          <w:ilvl w:val="0"/>
          <w:numId w:val="6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relevant charges which the appellant faced covered the perio</w:t>
      </w:r>
      <w:r w:rsidR="00647BA4" w:rsidRPr="008C484E">
        <w:rPr>
          <w:rFonts w:ascii="Times New Roman" w:hAnsi="Times New Roman" w:cs="Times New Roman"/>
          <w:sz w:val="24"/>
          <w:szCs w:val="24"/>
        </w:rPr>
        <w:t xml:space="preserve">d September 2003 to late 2005. </w:t>
      </w:r>
      <w:r w:rsidRPr="008C484E">
        <w:rPr>
          <w:rFonts w:ascii="Times New Roman" w:hAnsi="Times New Roman" w:cs="Times New Roman"/>
          <w:sz w:val="24"/>
          <w:szCs w:val="24"/>
        </w:rPr>
        <w:t xml:space="preserve">On the Crown case the value of the plastering, </w:t>
      </w:r>
      <w:proofErr w:type="gramStart"/>
      <w:r w:rsidRPr="008C484E">
        <w:rPr>
          <w:rFonts w:ascii="Times New Roman" w:hAnsi="Times New Roman" w:cs="Times New Roman"/>
          <w:sz w:val="24"/>
          <w:szCs w:val="24"/>
        </w:rPr>
        <w:t>painting</w:t>
      </w:r>
      <w:proofErr w:type="gramEnd"/>
      <w:r w:rsidRPr="008C484E">
        <w:rPr>
          <w:rFonts w:ascii="Times New Roman" w:hAnsi="Times New Roman" w:cs="Times New Roman"/>
          <w:sz w:val="24"/>
          <w:szCs w:val="24"/>
        </w:rPr>
        <w:t xml:space="preserve"> and tiling services the appellant rece</w:t>
      </w:r>
      <w:r w:rsidR="00647BA4" w:rsidRPr="008C484E">
        <w:rPr>
          <w:rFonts w:ascii="Times New Roman" w:hAnsi="Times New Roman" w:cs="Times New Roman"/>
          <w:sz w:val="24"/>
          <w:szCs w:val="24"/>
        </w:rPr>
        <w:t xml:space="preserve">ived was in excess of $50,000. </w:t>
      </w:r>
      <w:r w:rsidRPr="008C484E">
        <w:rPr>
          <w:rFonts w:ascii="Times New Roman" w:hAnsi="Times New Roman" w:cs="Times New Roman"/>
          <w:sz w:val="24"/>
          <w:szCs w:val="24"/>
        </w:rPr>
        <w:t>While that fi</w:t>
      </w:r>
      <w:r w:rsidR="00556E91" w:rsidRPr="008C484E">
        <w:rPr>
          <w:rFonts w:ascii="Times New Roman" w:hAnsi="Times New Roman" w:cs="Times New Roman"/>
          <w:sz w:val="24"/>
          <w:szCs w:val="24"/>
        </w:rPr>
        <w:t>gure was disputed at trial, it wa</w:t>
      </w:r>
      <w:r w:rsidRPr="008C484E">
        <w:rPr>
          <w:rFonts w:ascii="Times New Roman" w:hAnsi="Times New Roman" w:cs="Times New Roman"/>
          <w:sz w:val="24"/>
          <w:szCs w:val="24"/>
        </w:rPr>
        <w:t>s clear that the ser</w:t>
      </w:r>
      <w:r w:rsidR="00647BA4" w:rsidRPr="008C484E">
        <w:rPr>
          <w:rFonts w:ascii="Times New Roman" w:hAnsi="Times New Roman" w:cs="Times New Roman"/>
          <w:sz w:val="24"/>
          <w:szCs w:val="24"/>
        </w:rPr>
        <w:t>vices had a substantial value.</w:t>
      </w:r>
    </w:p>
    <w:p w14:paraId="7D6ACE89" w14:textId="77777777" w:rsidR="00104BB0" w:rsidRPr="008C484E" w:rsidRDefault="001541B9" w:rsidP="00FB3B9B">
      <w:pPr>
        <w:pStyle w:val="ListParagraph"/>
        <w:numPr>
          <w:ilvl w:val="0"/>
          <w:numId w:val="6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The </w:t>
      </w:r>
      <w:r w:rsidR="005A1404" w:rsidRPr="008C484E">
        <w:rPr>
          <w:rFonts w:ascii="Times New Roman" w:hAnsi="Times New Roman" w:cs="Times New Roman"/>
          <w:sz w:val="24"/>
          <w:szCs w:val="24"/>
        </w:rPr>
        <w:t xml:space="preserve">primary </w:t>
      </w:r>
      <w:proofErr w:type="spellStart"/>
      <w:r w:rsidR="005A1404" w:rsidRPr="008C484E">
        <w:rPr>
          <w:rFonts w:ascii="Times New Roman" w:hAnsi="Times New Roman" w:cs="Times New Roman"/>
          <w:sz w:val="24"/>
          <w:szCs w:val="24"/>
        </w:rPr>
        <w:t>defence</w:t>
      </w:r>
      <w:proofErr w:type="spellEnd"/>
      <w:r w:rsidR="005A1404" w:rsidRPr="008C484E">
        <w:rPr>
          <w:rFonts w:ascii="Times New Roman" w:hAnsi="Times New Roman" w:cs="Times New Roman"/>
          <w:sz w:val="24"/>
          <w:szCs w:val="24"/>
        </w:rPr>
        <w:t xml:space="preserve"> at trial was that the plastering, painting and tiling services were not provided, at least in the </w:t>
      </w:r>
      <w:proofErr w:type="gramStart"/>
      <w:r w:rsidR="005A1404" w:rsidRPr="008C484E">
        <w:rPr>
          <w:rFonts w:ascii="Times New Roman" w:hAnsi="Times New Roman" w:cs="Times New Roman"/>
          <w:sz w:val="24"/>
          <w:szCs w:val="24"/>
        </w:rPr>
        <w:t>appellant‘</w:t>
      </w:r>
      <w:proofErr w:type="gramEnd"/>
      <w:r w:rsidR="005A1404" w:rsidRPr="008C484E">
        <w:rPr>
          <w:rFonts w:ascii="Times New Roman" w:hAnsi="Times New Roman" w:cs="Times New Roman"/>
          <w:sz w:val="24"/>
          <w:szCs w:val="24"/>
        </w:rPr>
        <w:t>s mind, in connection with, and as a reward for, the immig</w:t>
      </w:r>
      <w:r w:rsidR="00647BA4" w:rsidRPr="008C484E">
        <w:rPr>
          <w:rFonts w:ascii="Times New Roman" w:hAnsi="Times New Roman" w:cs="Times New Roman"/>
          <w:sz w:val="24"/>
          <w:szCs w:val="24"/>
        </w:rPr>
        <w:t xml:space="preserve">ration assistance he provided. </w:t>
      </w:r>
      <w:r w:rsidR="005A1404" w:rsidRPr="008C484E">
        <w:rPr>
          <w:rFonts w:ascii="Times New Roman" w:hAnsi="Times New Roman" w:cs="Times New Roman"/>
          <w:sz w:val="24"/>
          <w:szCs w:val="24"/>
        </w:rPr>
        <w:t xml:space="preserve">That </w:t>
      </w:r>
      <w:proofErr w:type="spellStart"/>
      <w:r w:rsidR="005A1404" w:rsidRPr="008C484E">
        <w:rPr>
          <w:rFonts w:ascii="Times New Roman" w:hAnsi="Times New Roman" w:cs="Times New Roman"/>
          <w:sz w:val="24"/>
          <w:szCs w:val="24"/>
        </w:rPr>
        <w:t>def</w:t>
      </w:r>
      <w:r w:rsidR="00647BA4" w:rsidRPr="008C484E">
        <w:rPr>
          <w:rFonts w:ascii="Times New Roman" w:hAnsi="Times New Roman" w:cs="Times New Roman"/>
          <w:sz w:val="24"/>
          <w:szCs w:val="24"/>
        </w:rPr>
        <w:t>ence</w:t>
      </w:r>
      <w:proofErr w:type="spellEnd"/>
      <w:r w:rsidR="00647BA4" w:rsidRPr="008C484E">
        <w:rPr>
          <w:rFonts w:ascii="Times New Roman" w:hAnsi="Times New Roman" w:cs="Times New Roman"/>
          <w:sz w:val="24"/>
          <w:szCs w:val="24"/>
        </w:rPr>
        <w:t xml:space="preserve"> was rejected by the jury. </w:t>
      </w:r>
      <w:r w:rsidR="005A1404" w:rsidRPr="008C484E">
        <w:rPr>
          <w:rFonts w:ascii="Times New Roman" w:hAnsi="Times New Roman" w:cs="Times New Roman"/>
          <w:sz w:val="24"/>
          <w:szCs w:val="24"/>
        </w:rPr>
        <w:t>That rejecti</w:t>
      </w:r>
      <w:r w:rsidR="00556E91" w:rsidRPr="008C484E">
        <w:rPr>
          <w:rFonts w:ascii="Times New Roman" w:hAnsi="Times New Roman" w:cs="Times New Roman"/>
          <w:sz w:val="24"/>
          <w:szCs w:val="24"/>
        </w:rPr>
        <w:t xml:space="preserve">on meant that the case was </w:t>
      </w:r>
      <w:r w:rsidR="005A1404" w:rsidRPr="008C484E">
        <w:rPr>
          <w:rFonts w:ascii="Times New Roman" w:hAnsi="Times New Roman" w:cs="Times New Roman"/>
          <w:sz w:val="24"/>
          <w:szCs w:val="24"/>
        </w:rPr>
        <w:t>approach</w:t>
      </w:r>
      <w:r w:rsidR="00556E91" w:rsidRPr="008C484E">
        <w:rPr>
          <w:rFonts w:ascii="Times New Roman" w:hAnsi="Times New Roman" w:cs="Times New Roman"/>
          <w:sz w:val="24"/>
          <w:szCs w:val="24"/>
        </w:rPr>
        <w:t>ed</w:t>
      </w:r>
      <w:r w:rsidR="005A1404" w:rsidRPr="008C484E">
        <w:rPr>
          <w:rFonts w:ascii="Times New Roman" w:hAnsi="Times New Roman" w:cs="Times New Roman"/>
          <w:sz w:val="24"/>
          <w:szCs w:val="24"/>
        </w:rPr>
        <w:t xml:space="preserve"> on the basis that when the appellant provided immigration </w:t>
      </w:r>
      <w:proofErr w:type="gramStart"/>
      <w:r w:rsidR="005A1404" w:rsidRPr="008C484E">
        <w:rPr>
          <w:rFonts w:ascii="Times New Roman" w:hAnsi="Times New Roman" w:cs="Times New Roman"/>
          <w:sz w:val="24"/>
          <w:szCs w:val="24"/>
        </w:rPr>
        <w:t>assistance</w:t>
      </w:r>
      <w:proofErr w:type="gramEnd"/>
      <w:r w:rsidR="005A1404" w:rsidRPr="008C484E">
        <w:rPr>
          <w:rFonts w:ascii="Times New Roman" w:hAnsi="Times New Roman" w:cs="Times New Roman"/>
          <w:sz w:val="24"/>
          <w:szCs w:val="24"/>
        </w:rPr>
        <w:t xml:space="preserve"> he received what he knew were rewards in the form of plastering</w:t>
      </w:r>
      <w:r w:rsidR="00647BA4" w:rsidRPr="008C484E">
        <w:rPr>
          <w:rFonts w:ascii="Times New Roman" w:hAnsi="Times New Roman" w:cs="Times New Roman"/>
          <w:sz w:val="24"/>
          <w:szCs w:val="24"/>
        </w:rPr>
        <w:t xml:space="preserve">, painting or tiling services. </w:t>
      </w:r>
      <w:r w:rsidR="005A1404" w:rsidRPr="008C484E">
        <w:rPr>
          <w:rFonts w:ascii="Times New Roman" w:hAnsi="Times New Roman" w:cs="Times New Roman"/>
          <w:sz w:val="24"/>
          <w:szCs w:val="24"/>
        </w:rPr>
        <w:t xml:space="preserve">Given this, he must have </w:t>
      </w:r>
      <w:r w:rsidR="005C5CF2" w:rsidRPr="008C484E">
        <w:rPr>
          <w:rFonts w:ascii="Times New Roman" w:hAnsi="Times New Roman" w:cs="Times New Roman"/>
          <w:sz w:val="24"/>
          <w:szCs w:val="24"/>
        </w:rPr>
        <w:t>recognized</w:t>
      </w:r>
      <w:r w:rsidR="005A1404" w:rsidRPr="008C484E">
        <w:rPr>
          <w:rFonts w:ascii="Times New Roman" w:hAnsi="Times New Roman" w:cs="Times New Roman"/>
          <w:sz w:val="24"/>
          <w:szCs w:val="24"/>
        </w:rPr>
        <w:t xml:space="preserve"> early in the piece that such assistance as he provided would, in due course, be rewarded.</w:t>
      </w:r>
    </w:p>
    <w:p w14:paraId="05825489" w14:textId="77777777" w:rsidR="00104BB0" w:rsidRPr="008C484E" w:rsidRDefault="00104BB0" w:rsidP="00FB3B9B">
      <w:pPr>
        <w:pStyle w:val="ListParagraph"/>
        <w:numPr>
          <w:ilvl w:val="0"/>
          <w:numId w:val="6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In conclusion, the court held:</w:t>
      </w:r>
    </w:p>
    <w:p w14:paraId="73F1BB7F" w14:textId="77777777" w:rsidR="00104BB0" w:rsidRPr="008C484E" w:rsidRDefault="00104BB0" w:rsidP="000E61BB">
      <w:pPr>
        <w:pStyle w:val="ListParagraph"/>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“while we are satisfied that the acceptance of gifts which are </w:t>
      </w:r>
      <w:r w:rsidRPr="008C484E">
        <w:rPr>
          <w:rFonts w:ascii="Times New Roman" w:hAnsi="Times New Roman" w:cs="Times New Roman"/>
          <w:i/>
          <w:sz w:val="24"/>
          <w:szCs w:val="24"/>
        </w:rPr>
        <w:t>de minimis</w:t>
      </w:r>
      <w:r w:rsidRPr="008C484E">
        <w:rPr>
          <w:rFonts w:ascii="Times New Roman" w:hAnsi="Times New Roman" w:cs="Times New Roman"/>
          <w:sz w:val="24"/>
          <w:szCs w:val="24"/>
        </w:rPr>
        <w:t xml:space="preserve"> (as just explained) should not be considered corrupt under s 103(1), the acceptance of other benefits in connection with official actions is rightly regarded as corrupt irrespective of whether there was an </w:t>
      </w:r>
      <w:r w:rsidR="00647BA4" w:rsidRPr="008C484E">
        <w:rPr>
          <w:rFonts w:ascii="Times New Roman" w:hAnsi="Times New Roman" w:cs="Times New Roman"/>
          <w:sz w:val="24"/>
          <w:szCs w:val="24"/>
        </w:rPr>
        <w:t xml:space="preserve">antecedent promise or bargain. </w:t>
      </w:r>
      <w:r w:rsidRPr="008C484E">
        <w:rPr>
          <w:rFonts w:ascii="Times New Roman" w:hAnsi="Times New Roman" w:cs="Times New Roman"/>
          <w:sz w:val="24"/>
          <w:szCs w:val="24"/>
        </w:rPr>
        <w:t xml:space="preserve">We do not accept that this approach </w:t>
      </w:r>
      <w:r w:rsidR="00FA76B3" w:rsidRPr="008C484E">
        <w:rPr>
          <w:rFonts w:ascii="Times New Roman" w:hAnsi="Times New Roman" w:cs="Times New Roman"/>
          <w:sz w:val="24"/>
          <w:szCs w:val="24"/>
        </w:rPr>
        <w:t xml:space="preserve">means that the word ―corruptly- </w:t>
      </w:r>
      <w:r w:rsidRPr="008C484E">
        <w:rPr>
          <w:rFonts w:ascii="Times New Roman" w:hAnsi="Times New Roman" w:cs="Times New Roman"/>
          <w:sz w:val="24"/>
          <w:szCs w:val="24"/>
        </w:rPr>
        <w:t>in s</w:t>
      </w:r>
      <w:r w:rsidR="00FA76B3" w:rsidRPr="008C484E">
        <w:rPr>
          <w:rFonts w:ascii="Times New Roman" w:hAnsi="Times New Roman" w:cs="Times New Roman"/>
          <w:sz w:val="24"/>
          <w:szCs w:val="24"/>
        </w:rPr>
        <w:t>ection</w:t>
      </w:r>
      <w:r w:rsidRPr="008C484E">
        <w:rPr>
          <w:rFonts w:ascii="Times New Roman" w:hAnsi="Times New Roman" w:cs="Times New Roman"/>
          <w:sz w:val="24"/>
          <w:szCs w:val="24"/>
        </w:rPr>
        <w:t xml:space="preserve"> 103(1) is depr</w:t>
      </w:r>
      <w:r w:rsidR="00647BA4" w:rsidRPr="008C484E">
        <w:rPr>
          <w:rFonts w:ascii="Times New Roman" w:hAnsi="Times New Roman" w:cs="Times New Roman"/>
          <w:sz w:val="24"/>
          <w:szCs w:val="24"/>
        </w:rPr>
        <w:t>ived of effect.</w:t>
      </w:r>
      <w:r w:rsidRPr="008C484E">
        <w:rPr>
          <w:rFonts w:ascii="Times New Roman" w:hAnsi="Times New Roman" w:cs="Times New Roman"/>
          <w:sz w:val="24"/>
          <w:szCs w:val="24"/>
        </w:rPr>
        <w:t xml:space="preserve"> In part it captures the requirement for a defendant to have acted knowingly.  </w:t>
      </w:r>
      <w:r w:rsidR="00647BA4" w:rsidRPr="008C484E">
        <w:rPr>
          <w:rFonts w:ascii="Times New Roman" w:hAnsi="Times New Roman" w:cs="Times New Roman"/>
          <w:sz w:val="24"/>
          <w:szCs w:val="24"/>
        </w:rPr>
        <w:t xml:space="preserve">In </w:t>
      </w:r>
      <w:r w:rsidRPr="008C484E">
        <w:rPr>
          <w:rFonts w:ascii="Times New Roman" w:hAnsi="Times New Roman" w:cs="Times New Roman"/>
          <w:sz w:val="24"/>
          <w:szCs w:val="24"/>
        </w:rPr>
        <w:t>the present case, this requirement required the Crown to establish that the appellant knew that the services he received were provided in connection with the immigration assistance he gave, meaning that he knowingly engaged in conduct which the legislature regards as corrupt.  As well, it is the presence in s</w:t>
      </w:r>
      <w:r w:rsidR="00FA76B3" w:rsidRPr="008C484E">
        <w:rPr>
          <w:rFonts w:ascii="Times New Roman" w:hAnsi="Times New Roman" w:cs="Times New Roman"/>
          <w:sz w:val="24"/>
          <w:szCs w:val="24"/>
        </w:rPr>
        <w:t>ection</w:t>
      </w:r>
      <w:r w:rsidRPr="008C484E">
        <w:rPr>
          <w:rFonts w:ascii="Times New Roman" w:hAnsi="Times New Roman" w:cs="Times New Roman"/>
          <w:sz w:val="24"/>
          <w:szCs w:val="24"/>
        </w:rPr>
        <w:t xml:space="preserve"> 103(1) (an</w:t>
      </w:r>
      <w:r w:rsidR="00647BA4" w:rsidRPr="008C484E">
        <w:rPr>
          <w:rFonts w:ascii="Times New Roman" w:hAnsi="Times New Roman" w:cs="Times New Roman"/>
          <w:sz w:val="24"/>
          <w:szCs w:val="24"/>
        </w:rPr>
        <w:t>d like provisions) of the word-</w:t>
      </w:r>
      <w:r w:rsidRPr="008C484E">
        <w:rPr>
          <w:rFonts w:ascii="Times New Roman" w:hAnsi="Times New Roman" w:cs="Times New Roman"/>
          <w:sz w:val="24"/>
          <w:szCs w:val="24"/>
        </w:rPr>
        <w:t>corruptly</w:t>
      </w:r>
      <w:r w:rsidR="00647BA4" w:rsidRPr="008C484E">
        <w:rPr>
          <w:rFonts w:ascii="Times New Roman" w:hAnsi="Times New Roman" w:cs="Times New Roman"/>
          <w:sz w:val="24"/>
          <w:szCs w:val="24"/>
        </w:rPr>
        <w:t>-</w:t>
      </w:r>
      <w:r w:rsidRPr="008C484E">
        <w:rPr>
          <w:rFonts w:ascii="Times New Roman" w:hAnsi="Times New Roman" w:cs="Times New Roman"/>
          <w:sz w:val="24"/>
          <w:szCs w:val="24"/>
        </w:rPr>
        <w:t xml:space="preserve"> which permits the </w:t>
      </w:r>
      <w:r w:rsidRPr="008C484E">
        <w:rPr>
          <w:rFonts w:ascii="Times New Roman" w:hAnsi="Times New Roman" w:cs="Times New Roman"/>
          <w:i/>
          <w:sz w:val="24"/>
          <w:szCs w:val="24"/>
        </w:rPr>
        <w:t>de minimis</w:t>
      </w:r>
      <w:r w:rsidRPr="008C484E">
        <w:rPr>
          <w:rFonts w:ascii="Times New Roman" w:hAnsi="Times New Roman" w:cs="Times New Roman"/>
          <w:sz w:val="24"/>
          <w:szCs w:val="24"/>
        </w:rPr>
        <w:t xml:space="preserve"> exception to liability which we accept exists. Because the services in this case – worth around $50,000 – were not </w:t>
      </w:r>
      <w:r w:rsidRPr="008C484E">
        <w:rPr>
          <w:rFonts w:ascii="Times New Roman" w:hAnsi="Times New Roman" w:cs="Times New Roman"/>
          <w:i/>
          <w:sz w:val="24"/>
          <w:szCs w:val="24"/>
        </w:rPr>
        <w:t>de minimis</w:t>
      </w:r>
      <w:r w:rsidRPr="008C484E">
        <w:rPr>
          <w:rFonts w:ascii="Times New Roman" w:hAnsi="Times New Roman" w:cs="Times New Roman"/>
          <w:sz w:val="24"/>
          <w:szCs w:val="24"/>
        </w:rPr>
        <w:t>, we are satisfied that the directions given by Rodney Han</w:t>
      </w:r>
      <w:r w:rsidR="00FA76B3" w:rsidRPr="008C484E">
        <w:rPr>
          <w:rFonts w:ascii="Times New Roman" w:hAnsi="Times New Roman" w:cs="Times New Roman"/>
          <w:sz w:val="24"/>
          <w:szCs w:val="24"/>
        </w:rPr>
        <w:t>sen J to the jury were correct.</w:t>
      </w:r>
      <w:r w:rsidRPr="008C484E">
        <w:rPr>
          <w:rFonts w:ascii="Times New Roman" w:hAnsi="Times New Roman" w:cs="Times New Roman"/>
          <w:sz w:val="24"/>
          <w:szCs w:val="24"/>
        </w:rPr>
        <w:t xml:space="preserve"> They are consistent with the approach taken by Lord </w:t>
      </w:r>
      <w:proofErr w:type="spellStart"/>
      <w:r w:rsidRPr="008C484E">
        <w:rPr>
          <w:rFonts w:ascii="Times New Roman" w:hAnsi="Times New Roman" w:cs="Times New Roman"/>
          <w:sz w:val="24"/>
          <w:szCs w:val="24"/>
        </w:rPr>
        <w:t>Cranworth</w:t>
      </w:r>
      <w:proofErr w:type="spellEnd"/>
      <w:r w:rsidRPr="008C484E">
        <w:rPr>
          <w:rFonts w:ascii="Times New Roman" w:hAnsi="Times New Roman" w:cs="Times New Roman"/>
          <w:sz w:val="24"/>
          <w:szCs w:val="24"/>
        </w:rPr>
        <w:t xml:space="preserve"> and Willes J in </w:t>
      </w:r>
      <w:r w:rsidRPr="008C484E">
        <w:rPr>
          <w:rFonts w:ascii="Times New Roman" w:hAnsi="Times New Roman" w:cs="Times New Roman"/>
          <w:i/>
          <w:sz w:val="24"/>
          <w:szCs w:val="24"/>
        </w:rPr>
        <w:t>Cooper v Slade</w:t>
      </w:r>
      <w:r w:rsidRPr="008C484E">
        <w:rPr>
          <w:rFonts w:ascii="Times New Roman" w:hAnsi="Times New Roman" w:cs="Times New Roman"/>
          <w:sz w:val="24"/>
          <w:szCs w:val="24"/>
        </w:rPr>
        <w:t xml:space="preserve"> and the subsequent</w:t>
      </w:r>
      <w:r w:rsidR="00647BA4" w:rsidRPr="008C484E">
        <w:rPr>
          <w:rFonts w:ascii="Times New Roman" w:hAnsi="Times New Roman" w:cs="Times New Roman"/>
          <w:sz w:val="24"/>
          <w:szCs w:val="24"/>
        </w:rPr>
        <w:t xml:space="preserve"> leading authorities.  As well and most importantly,</w:t>
      </w:r>
      <w:r w:rsidRPr="008C484E">
        <w:rPr>
          <w:rFonts w:ascii="Times New Roman" w:hAnsi="Times New Roman" w:cs="Times New Roman"/>
          <w:sz w:val="24"/>
          <w:szCs w:val="24"/>
        </w:rPr>
        <w:t xml:space="preserve"> they are also consistent with the language of s</w:t>
      </w:r>
      <w:r w:rsidR="00FA76B3" w:rsidRPr="008C484E">
        <w:rPr>
          <w:rFonts w:ascii="Times New Roman" w:hAnsi="Times New Roman" w:cs="Times New Roman"/>
          <w:sz w:val="24"/>
          <w:szCs w:val="24"/>
        </w:rPr>
        <w:t>ection</w:t>
      </w:r>
      <w:r w:rsidRPr="008C484E">
        <w:rPr>
          <w:rFonts w:ascii="Times New Roman" w:hAnsi="Times New Roman" w:cs="Times New Roman"/>
          <w:sz w:val="24"/>
          <w:szCs w:val="24"/>
        </w:rPr>
        <w:t xml:space="preserve"> 103, the particular statutory context in which it appears and the legislative history.”</w:t>
      </w:r>
    </w:p>
    <w:p w14:paraId="1BB2EC07" w14:textId="77777777" w:rsidR="00215B69" w:rsidRDefault="00215B69" w:rsidP="00215B69">
      <w:pPr>
        <w:pStyle w:val="ListParagraph"/>
        <w:autoSpaceDE w:val="0"/>
        <w:autoSpaceDN w:val="0"/>
        <w:adjustRightInd w:val="0"/>
        <w:spacing w:after="0" w:line="240" w:lineRule="auto"/>
        <w:jc w:val="both"/>
        <w:rPr>
          <w:rFonts w:ascii="Times New Roman" w:hAnsi="Times New Roman" w:cs="Times New Roman"/>
          <w:sz w:val="24"/>
          <w:szCs w:val="24"/>
        </w:rPr>
      </w:pPr>
    </w:p>
    <w:p w14:paraId="3A1589CE" w14:textId="77777777" w:rsidR="0041437F" w:rsidRDefault="0041437F" w:rsidP="00215B69">
      <w:pPr>
        <w:pStyle w:val="ListParagraph"/>
        <w:autoSpaceDE w:val="0"/>
        <w:autoSpaceDN w:val="0"/>
        <w:adjustRightInd w:val="0"/>
        <w:spacing w:after="0" w:line="240" w:lineRule="auto"/>
        <w:jc w:val="both"/>
        <w:rPr>
          <w:rFonts w:ascii="Times New Roman" w:hAnsi="Times New Roman" w:cs="Times New Roman"/>
          <w:sz w:val="24"/>
          <w:szCs w:val="24"/>
        </w:rPr>
      </w:pPr>
    </w:p>
    <w:p w14:paraId="675485B1" w14:textId="77777777" w:rsidR="0041437F" w:rsidRPr="008C484E" w:rsidRDefault="0041437F" w:rsidP="00215B69">
      <w:pPr>
        <w:pStyle w:val="ListParagraph"/>
        <w:autoSpaceDE w:val="0"/>
        <w:autoSpaceDN w:val="0"/>
        <w:adjustRightInd w:val="0"/>
        <w:spacing w:after="0" w:line="240" w:lineRule="auto"/>
        <w:jc w:val="both"/>
        <w:rPr>
          <w:rFonts w:ascii="Times New Roman" w:hAnsi="Times New Roman" w:cs="Times New Roman"/>
          <w:sz w:val="24"/>
          <w:szCs w:val="24"/>
        </w:rPr>
      </w:pPr>
    </w:p>
    <w:p w14:paraId="3099B9AF" w14:textId="77777777" w:rsidR="00D51C33" w:rsidRPr="008C484E" w:rsidRDefault="00356B35" w:rsidP="00FC7E62">
      <w:pPr>
        <w:pStyle w:val="ListParagraph"/>
        <w:numPr>
          <w:ilvl w:val="0"/>
          <w:numId w:val="8"/>
        </w:numPr>
        <w:autoSpaceDE w:val="0"/>
        <w:autoSpaceDN w:val="0"/>
        <w:adjustRightInd w:val="0"/>
        <w:spacing w:after="0" w:line="240" w:lineRule="auto"/>
        <w:ind w:left="360"/>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United Kingdom</w:t>
      </w:r>
    </w:p>
    <w:p w14:paraId="14753503" w14:textId="77777777" w:rsidR="00356B35" w:rsidRPr="008C484E" w:rsidRDefault="009C0691" w:rsidP="00356B35">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United Kingdom</w:t>
      </w:r>
      <w:r w:rsidR="009D646A" w:rsidRPr="008C484E">
        <w:rPr>
          <w:rStyle w:val="FootnoteReference"/>
          <w:rFonts w:ascii="Times New Roman" w:hAnsi="Times New Roman" w:cs="Times New Roman"/>
          <w:sz w:val="24"/>
          <w:szCs w:val="24"/>
        </w:rPr>
        <w:footnoteReference w:id="94"/>
      </w:r>
      <w:r w:rsidRPr="008C484E">
        <w:rPr>
          <w:rFonts w:ascii="Times New Roman" w:hAnsi="Times New Roman" w:cs="Times New Roman"/>
          <w:sz w:val="24"/>
          <w:szCs w:val="24"/>
        </w:rPr>
        <w:t xml:space="preserve"> has </w:t>
      </w:r>
      <w:r w:rsidR="009479CF" w:rsidRPr="008C484E">
        <w:rPr>
          <w:rFonts w:ascii="Times New Roman" w:hAnsi="Times New Roman" w:cs="Times New Roman"/>
          <w:sz w:val="24"/>
          <w:szCs w:val="24"/>
        </w:rPr>
        <w:t xml:space="preserve">well </w:t>
      </w:r>
      <w:r w:rsidRPr="008C484E">
        <w:rPr>
          <w:rFonts w:ascii="Times New Roman" w:hAnsi="Times New Roman" w:cs="Times New Roman"/>
          <w:sz w:val="24"/>
          <w:szCs w:val="24"/>
        </w:rPr>
        <w:t xml:space="preserve">established principles for managing public resources which run through various organizations delivering public service. The standards expected of all public services include honesty, impartiality, openness, accountability, accuracy, fairness, integrity, transparency, </w:t>
      </w:r>
      <w:proofErr w:type="gramStart"/>
      <w:r w:rsidRPr="008C484E">
        <w:rPr>
          <w:rFonts w:ascii="Times New Roman" w:hAnsi="Times New Roman" w:cs="Times New Roman"/>
          <w:sz w:val="24"/>
          <w:szCs w:val="24"/>
        </w:rPr>
        <w:t>objectivity</w:t>
      </w:r>
      <w:proofErr w:type="gramEnd"/>
      <w:r w:rsidRPr="008C484E">
        <w:rPr>
          <w:rFonts w:ascii="Times New Roman" w:hAnsi="Times New Roman" w:cs="Times New Roman"/>
          <w:sz w:val="24"/>
          <w:szCs w:val="24"/>
        </w:rPr>
        <w:t xml:space="preserve"> and reliability.</w:t>
      </w:r>
    </w:p>
    <w:p w14:paraId="6F7F5DAC" w14:textId="77777777" w:rsidR="00E46D19" w:rsidRPr="008C484E" w:rsidRDefault="00E46D19" w:rsidP="00356B35">
      <w:pPr>
        <w:autoSpaceDE w:val="0"/>
        <w:autoSpaceDN w:val="0"/>
        <w:adjustRightInd w:val="0"/>
        <w:spacing w:after="0" w:line="240" w:lineRule="auto"/>
        <w:jc w:val="both"/>
        <w:rPr>
          <w:rFonts w:ascii="Times New Roman" w:hAnsi="Times New Roman" w:cs="Times New Roman"/>
          <w:sz w:val="24"/>
          <w:szCs w:val="24"/>
        </w:rPr>
      </w:pPr>
    </w:p>
    <w:p w14:paraId="0439886C" w14:textId="77777777" w:rsidR="00FE523B" w:rsidRPr="008C484E" w:rsidRDefault="00FE523B" w:rsidP="00FE523B">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Due to the absence of a written constitution, the power to deploy public resources are a blend of common law, primary and secondary legislation, parliamentary procedure, the duties of ministers and other long-standing practices.</w:t>
      </w:r>
    </w:p>
    <w:p w14:paraId="2E33514E" w14:textId="77777777" w:rsidR="00FE523B" w:rsidRPr="008C484E" w:rsidRDefault="00FE523B" w:rsidP="00356B35">
      <w:pPr>
        <w:autoSpaceDE w:val="0"/>
        <w:autoSpaceDN w:val="0"/>
        <w:adjustRightInd w:val="0"/>
        <w:spacing w:after="0" w:line="240" w:lineRule="auto"/>
        <w:jc w:val="both"/>
        <w:rPr>
          <w:rFonts w:ascii="Times New Roman" w:hAnsi="Times New Roman" w:cs="Times New Roman"/>
          <w:sz w:val="24"/>
          <w:szCs w:val="24"/>
        </w:rPr>
      </w:pPr>
    </w:p>
    <w:p w14:paraId="01C2EE6A" w14:textId="77777777" w:rsidR="00FE523B" w:rsidRPr="008C484E" w:rsidRDefault="00FE523B" w:rsidP="00FE523B">
      <w:p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Reasons why United Kingdom is p</w:t>
      </w:r>
      <w:r w:rsidR="000C7D32" w:rsidRPr="008C484E">
        <w:rPr>
          <w:rFonts w:ascii="Times New Roman" w:hAnsi="Times New Roman" w:cs="Times New Roman"/>
          <w:b/>
          <w:sz w:val="24"/>
          <w:szCs w:val="24"/>
          <w:u w:val="single"/>
        </w:rPr>
        <w:t>erforming well in public financial</w:t>
      </w:r>
      <w:r w:rsidRPr="008C484E">
        <w:rPr>
          <w:rFonts w:ascii="Times New Roman" w:hAnsi="Times New Roman" w:cs="Times New Roman"/>
          <w:b/>
          <w:sz w:val="24"/>
          <w:szCs w:val="24"/>
          <w:u w:val="single"/>
        </w:rPr>
        <w:t xml:space="preserve"> management</w:t>
      </w:r>
    </w:p>
    <w:p w14:paraId="2E40FA27" w14:textId="77777777" w:rsidR="00FE523B" w:rsidRPr="008C484E" w:rsidRDefault="00FE523B" w:rsidP="001034BF">
      <w:pPr>
        <w:pStyle w:val="ListParagraph"/>
        <w:numPr>
          <w:ilvl w:val="0"/>
          <w:numId w:val="15"/>
        </w:numPr>
        <w:autoSpaceDE w:val="0"/>
        <w:autoSpaceDN w:val="0"/>
        <w:adjustRightInd w:val="0"/>
        <w:spacing w:after="0" w:line="240" w:lineRule="auto"/>
        <w:jc w:val="both"/>
        <w:rPr>
          <w:rFonts w:ascii="Times New Roman" w:hAnsi="Times New Roman" w:cs="Times New Roman"/>
          <w:b/>
          <w:sz w:val="24"/>
          <w:szCs w:val="24"/>
        </w:rPr>
      </w:pPr>
      <w:r w:rsidRPr="008C484E">
        <w:rPr>
          <w:rFonts w:ascii="Times New Roman" w:hAnsi="Times New Roman" w:cs="Times New Roman"/>
          <w:b/>
          <w:sz w:val="24"/>
          <w:szCs w:val="24"/>
          <w:u w:val="single"/>
        </w:rPr>
        <w:t>Ministers</w:t>
      </w:r>
    </w:p>
    <w:p w14:paraId="0DC97301" w14:textId="77777777" w:rsidR="00113D70" w:rsidRPr="008C484E" w:rsidRDefault="001E6C08" w:rsidP="00382C9F">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According to the </w:t>
      </w:r>
      <w:r w:rsidRPr="008C484E">
        <w:rPr>
          <w:rFonts w:ascii="Times New Roman" w:hAnsi="Times New Roman" w:cs="Times New Roman"/>
          <w:b/>
          <w:i/>
          <w:sz w:val="24"/>
          <w:szCs w:val="24"/>
        </w:rPr>
        <w:t>Corporate Governance Code</w:t>
      </w:r>
      <w:r w:rsidRPr="008C484E">
        <w:rPr>
          <w:rFonts w:ascii="Times New Roman" w:hAnsi="Times New Roman" w:cs="Times New Roman"/>
          <w:sz w:val="24"/>
          <w:szCs w:val="24"/>
        </w:rPr>
        <w:t>, the Minister in charge of a department is responsible for its policy and business as part of the broad sweep of government policy determined in the Cabinet.</w:t>
      </w:r>
    </w:p>
    <w:p w14:paraId="044DA6C3" w14:textId="77777777" w:rsidR="00113D70" w:rsidRPr="008C484E" w:rsidRDefault="00113D70" w:rsidP="00382C9F">
      <w:pPr>
        <w:autoSpaceDE w:val="0"/>
        <w:autoSpaceDN w:val="0"/>
        <w:adjustRightInd w:val="0"/>
        <w:spacing w:after="0" w:line="240" w:lineRule="auto"/>
        <w:jc w:val="both"/>
        <w:rPr>
          <w:rFonts w:ascii="Times New Roman" w:hAnsi="Times New Roman" w:cs="Times New Roman"/>
          <w:sz w:val="24"/>
          <w:szCs w:val="24"/>
        </w:rPr>
      </w:pPr>
    </w:p>
    <w:p w14:paraId="32033F90" w14:textId="77777777" w:rsidR="00382C9F" w:rsidRPr="008C484E" w:rsidRDefault="008F00C1" w:rsidP="00382C9F">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The </w:t>
      </w:r>
      <w:r w:rsidRPr="008C484E">
        <w:rPr>
          <w:rFonts w:ascii="Times New Roman" w:hAnsi="Times New Roman" w:cs="Times New Roman"/>
          <w:b/>
          <w:i/>
          <w:sz w:val="24"/>
          <w:szCs w:val="24"/>
        </w:rPr>
        <w:t>Ministerial Code</w:t>
      </w:r>
      <w:r w:rsidRPr="008C484E">
        <w:rPr>
          <w:rStyle w:val="FootnoteReference"/>
          <w:rFonts w:ascii="Times New Roman" w:hAnsi="Times New Roman" w:cs="Times New Roman"/>
          <w:b/>
          <w:i/>
          <w:sz w:val="24"/>
          <w:szCs w:val="24"/>
        </w:rPr>
        <w:footnoteReference w:id="95"/>
      </w:r>
      <w:r w:rsidRPr="008C484E">
        <w:rPr>
          <w:rFonts w:ascii="Times New Roman" w:hAnsi="Times New Roman" w:cs="Times New Roman"/>
          <w:sz w:val="24"/>
          <w:szCs w:val="24"/>
        </w:rPr>
        <w:t xml:space="preserve"> requires ministers to heed the advice of their accounting officers about the proper conduct of public business. Only Ministers can propose legislation to Parliament to raise public revenue through taxation, or to use public funds to pursue their policy objectives.</w:t>
      </w:r>
    </w:p>
    <w:p w14:paraId="41AA3E0C" w14:textId="77777777" w:rsidR="00E46D19" w:rsidRPr="008C484E" w:rsidRDefault="00E46D19" w:rsidP="00382C9F">
      <w:pPr>
        <w:autoSpaceDE w:val="0"/>
        <w:autoSpaceDN w:val="0"/>
        <w:adjustRightInd w:val="0"/>
        <w:spacing w:after="0" w:line="240" w:lineRule="auto"/>
        <w:jc w:val="both"/>
        <w:rPr>
          <w:rFonts w:ascii="Times New Roman" w:hAnsi="Times New Roman" w:cs="Times New Roman"/>
          <w:sz w:val="24"/>
          <w:szCs w:val="24"/>
        </w:rPr>
      </w:pPr>
    </w:p>
    <w:p w14:paraId="3B1B17D2" w14:textId="77777777" w:rsidR="00FE793E" w:rsidRPr="008C484E" w:rsidRDefault="00FE793E" w:rsidP="001034BF">
      <w:pPr>
        <w:pStyle w:val="ListParagraph"/>
        <w:numPr>
          <w:ilvl w:val="0"/>
          <w:numId w:val="15"/>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Parliament</w:t>
      </w:r>
    </w:p>
    <w:p w14:paraId="196D9561" w14:textId="77777777" w:rsidR="00113D70" w:rsidRPr="008C484E" w:rsidRDefault="00FE793E" w:rsidP="00FE793E">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Parliament approves proposed legislation by Ministers </w:t>
      </w:r>
      <w:proofErr w:type="gramStart"/>
      <w:r w:rsidRPr="008C484E">
        <w:rPr>
          <w:rFonts w:ascii="Times New Roman" w:hAnsi="Times New Roman" w:cs="Times New Roman"/>
          <w:sz w:val="24"/>
          <w:szCs w:val="24"/>
        </w:rPr>
        <w:t>in order for</w:t>
      </w:r>
      <w:proofErr w:type="gramEnd"/>
      <w:r w:rsidRPr="008C484E">
        <w:rPr>
          <w:rFonts w:ascii="Times New Roman" w:hAnsi="Times New Roman" w:cs="Times New Roman"/>
          <w:sz w:val="24"/>
          <w:szCs w:val="24"/>
        </w:rPr>
        <w:t xml:space="preserve"> them to carry out their policies. From time to time, Parliament also examines government activity through Select Committees which examine policies, expenditure, </w:t>
      </w:r>
      <w:proofErr w:type="gramStart"/>
      <w:r w:rsidRPr="008C484E">
        <w:rPr>
          <w:rFonts w:ascii="Times New Roman" w:hAnsi="Times New Roman" w:cs="Times New Roman"/>
          <w:sz w:val="24"/>
          <w:szCs w:val="24"/>
        </w:rPr>
        <w:t>administration</w:t>
      </w:r>
      <w:proofErr w:type="gramEnd"/>
      <w:r w:rsidRPr="008C484E">
        <w:rPr>
          <w:rFonts w:ascii="Times New Roman" w:hAnsi="Times New Roman" w:cs="Times New Roman"/>
          <w:sz w:val="24"/>
          <w:szCs w:val="24"/>
        </w:rPr>
        <w:t xml:space="preserve"> and ser</w:t>
      </w:r>
      <w:r w:rsidR="00113D70" w:rsidRPr="008C484E">
        <w:rPr>
          <w:rFonts w:ascii="Times New Roman" w:hAnsi="Times New Roman" w:cs="Times New Roman"/>
          <w:sz w:val="24"/>
          <w:szCs w:val="24"/>
        </w:rPr>
        <w:t>vice delivery in defined areas.</w:t>
      </w:r>
    </w:p>
    <w:p w14:paraId="1C0865A9" w14:textId="77777777" w:rsidR="00113D70" w:rsidRPr="008C484E" w:rsidRDefault="00113D70" w:rsidP="00FE793E">
      <w:pPr>
        <w:autoSpaceDE w:val="0"/>
        <w:autoSpaceDN w:val="0"/>
        <w:adjustRightInd w:val="0"/>
        <w:spacing w:after="0" w:line="240" w:lineRule="auto"/>
        <w:jc w:val="both"/>
        <w:rPr>
          <w:rFonts w:ascii="Times New Roman" w:hAnsi="Times New Roman" w:cs="Times New Roman"/>
          <w:sz w:val="24"/>
          <w:szCs w:val="24"/>
        </w:rPr>
      </w:pPr>
    </w:p>
    <w:p w14:paraId="0930B973" w14:textId="77777777" w:rsidR="00FE793E" w:rsidRPr="008C484E" w:rsidRDefault="00121FC7" w:rsidP="00FE793E">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Committee of Public Accounts examines financial accounts, scrutinizes value for money and generally holds the government and its public servants to account for the quality of their past administration. Parliament also allows finance for services when it approves each year’s estimates</w:t>
      </w:r>
      <w:r w:rsidR="009A64D2">
        <w:rPr>
          <w:rFonts w:ascii="Times New Roman" w:hAnsi="Times New Roman" w:cs="Times New Roman"/>
          <w:sz w:val="24"/>
          <w:szCs w:val="24"/>
        </w:rPr>
        <w:t>.</w:t>
      </w:r>
      <w:r w:rsidRPr="008C484E">
        <w:rPr>
          <w:rStyle w:val="FootnoteReference"/>
          <w:rFonts w:ascii="Times New Roman" w:hAnsi="Times New Roman" w:cs="Times New Roman"/>
          <w:sz w:val="24"/>
          <w:szCs w:val="24"/>
        </w:rPr>
        <w:footnoteReference w:id="96"/>
      </w:r>
    </w:p>
    <w:p w14:paraId="2D4714F8" w14:textId="77777777" w:rsidR="00E46D19" w:rsidRPr="008C484E" w:rsidRDefault="00E46D19" w:rsidP="00FE793E">
      <w:pPr>
        <w:autoSpaceDE w:val="0"/>
        <w:autoSpaceDN w:val="0"/>
        <w:adjustRightInd w:val="0"/>
        <w:spacing w:after="0" w:line="240" w:lineRule="auto"/>
        <w:jc w:val="both"/>
        <w:rPr>
          <w:rFonts w:ascii="Times New Roman" w:hAnsi="Times New Roman" w:cs="Times New Roman"/>
          <w:sz w:val="24"/>
          <w:szCs w:val="24"/>
        </w:rPr>
      </w:pPr>
    </w:p>
    <w:p w14:paraId="1AFC3DAC" w14:textId="77777777" w:rsidR="00121FC7" w:rsidRPr="008C484E" w:rsidRDefault="00A51E4E" w:rsidP="001034BF">
      <w:pPr>
        <w:pStyle w:val="ListParagraph"/>
        <w:numPr>
          <w:ilvl w:val="0"/>
          <w:numId w:val="15"/>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The Treasury</w:t>
      </w:r>
    </w:p>
    <w:p w14:paraId="59D69F36" w14:textId="77777777" w:rsidR="00A51E4E" w:rsidRPr="008C484E" w:rsidRDefault="00A51E4E" w:rsidP="00A51E4E">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lastRenderedPageBreak/>
        <w:t>Parliament looks to the Treasury to make sure that departments use their powers only as it has intended and revenue is raised, a</w:t>
      </w:r>
      <w:r w:rsidR="009479CF" w:rsidRPr="008C484E">
        <w:rPr>
          <w:rFonts w:ascii="Times New Roman" w:hAnsi="Times New Roman" w:cs="Times New Roman"/>
          <w:sz w:val="24"/>
          <w:szCs w:val="24"/>
        </w:rPr>
        <w:t>nd the resources so raised spent</w:t>
      </w:r>
      <w:r w:rsidRPr="008C484E">
        <w:rPr>
          <w:rFonts w:ascii="Times New Roman" w:hAnsi="Times New Roman" w:cs="Times New Roman"/>
          <w:sz w:val="24"/>
          <w:szCs w:val="24"/>
        </w:rPr>
        <w:t>, only within the agreed limits. The Tre</w:t>
      </w:r>
      <w:r w:rsidR="00C91942" w:rsidRPr="008C484E">
        <w:rPr>
          <w:rFonts w:ascii="Times New Roman" w:hAnsi="Times New Roman" w:cs="Times New Roman"/>
          <w:sz w:val="24"/>
          <w:szCs w:val="24"/>
        </w:rPr>
        <w:t>asury performs its functions by:</w:t>
      </w:r>
    </w:p>
    <w:p w14:paraId="19A6CF82" w14:textId="77777777" w:rsidR="00A51E4E" w:rsidRPr="008C484E" w:rsidRDefault="00C91942" w:rsidP="001034BF">
      <w:pPr>
        <w:pStyle w:val="ListParagraph"/>
        <w:numPr>
          <w:ilvl w:val="0"/>
          <w:numId w:val="1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d</w:t>
      </w:r>
      <w:r w:rsidR="00357B1F" w:rsidRPr="008C484E">
        <w:rPr>
          <w:rFonts w:ascii="Times New Roman" w:hAnsi="Times New Roman" w:cs="Times New Roman"/>
          <w:sz w:val="24"/>
          <w:szCs w:val="24"/>
        </w:rPr>
        <w:t>esigning and running the financial planning system</w:t>
      </w:r>
      <w:r w:rsidR="00357B1F" w:rsidRPr="008C484E">
        <w:rPr>
          <w:rStyle w:val="FootnoteReference"/>
          <w:rFonts w:ascii="Times New Roman" w:hAnsi="Times New Roman" w:cs="Times New Roman"/>
          <w:sz w:val="24"/>
          <w:szCs w:val="24"/>
        </w:rPr>
        <w:footnoteReference w:id="97"/>
      </w:r>
      <w:r w:rsidR="00357B1F" w:rsidRPr="008C484E">
        <w:rPr>
          <w:rFonts w:ascii="Times New Roman" w:hAnsi="Times New Roman" w:cs="Times New Roman"/>
          <w:sz w:val="24"/>
          <w:szCs w:val="24"/>
        </w:rPr>
        <w:t xml:space="preserve"> and</w:t>
      </w:r>
      <w:r w:rsidR="0041437F">
        <w:rPr>
          <w:rFonts w:ascii="Times New Roman" w:hAnsi="Times New Roman" w:cs="Times New Roman"/>
          <w:sz w:val="24"/>
          <w:szCs w:val="24"/>
        </w:rPr>
        <w:t xml:space="preserve"> it</w:t>
      </w:r>
      <w:r w:rsidR="00357B1F" w:rsidRPr="008C484E">
        <w:rPr>
          <w:rFonts w:ascii="Times New Roman" w:hAnsi="Times New Roman" w:cs="Times New Roman"/>
          <w:sz w:val="24"/>
          <w:szCs w:val="24"/>
        </w:rPr>
        <w:t xml:space="preserve"> oversees the operation of the agreed multiyear budgets to meet </w:t>
      </w:r>
      <w:proofErr w:type="gramStart"/>
      <w:r w:rsidR="00357B1F" w:rsidRPr="008C484E">
        <w:rPr>
          <w:rFonts w:ascii="Times New Roman" w:hAnsi="Times New Roman" w:cs="Times New Roman"/>
          <w:sz w:val="24"/>
          <w:szCs w:val="24"/>
        </w:rPr>
        <w:t>min</w:t>
      </w:r>
      <w:r w:rsidRPr="008C484E">
        <w:rPr>
          <w:rFonts w:ascii="Times New Roman" w:hAnsi="Times New Roman" w:cs="Times New Roman"/>
          <w:sz w:val="24"/>
          <w:szCs w:val="24"/>
        </w:rPr>
        <w:t>isters</w:t>
      </w:r>
      <w:proofErr w:type="gramEnd"/>
      <w:r w:rsidRPr="008C484E">
        <w:rPr>
          <w:rFonts w:ascii="Times New Roman" w:hAnsi="Times New Roman" w:cs="Times New Roman"/>
          <w:sz w:val="24"/>
          <w:szCs w:val="24"/>
        </w:rPr>
        <w:t xml:space="preserve"> fiscal policy objectives;</w:t>
      </w:r>
    </w:p>
    <w:p w14:paraId="2F736F7E" w14:textId="77777777" w:rsidR="00357B1F" w:rsidRPr="008C484E" w:rsidRDefault="00C91942" w:rsidP="001034BF">
      <w:pPr>
        <w:pStyle w:val="ListParagraph"/>
        <w:numPr>
          <w:ilvl w:val="0"/>
          <w:numId w:val="1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o</w:t>
      </w:r>
      <w:r w:rsidR="00A13E4C" w:rsidRPr="008C484E">
        <w:rPr>
          <w:rFonts w:ascii="Times New Roman" w:hAnsi="Times New Roman" w:cs="Times New Roman"/>
          <w:sz w:val="24"/>
          <w:szCs w:val="24"/>
        </w:rPr>
        <w:t>verseeing the operation of the Estimates through which departments obtain authority to spend year b</w:t>
      </w:r>
      <w:r w:rsidRPr="008C484E">
        <w:rPr>
          <w:rFonts w:ascii="Times New Roman" w:hAnsi="Times New Roman" w:cs="Times New Roman"/>
          <w:sz w:val="24"/>
          <w:szCs w:val="24"/>
        </w:rPr>
        <w:t xml:space="preserve">y </w:t>
      </w:r>
      <w:proofErr w:type="gramStart"/>
      <w:r w:rsidRPr="008C484E">
        <w:rPr>
          <w:rFonts w:ascii="Times New Roman" w:hAnsi="Times New Roman" w:cs="Times New Roman"/>
          <w:sz w:val="24"/>
          <w:szCs w:val="24"/>
        </w:rPr>
        <w:t>year;</w:t>
      </w:r>
      <w:proofErr w:type="gramEnd"/>
    </w:p>
    <w:p w14:paraId="7A88F043" w14:textId="77777777" w:rsidR="00A13E4C" w:rsidRPr="008C484E" w:rsidRDefault="00C91942" w:rsidP="001034BF">
      <w:pPr>
        <w:pStyle w:val="ListParagraph"/>
        <w:numPr>
          <w:ilvl w:val="0"/>
          <w:numId w:val="1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s</w:t>
      </w:r>
      <w:r w:rsidR="00A13E4C" w:rsidRPr="008C484E">
        <w:rPr>
          <w:rFonts w:ascii="Times New Roman" w:hAnsi="Times New Roman" w:cs="Times New Roman"/>
          <w:sz w:val="24"/>
          <w:szCs w:val="24"/>
        </w:rPr>
        <w:t>etting the standards to which the central government organizations publish annual reports and accounts in the Financial Reporting Manual (</w:t>
      </w:r>
      <w:proofErr w:type="spellStart"/>
      <w:r w:rsidR="00A13E4C" w:rsidRPr="008C484E">
        <w:rPr>
          <w:rFonts w:ascii="Times New Roman" w:hAnsi="Times New Roman" w:cs="Times New Roman"/>
          <w:b/>
          <w:sz w:val="24"/>
          <w:szCs w:val="24"/>
        </w:rPr>
        <w:t>FReM</w:t>
      </w:r>
      <w:proofErr w:type="spellEnd"/>
      <w:r w:rsidR="00A13E4C" w:rsidRPr="008C484E">
        <w:rPr>
          <w:rFonts w:ascii="Times New Roman" w:hAnsi="Times New Roman" w:cs="Times New Roman"/>
          <w:sz w:val="24"/>
          <w:szCs w:val="24"/>
        </w:rPr>
        <w:t>). This is an adaptation of the International Financial Reporting Standards to take account of the public</w:t>
      </w:r>
      <w:r w:rsidRPr="008C484E">
        <w:rPr>
          <w:rFonts w:ascii="Times New Roman" w:hAnsi="Times New Roman" w:cs="Times New Roman"/>
          <w:sz w:val="24"/>
          <w:szCs w:val="24"/>
        </w:rPr>
        <w:t xml:space="preserve"> sector context; and</w:t>
      </w:r>
    </w:p>
    <w:p w14:paraId="72764315" w14:textId="77777777" w:rsidR="00A13E4C" w:rsidRPr="008C484E" w:rsidRDefault="00C91942" w:rsidP="001034BF">
      <w:pPr>
        <w:pStyle w:val="ListParagraph"/>
        <w:numPr>
          <w:ilvl w:val="0"/>
          <w:numId w:val="1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s</w:t>
      </w:r>
      <w:r w:rsidR="00A13E4C" w:rsidRPr="008C484E">
        <w:rPr>
          <w:rFonts w:ascii="Times New Roman" w:hAnsi="Times New Roman" w:cs="Times New Roman"/>
          <w:sz w:val="24"/>
          <w:szCs w:val="24"/>
        </w:rPr>
        <w:t>etting accounting directions for the different kinds of central government organizations whose accounts are laid in Parliament.</w:t>
      </w:r>
    </w:p>
    <w:p w14:paraId="3DF86980" w14:textId="77777777" w:rsidR="00E46D19" w:rsidRPr="008C484E" w:rsidRDefault="00E46D19" w:rsidP="00E46D19">
      <w:pPr>
        <w:pStyle w:val="ListParagraph"/>
        <w:autoSpaceDE w:val="0"/>
        <w:autoSpaceDN w:val="0"/>
        <w:adjustRightInd w:val="0"/>
        <w:spacing w:after="0" w:line="240" w:lineRule="auto"/>
        <w:jc w:val="both"/>
        <w:rPr>
          <w:rFonts w:ascii="Times New Roman" w:hAnsi="Times New Roman" w:cs="Times New Roman"/>
          <w:sz w:val="24"/>
          <w:szCs w:val="24"/>
        </w:rPr>
      </w:pPr>
    </w:p>
    <w:p w14:paraId="7DF42A7D" w14:textId="77777777" w:rsidR="00A13E4C" w:rsidRPr="008C484E" w:rsidRDefault="00A13E4C" w:rsidP="001034BF">
      <w:pPr>
        <w:pStyle w:val="ListParagraph"/>
        <w:numPr>
          <w:ilvl w:val="0"/>
          <w:numId w:val="15"/>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Departments</w:t>
      </w:r>
    </w:p>
    <w:p w14:paraId="1B0EF932" w14:textId="77777777" w:rsidR="00A13E4C" w:rsidRPr="008C484E" w:rsidRDefault="004E754D" w:rsidP="00A13E4C">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Subject to their overall control and direction of their ministers, departments have considerable freedom on how they organize, </w:t>
      </w:r>
      <w:proofErr w:type="gramStart"/>
      <w:r w:rsidRPr="008C484E">
        <w:rPr>
          <w:rFonts w:ascii="Times New Roman" w:hAnsi="Times New Roman" w:cs="Times New Roman"/>
          <w:sz w:val="24"/>
          <w:szCs w:val="24"/>
        </w:rPr>
        <w:t>direct</w:t>
      </w:r>
      <w:proofErr w:type="gramEnd"/>
      <w:r w:rsidRPr="008C484E">
        <w:rPr>
          <w:rFonts w:ascii="Times New Roman" w:hAnsi="Times New Roman" w:cs="Times New Roman"/>
          <w:sz w:val="24"/>
          <w:szCs w:val="24"/>
        </w:rPr>
        <w:t xml:space="preserve"> and manage resources at their disposal. It is for the accounting officer in each department, acting within minister’s instructions, and supported by their boards, to control and account for the department’s business. Within each department, there is adequate delegation, </w:t>
      </w:r>
      <w:proofErr w:type="gramStart"/>
      <w:r w:rsidRPr="008C484E">
        <w:rPr>
          <w:rFonts w:ascii="Times New Roman" w:hAnsi="Times New Roman" w:cs="Times New Roman"/>
          <w:sz w:val="24"/>
          <w:szCs w:val="24"/>
        </w:rPr>
        <w:t>controls</w:t>
      </w:r>
      <w:proofErr w:type="gramEnd"/>
      <w:r w:rsidRPr="008C484E">
        <w:rPr>
          <w:rFonts w:ascii="Times New Roman" w:hAnsi="Times New Roman" w:cs="Times New Roman"/>
          <w:sz w:val="24"/>
          <w:szCs w:val="24"/>
        </w:rPr>
        <w:t xml:space="preserve"> and reporting arrangements to provide assurance to the board, the accounting officer</w:t>
      </w:r>
      <w:r w:rsidRPr="008C484E">
        <w:rPr>
          <w:rStyle w:val="FootnoteReference"/>
          <w:rFonts w:ascii="Times New Roman" w:hAnsi="Times New Roman" w:cs="Times New Roman"/>
          <w:sz w:val="24"/>
          <w:szCs w:val="24"/>
        </w:rPr>
        <w:footnoteReference w:id="98"/>
      </w:r>
      <w:r w:rsidRPr="008C484E">
        <w:rPr>
          <w:rFonts w:ascii="Times New Roman" w:hAnsi="Times New Roman" w:cs="Times New Roman"/>
          <w:sz w:val="24"/>
          <w:szCs w:val="24"/>
        </w:rPr>
        <w:t xml:space="preserve"> and ultimately the ministers about what is being achieved, to what standards and with what effect.</w:t>
      </w:r>
    </w:p>
    <w:p w14:paraId="287AA957" w14:textId="77777777" w:rsidR="00E46D19" w:rsidRPr="008C484E" w:rsidRDefault="00E46D19" w:rsidP="00A13E4C">
      <w:pPr>
        <w:autoSpaceDE w:val="0"/>
        <w:autoSpaceDN w:val="0"/>
        <w:adjustRightInd w:val="0"/>
        <w:spacing w:after="0" w:line="240" w:lineRule="auto"/>
        <w:jc w:val="both"/>
        <w:rPr>
          <w:rFonts w:ascii="Times New Roman" w:hAnsi="Times New Roman" w:cs="Times New Roman"/>
          <w:sz w:val="24"/>
          <w:szCs w:val="24"/>
        </w:rPr>
      </w:pPr>
    </w:p>
    <w:p w14:paraId="04BF2E99" w14:textId="77777777" w:rsidR="007532C7" w:rsidRPr="008C484E" w:rsidRDefault="00CB4DC2" w:rsidP="001034BF">
      <w:pPr>
        <w:pStyle w:val="ListParagraph"/>
        <w:numPr>
          <w:ilvl w:val="0"/>
          <w:numId w:val="15"/>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The Comptroller and Auditor-</w:t>
      </w:r>
      <w:r w:rsidR="007532C7" w:rsidRPr="008C484E">
        <w:rPr>
          <w:rFonts w:ascii="Times New Roman" w:hAnsi="Times New Roman" w:cs="Times New Roman"/>
          <w:b/>
          <w:sz w:val="24"/>
          <w:szCs w:val="24"/>
          <w:u w:val="single"/>
        </w:rPr>
        <w:t>General</w:t>
      </w:r>
    </w:p>
    <w:p w14:paraId="356B5BB4" w14:textId="77777777" w:rsidR="007532C7" w:rsidRPr="008C484E" w:rsidRDefault="007532C7" w:rsidP="007532C7">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Comptroller and the Auditor General with the assistance of the National Audit Office (NAO)</w:t>
      </w:r>
      <w:r w:rsidR="00C45DA9" w:rsidRPr="008C484E">
        <w:rPr>
          <w:rStyle w:val="FootnoteReference"/>
          <w:rFonts w:ascii="Times New Roman" w:hAnsi="Times New Roman" w:cs="Times New Roman"/>
          <w:sz w:val="24"/>
          <w:szCs w:val="24"/>
        </w:rPr>
        <w:footnoteReference w:id="99"/>
      </w:r>
      <w:r w:rsidRPr="008C484E">
        <w:rPr>
          <w:rFonts w:ascii="Times New Roman" w:hAnsi="Times New Roman" w:cs="Times New Roman"/>
          <w:sz w:val="24"/>
          <w:szCs w:val="24"/>
        </w:rPr>
        <w:t xml:space="preserve"> operate inde</w:t>
      </w:r>
      <w:r w:rsidR="007008FE" w:rsidRPr="008C484E">
        <w:rPr>
          <w:rFonts w:ascii="Times New Roman" w:hAnsi="Times New Roman" w:cs="Times New Roman"/>
          <w:sz w:val="24"/>
          <w:szCs w:val="24"/>
        </w:rPr>
        <w:t xml:space="preserve">pendently to help Parliament </w:t>
      </w:r>
      <w:r w:rsidRPr="008C484E">
        <w:rPr>
          <w:rFonts w:ascii="Times New Roman" w:hAnsi="Times New Roman" w:cs="Times New Roman"/>
          <w:sz w:val="24"/>
          <w:szCs w:val="24"/>
        </w:rPr>
        <w:t>scrutinize how public funds have been used in practice.</w:t>
      </w:r>
    </w:p>
    <w:p w14:paraId="72A9E41A" w14:textId="77777777" w:rsidR="00ED12A1" w:rsidRPr="008C484E" w:rsidRDefault="00ED12A1" w:rsidP="007532C7">
      <w:pPr>
        <w:autoSpaceDE w:val="0"/>
        <w:autoSpaceDN w:val="0"/>
        <w:adjustRightInd w:val="0"/>
        <w:spacing w:after="0" w:line="240" w:lineRule="auto"/>
        <w:jc w:val="both"/>
        <w:rPr>
          <w:rFonts w:ascii="Times New Roman" w:hAnsi="Times New Roman" w:cs="Times New Roman"/>
          <w:sz w:val="24"/>
          <w:szCs w:val="24"/>
        </w:rPr>
      </w:pPr>
    </w:p>
    <w:p w14:paraId="7AA09FDE" w14:textId="77777777" w:rsidR="001677C0" w:rsidRPr="008C484E" w:rsidRDefault="001677C0" w:rsidP="007532C7">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Comptroller and the Auditor General provide Parliament with two types of audit:</w:t>
      </w:r>
    </w:p>
    <w:p w14:paraId="7F221389" w14:textId="77777777" w:rsidR="001677C0" w:rsidRPr="008C484E" w:rsidRDefault="00C91942" w:rsidP="001034BF">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f</w:t>
      </w:r>
      <w:r w:rsidR="001677C0" w:rsidRPr="008C484E">
        <w:rPr>
          <w:rFonts w:ascii="Times New Roman" w:hAnsi="Times New Roman" w:cs="Times New Roman"/>
          <w:sz w:val="24"/>
          <w:szCs w:val="24"/>
        </w:rPr>
        <w:t>inancial audit of the accounts of departments and arm length bodies (ALBs) covering assurance that accounts have been properly prepared and are free of material misstatements</w:t>
      </w:r>
      <w:r w:rsidR="001677C0" w:rsidRPr="008C484E">
        <w:rPr>
          <w:rStyle w:val="FootnoteReference"/>
          <w:rFonts w:ascii="Times New Roman" w:hAnsi="Times New Roman" w:cs="Times New Roman"/>
          <w:sz w:val="24"/>
          <w:szCs w:val="24"/>
        </w:rPr>
        <w:footnoteReference w:id="100"/>
      </w:r>
      <w:r w:rsidR="001677C0" w:rsidRPr="008C484E">
        <w:rPr>
          <w:rFonts w:ascii="Times New Roman" w:hAnsi="Times New Roman" w:cs="Times New Roman"/>
          <w:sz w:val="24"/>
          <w:szCs w:val="24"/>
        </w:rPr>
        <w:t>; and confirmation that the underlying transactions have appr</w:t>
      </w:r>
      <w:r w:rsidRPr="008C484E">
        <w:rPr>
          <w:rFonts w:ascii="Times New Roman" w:hAnsi="Times New Roman" w:cs="Times New Roman"/>
          <w:sz w:val="24"/>
          <w:szCs w:val="24"/>
        </w:rPr>
        <w:t>opriate parliamentary authority; and</w:t>
      </w:r>
    </w:p>
    <w:p w14:paraId="595473C4" w14:textId="77777777" w:rsidR="006545C0" w:rsidRPr="008C484E" w:rsidRDefault="00C91942" w:rsidP="001034BF">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lastRenderedPageBreak/>
        <w:t>v</w:t>
      </w:r>
      <w:r w:rsidR="000D29DA" w:rsidRPr="008C484E">
        <w:rPr>
          <w:rFonts w:ascii="Times New Roman" w:hAnsi="Times New Roman" w:cs="Times New Roman"/>
          <w:sz w:val="24"/>
          <w:szCs w:val="24"/>
        </w:rPr>
        <w:t xml:space="preserve">alue for money reports assessing the economy, </w:t>
      </w:r>
      <w:proofErr w:type="gramStart"/>
      <w:r w:rsidR="000D29DA" w:rsidRPr="008C484E">
        <w:rPr>
          <w:rFonts w:ascii="Times New Roman" w:hAnsi="Times New Roman" w:cs="Times New Roman"/>
          <w:sz w:val="24"/>
          <w:szCs w:val="24"/>
        </w:rPr>
        <w:t>efficiency</w:t>
      </w:r>
      <w:proofErr w:type="gramEnd"/>
      <w:r w:rsidR="000D29DA" w:rsidRPr="008C484E">
        <w:rPr>
          <w:rFonts w:ascii="Times New Roman" w:hAnsi="Times New Roman" w:cs="Times New Roman"/>
          <w:sz w:val="24"/>
          <w:szCs w:val="24"/>
        </w:rPr>
        <w:t xml:space="preserve"> and effectiveness with which public money has been deployed in selected areas of public business.</w:t>
      </w:r>
    </w:p>
    <w:p w14:paraId="17EA0FEE" w14:textId="77777777" w:rsidR="0039573E" w:rsidRPr="008C484E" w:rsidRDefault="0039573E" w:rsidP="0039573E">
      <w:pPr>
        <w:pStyle w:val="ListParagraph"/>
        <w:autoSpaceDE w:val="0"/>
        <w:autoSpaceDN w:val="0"/>
        <w:adjustRightInd w:val="0"/>
        <w:spacing w:after="0" w:line="240" w:lineRule="auto"/>
        <w:ind w:left="360"/>
        <w:jc w:val="both"/>
        <w:rPr>
          <w:rFonts w:ascii="Times New Roman" w:hAnsi="Times New Roman" w:cs="Times New Roman"/>
          <w:sz w:val="24"/>
          <w:szCs w:val="24"/>
        </w:rPr>
      </w:pPr>
    </w:p>
    <w:p w14:paraId="0971DC41" w14:textId="77777777" w:rsidR="00C85CD0" w:rsidRPr="008C484E" w:rsidRDefault="00C85CD0" w:rsidP="001034BF">
      <w:pPr>
        <w:pStyle w:val="ListParagraph"/>
        <w:numPr>
          <w:ilvl w:val="0"/>
          <w:numId w:val="15"/>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Public Accounts Committee (PAC)</w:t>
      </w:r>
    </w:p>
    <w:p w14:paraId="701B6554" w14:textId="77777777" w:rsidR="00C85CD0" w:rsidRPr="008C484E" w:rsidRDefault="00C85CD0" w:rsidP="001034BF">
      <w:pPr>
        <w:pStyle w:val="ListParagraph"/>
        <w:numPr>
          <w:ilvl w:val="0"/>
          <w:numId w:val="2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PAC</w:t>
      </w:r>
      <w:r w:rsidR="00446299" w:rsidRPr="008C484E">
        <w:rPr>
          <w:rStyle w:val="FootnoteReference"/>
          <w:rFonts w:ascii="Times New Roman" w:hAnsi="Times New Roman" w:cs="Times New Roman"/>
          <w:sz w:val="24"/>
          <w:szCs w:val="24"/>
        </w:rPr>
        <w:footnoteReference w:id="101"/>
      </w:r>
      <w:r w:rsidRPr="008C484E">
        <w:rPr>
          <w:rFonts w:ascii="Times New Roman" w:hAnsi="Times New Roman" w:cs="Times New Roman"/>
          <w:sz w:val="24"/>
          <w:szCs w:val="24"/>
        </w:rPr>
        <w:t xml:space="preserve"> may hold public hearing</w:t>
      </w:r>
      <w:r w:rsidR="0036790F" w:rsidRPr="008C484E">
        <w:rPr>
          <w:rFonts w:ascii="Times New Roman" w:hAnsi="Times New Roman" w:cs="Times New Roman"/>
          <w:sz w:val="24"/>
          <w:szCs w:val="24"/>
        </w:rPr>
        <w:t>s</w:t>
      </w:r>
      <w:r w:rsidRPr="008C484E">
        <w:rPr>
          <w:rFonts w:ascii="Times New Roman" w:hAnsi="Times New Roman" w:cs="Times New Roman"/>
          <w:sz w:val="24"/>
          <w:szCs w:val="24"/>
        </w:rPr>
        <w:t xml:space="preserve"> on the accounts of central government organizations laid in Parliament. When a hearing is scheduled, the PAC normally invites the accounting officer/s of the relevant inst</w:t>
      </w:r>
      <w:r w:rsidR="006235A5" w:rsidRPr="008C484E">
        <w:rPr>
          <w:rFonts w:ascii="Times New Roman" w:hAnsi="Times New Roman" w:cs="Times New Roman"/>
          <w:sz w:val="24"/>
          <w:szCs w:val="24"/>
        </w:rPr>
        <w:t>itution/s to attend as witness (es)</w:t>
      </w:r>
      <w:r w:rsidRPr="008C484E">
        <w:rPr>
          <w:rFonts w:ascii="Times New Roman" w:hAnsi="Times New Roman" w:cs="Times New Roman"/>
          <w:sz w:val="24"/>
          <w:szCs w:val="24"/>
        </w:rPr>
        <w:t xml:space="preserve"> and s/he can be accompanied by appropriate officials. An accounting officer can send a substitute where appropriate and if PAC agrees. The PAC may also invite other witnesses who may not include public servants to give insight into the background of the subject in hand. In answering questions, the accounting officer should take responsibility for the organization’s business, even if it was delegated or if the events in question happened before s/he was appointed accounting officer.</w:t>
      </w:r>
    </w:p>
    <w:p w14:paraId="660B3ECD" w14:textId="77777777" w:rsidR="00CC6BBF" w:rsidRPr="008C484E" w:rsidRDefault="003C36B8" w:rsidP="001034BF">
      <w:pPr>
        <w:pStyle w:val="ListParagraph"/>
        <w:numPr>
          <w:ilvl w:val="0"/>
          <w:numId w:val="2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PAC expects witnesses to give clear, accurate and complete evidence. If evidence is sensitive, witnesses may ask to give it in private. Witnesses may offer supplementary notes if the information sought is not at hand at the meeting.</w:t>
      </w:r>
    </w:p>
    <w:p w14:paraId="58751EE7" w14:textId="77777777" w:rsidR="00E15312" w:rsidRPr="008C484E" w:rsidRDefault="00E15312" w:rsidP="007B6F5B">
      <w:pPr>
        <w:autoSpaceDE w:val="0"/>
        <w:autoSpaceDN w:val="0"/>
        <w:adjustRightInd w:val="0"/>
        <w:spacing w:after="0" w:line="240" w:lineRule="auto"/>
        <w:jc w:val="both"/>
        <w:rPr>
          <w:rFonts w:ascii="Times New Roman" w:hAnsi="Times New Roman" w:cs="Times New Roman"/>
          <w:b/>
          <w:sz w:val="24"/>
          <w:szCs w:val="24"/>
          <w:u w:val="single"/>
        </w:rPr>
      </w:pPr>
    </w:p>
    <w:p w14:paraId="202F7B5B" w14:textId="77777777" w:rsidR="000D2158" w:rsidRPr="008C484E" w:rsidRDefault="005A46A1" w:rsidP="00F853F1">
      <w:p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Anti-Corruption Law</w:t>
      </w:r>
      <w:r w:rsidR="00B431A1" w:rsidRPr="008C484E">
        <w:rPr>
          <w:rFonts w:ascii="Times New Roman" w:hAnsi="Times New Roman" w:cs="Times New Roman"/>
          <w:b/>
          <w:sz w:val="24"/>
          <w:szCs w:val="24"/>
          <w:u w:val="single"/>
        </w:rPr>
        <w:t xml:space="preserve"> in United Kingdom</w:t>
      </w:r>
    </w:p>
    <w:p w14:paraId="589C1A10" w14:textId="77777777" w:rsidR="000D2158" w:rsidRPr="008C484E" w:rsidRDefault="00215B69" w:rsidP="00F853F1">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main a</w:t>
      </w:r>
      <w:r w:rsidR="005A46A1" w:rsidRPr="008C484E">
        <w:rPr>
          <w:rFonts w:ascii="Times New Roman" w:hAnsi="Times New Roman" w:cs="Times New Roman"/>
          <w:sz w:val="24"/>
          <w:szCs w:val="24"/>
        </w:rPr>
        <w:t>nti-corruption law</w:t>
      </w:r>
      <w:r w:rsidR="000D2158" w:rsidRPr="008C484E">
        <w:rPr>
          <w:rFonts w:ascii="Times New Roman" w:hAnsi="Times New Roman" w:cs="Times New Roman"/>
          <w:sz w:val="24"/>
          <w:szCs w:val="24"/>
        </w:rPr>
        <w:t xml:space="preserve"> in the United Kingdom </w:t>
      </w:r>
      <w:r w:rsidRPr="008C484E">
        <w:rPr>
          <w:rFonts w:ascii="Times New Roman" w:hAnsi="Times New Roman" w:cs="Times New Roman"/>
          <w:sz w:val="24"/>
          <w:szCs w:val="24"/>
        </w:rPr>
        <w:t>is the Bribery Act of 2010.</w:t>
      </w:r>
    </w:p>
    <w:p w14:paraId="77A0C701" w14:textId="77777777" w:rsidR="00375A58" w:rsidRPr="008C484E" w:rsidRDefault="00375A58" w:rsidP="00F853F1">
      <w:pPr>
        <w:autoSpaceDE w:val="0"/>
        <w:autoSpaceDN w:val="0"/>
        <w:adjustRightInd w:val="0"/>
        <w:spacing w:after="0" w:line="240" w:lineRule="auto"/>
        <w:jc w:val="both"/>
        <w:rPr>
          <w:rFonts w:ascii="Times New Roman" w:hAnsi="Times New Roman" w:cs="Times New Roman"/>
          <w:sz w:val="24"/>
          <w:szCs w:val="24"/>
        </w:rPr>
      </w:pPr>
    </w:p>
    <w:p w14:paraId="6DFF607B" w14:textId="77777777" w:rsidR="000D2158" w:rsidRPr="008C484E" w:rsidRDefault="00FD2F71" w:rsidP="00215B69">
      <w:p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 xml:space="preserve">The </w:t>
      </w:r>
      <w:r w:rsidR="000D2158" w:rsidRPr="008C484E">
        <w:rPr>
          <w:rFonts w:ascii="Times New Roman" w:hAnsi="Times New Roman" w:cs="Times New Roman"/>
          <w:b/>
          <w:sz w:val="24"/>
          <w:szCs w:val="24"/>
          <w:u w:val="single"/>
        </w:rPr>
        <w:t>Bribery Act, 2010</w:t>
      </w:r>
      <w:r w:rsidRPr="008C484E">
        <w:rPr>
          <w:rStyle w:val="FootnoteReference"/>
          <w:rFonts w:ascii="Times New Roman" w:hAnsi="Times New Roman" w:cs="Times New Roman"/>
          <w:b/>
          <w:sz w:val="24"/>
          <w:szCs w:val="24"/>
          <w:u w:val="single"/>
        </w:rPr>
        <w:footnoteReference w:id="102"/>
      </w:r>
    </w:p>
    <w:p w14:paraId="792536E8" w14:textId="77777777" w:rsidR="000D2158" w:rsidRPr="008C484E" w:rsidRDefault="000D5FD4" w:rsidP="00FB3B9B">
      <w:pPr>
        <w:pStyle w:val="ListParagraph"/>
        <w:numPr>
          <w:ilvl w:val="1"/>
          <w:numId w:val="52"/>
        </w:num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O</w:t>
      </w:r>
      <w:r w:rsidR="000D2158" w:rsidRPr="008C484E">
        <w:rPr>
          <w:rFonts w:ascii="Times New Roman" w:hAnsi="Times New Roman" w:cs="Times New Roman"/>
          <w:sz w:val="24"/>
          <w:szCs w:val="24"/>
        </w:rPr>
        <w:t>ne is guilty of the offence of bribery, if</w:t>
      </w:r>
      <w:r w:rsidR="00491783">
        <w:rPr>
          <w:rFonts w:ascii="Times New Roman" w:hAnsi="Times New Roman" w:cs="Times New Roman"/>
          <w:sz w:val="24"/>
          <w:szCs w:val="24"/>
        </w:rPr>
        <w:t>:</w:t>
      </w:r>
      <w:r>
        <w:rPr>
          <w:rStyle w:val="FootnoteReference"/>
          <w:rFonts w:ascii="Times New Roman" w:hAnsi="Times New Roman" w:cs="Times New Roman"/>
          <w:sz w:val="24"/>
          <w:szCs w:val="24"/>
        </w:rPr>
        <w:footnoteReference w:id="103"/>
      </w:r>
    </w:p>
    <w:p w14:paraId="23B85599" w14:textId="77777777" w:rsidR="000D2158" w:rsidRPr="008C484E" w:rsidRDefault="00C22EA6" w:rsidP="00FB3B9B">
      <w:pPr>
        <w:pStyle w:val="ListParagraph"/>
        <w:numPr>
          <w:ilvl w:val="1"/>
          <w:numId w:val="61"/>
        </w:numPr>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rPr>
        <w:t>i</w:t>
      </w:r>
      <w:r w:rsidR="000D2158" w:rsidRPr="008C484E">
        <w:rPr>
          <w:rFonts w:ascii="Times New Roman" w:hAnsi="Times New Roman" w:cs="Times New Roman"/>
          <w:sz w:val="24"/>
          <w:szCs w:val="24"/>
        </w:rPr>
        <w:t xml:space="preserve">f s/he promises or gives a financial or other </w:t>
      </w:r>
      <w:r w:rsidR="00C64025" w:rsidRPr="008C484E">
        <w:rPr>
          <w:rFonts w:ascii="Times New Roman" w:hAnsi="Times New Roman" w:cs="Times New Roman"/>
          <w:sz w:val="24"/>
          <w:szCs w:val="24"/>
        </w:rPr>
        <w:t xml:space="preserve">advantage to another </w:t>
      </w:r>
      <w:proofErr w:type="gramStart"/>
      <w:r w:rsidR="00C64025" w:rsidRPr="008C484E">
        <w:rPr>
          <w:rFonts w:ascii="Times New Roman" w:hAnsi="Times New Roman" w:cs="Times New Roman"/>
          <w:sz w:val="24"/>
          <w:szCs w:val="24"/>
        </w:rPr>
        <w:t>person;</w:t>
      </w:r>
      <w:proofErr w:type="gramEnd"/>
    </w:p>
    <w:p w14:paraId="71B89709" w14:textId="77777777" w:rsidR="000D2158" w:rsidRPr="008C484E" w:rsidRDefault="00C22EA6" w:rsidP="00FB3B9B">
      <w:pPr>
        <w:pStyle w:val="ListParagraph"/>
        <w:numPr>
          <w:ilvl w:val="1"/>
          <w:numId w:val="61"/>
        </w:numPr>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rPr>
        <w:t>i</w:t>
      </w:r>
      <w:r w:rsidR="000D2158" w:rsidRPr="008C484E">
        <w:rPr>
          <w:rFonts w:ascii="Times New Roman" w:hAnsi="Times New Roman" w:cs="Times New Roman"/>
          <w:sz w:val="24"/>
          <w:szCs w:val="24"/>
        </w:rPr>
        <w:t>f s/he intends the advantage to induce a person to perform improperly a relevant function or activity</w:t>
      </w:r>
      <w:r w:rsidR="00033728" w:rsidRPr="008C484E">
        <w:rPr>
          <w:rFonts w:ascii="Times New Roman" w:hAnsi="Times New Roman" w:cs="Times New Roman"/>
          <w:sz w:val="24"/>
          <w:szCs w:val="24"/>
        </w:rPr>
        <w:t xml:space="preserve"> including of a public nature</w:t>
      </w:r>
      <w:r w:rsidR="000D2158" w:rsidRPr="008C484E">
        <w:rPr>
          <w:rFonts w:ascii="Times New Roman" w:hAnsi="Times New Roman" w:cs="Times New Roman"/>
          <w:sz w:val="24"/>
          <w:szCs w:val="24"/>
        </w:rPr>
        <w:t>; or to reward a person for the improper performance of such a function or acti</w:t>
      </w:r>
      <w:r w:rsidR="00C64025" w:rsidRPr="008C484E">
        <w:rPr>
          <w:rFonts w:ascii="Times New Roman" w:hAnsi="Times New Roman" w:cs="Times New Roman"/>
          <w:sz w:val="24"/>
          <w:szCs w:val="24"/>
        </w:rPr>
        <w:t>vity; and</w:t>
      </w:r>
    </w:p>
    <w:p w14:paraId="518726E9" w14:textId="77777777" w:rsidR="00033728" w:rsidRPr="008C484E" w:rsidRDefault="00C64025" w:rsidP="00FB3B9B">
      <w:pPr>
        <w:pStyle w:val="ListParagraph"/>
        <w:numPr>
          <w:ilvl w:val="1"/>
          <w:numId w:val="61"/>
        </w:numPr>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rPr>
        <w:t>i</w:t>
      </w:r>
      <w:r w:rsidR="00E17706" w:rsidRPr="008C484E">
        <w:rPr>
          <w:rFonts w:ascii="Times New Roman" w:hAnsi="Times New Roman" w:cs="Times New Roman"/>
          <w:sz w:val="24"/>
          <w:szCs w:val="24"/>
        </w:rPr>
        <w:t>f s/he</w:t>
      </w:r>
      <w:r w:rsidR="00033728" w:rsidRPr="008C484E">
        <w:rPr>
          <w:rFonts w:ascii="Times New Roman" w:hAnsi="Times New Roman" w:cs="Times New Roman"/>
          <w:sz w:val="24"/>
          <w:szCs w:val="24"/>
        </w:rPr>
        <w:t xml:space="preserve"> receives or accepts a financial or other advantage</w:t>
      </w:r>
      <w:r w:rsidR="00E17706" w:rsidRPr="008C484E">
        <w:rPr>
          <w:rFonts w:ascii="Times New Roman" w:hAnsi="Times New Roman" w:cs="Times New Roman"/>
          <w:sz w:val="24"/>
          <w:szCs w:val="24"/>
        </w:rPr>
        <w:t>.</w:t>
      </w:r>
    </w:p>
    <w:p w14:paraId="48EC8F30" w14:textId="77777777" w:rsidR="00C22EA6" w:rsidRPr="008C484E" w:rsidRDefault="00C3533D" w:rsidP="00FB3B9B">
      <w:pPr>
        <w:pStyle w:val="ListParagraph"/>
        <w:numPr>
          <w:ilvl w:val="1"/>
          <w:numId w:val="52"/>
        </w:numPr>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rPr>
        <w:t>No proceedings for an offence may be instituted in England and Wales except with the consent of the Director of Public Prosecutions or the Director of the Serious Fraud Office</w:t>
      </w:r>
      <w:r w:rsidR="009A64D2">
        <w:rPr>
          <w:rFonts w:ascii="Times New Roman" w:hAnsi="Times New Roman" w:cs="Times New Roman"/>
          <w:sz w:val="24"/>
          <w:szCs w:val="24"/>
        </w:rPr>
        <w:t>.</w:t>
      </w:r>
      <w:r w:rsidR="00BA2503" w:rsidRPr="008C484E">
        <w:rPr>
          <w:rStyle w:val="FootnoteReference"/>
          <w:rFonts w:ascii="Times New Roman" w:hAnsi="Times New Roman" w:cs="Times New Roman"/>
          <w:sz w:val="24"/>
          <w:szCs w:val="24"/>
        </w:rPr>
        <w:footnoteReference w:id="104"/>
      </w:r>
    </w:p>
    <w:p w14:paraId="363DF669" w14:textId="77777777" w:rsidR="00BA2503" w:rsidRPr="008C484E" w:rsidRDefault="00BA2503" w:rsidP="00FB3B9B">
      <w:pPr>
        <w:pStyle w:val="ListParagraph"/>
        <w:numPr>
          <w:ilvl w:val="1"/>
          <w:numId w:val="52"/>
        </w:numPr>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rPr>
        <w:t>An individual found guilty under sections 1 and 2 is liable</w:t>
      </w:r>
      <w:r w:rsidR="00491783">
        <w:rPr>
          <w:rFonts w:ascii="Times New Roman" w:hAnsi="Times New Roman" w:cs="Times New Roman"/>
          <w:sz w:val="24"/>
          <w:szCs w:val="24"/>
        </w:rPr>
        <w:t>:</w:t>
      </w:r>
      <w:r w:rsidR="00E95E38">
        <w:rPr>
          <w:rStyle w:val="FootnoteReference"/>
          <w:rFonts w:ascii="Times New Roman" w:hAnsi="Times New Roman" w:cs="Times New Roman"/>
          <w:sz w:val="24"/>
          <w:szCs w:val="24"/>
        </w:rPr>
        <w:footnoteReference w:id="105"/>
      </w:r>
    </w:p>
    <w:p w14:paraId="0222E90C" w14:textId="77777777" w:rsidR="00BA2503" w:rsidRPr="008C484E" w:rsidRDefault="00374D0C" w:rsidP="00FB3B9B">
      <w:pPr>
        <w:pStyle w:val="ListParagraph"/>
        <w:numPr>
          <w:ilvl w:val="0"/>
          <w:numId w:val="53"/>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o</w:t>
      </w:r>
      <w:r w:rsidR="00BA2503" w:rsidRPr="008C484E">
        <w:rPr>
          <w:rFonts w:ascii="Times New Roman" w:hAnsi="Times New Roman" w:cs="Times New Roman"/>
          <w:sz w:val="24"/>
          <w:szCs w:val="24"/>
        </w:rPr>
        <w:t xml:space="preserve">n summary conviction, to imprisonment for a term not exceeding 12 months, or to a fine not exceeding the statutory maximum, or to </w:t>
      </w:r>
      <w:r w:rsidRPr="008C484E">
        <w:rPr>
          <w:rFonts w:ascii="Times New Roman" w:hAnsi="Times New Roman" w:cs="Times New Roman"/>
          <w:sz w:val="24"/>
          <w:szCs w:val="24"/>
        </w:rPr>
        <w:t>both; and</w:t>
      </w:r>
    </w:p>
    <w:p w14:paraId="10532F1B" w14:textId="77777777" w:rsidR="00BA2503" w:rsidRPr="008C484E" w:rsidRDefault="00374D0C" w:rsidP="00FB3B9B">
      <w:pPr>
        <w:pStyle w:val="ListParagraph"/>
        <w:numPr>
          <w:ilvl w:val="0"/>
          <w:numId w:val="53"/>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lastRenderedPageBreak/>
        <w:t>o</w:t>
      </w:r>
      <w:r w:rsidR="00BA2503" w:rsidRPr="008C484E">
        <w:rPr>
          <w:rFonts w:ascii="Times New Roman" w:hAnsi="Times New Roman" w:cs="Times New Roman"/>
          <w:sz w:val="24"/>
          <w:szCs w:val="24"/>
        </w:rPr>
        <w:t>n conviction on indictment, to imprisonment for a term not exceeding 10 years, or to a fine, or to both.</w:t>
      </w:r>
    </w:p>
    <w:p w14:paraId="6242C5B2" w14:textId="77777777" w:rsidR="00AE3CC3" w:rsidRPr="008C484E" w:rsidRDefault="00AE3CC3" w:rsidP="00FB3B9B">
      <w:pPr>
        <w:pStyle w:val="ListParagraph"/>
        <w:numPr>
          <w:ilvl w:val="1"/>
          <w:numId w:val="52"/>
        </w:numPr>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rPr>
        <w:t>A commercial organization is guilty of an offence if</w:t>
      </w:r>
      <w:r w:rsidR="00550098">
        <w:rPr>
          <w:rFonts w:ascii="Times New Roman" w:hAnsi="Times New Roman" w:cs="Times New Roman"/>
          <w:sz w:val="24"/>
          <w:szCs w:val="24"/>
        </w:rPr>
        <w:t xml:space="preserve"> a person associated with</w:t>
      </w:r>
      <w:r w:rsidRPr="008C484E">
        <w:rPr>
          <w:rFonts w:ascii="Times New Roman" w:hAnsi="Times New Roman" w:cs="Times New Roman"/>
          <w:sz w:val="24"/>
          <w:szCs w:val="24"/>
        </w:rPr>
        <w:t xml:space="preserve"> it bribes another person intending to obtain or retain busi</w:t>
      </w:r>
      <w:r w:rsidR="00550098">
        <w:rPr>
          <w:rFonts w:ascii="Times New Roman" w:hAnsi="Times New Roman" w:cs="Times New Roman"/>
          <w:sz w:val="24"/>
          <w:szCs w:val="24"/>
        </w:rPr>
        <w:t xml:space="preserve">ness for the commercial </w:t>
      </w:r>
      <w:proofErr w:type="gramStart"/>
      <w:r w:rsidR="00550098">
        <w:rPr>
          <w:rFonts w:ascii="Times New Roman" w:hAnsi="Times New Roman" w:cs="Times New Roman"/>
          <w:sz w:val="24"/>
          <w:szCs w:val="24"/>
        </w:rPr>
        <w:t>organization</w:t>
      </w:r>
      <w:r w:rsidRPr="008C484E">
        <w:rPr>
          <w:rFonts w:ascii="Times New Roman" w:hAnsi="Times New Roman" w:cs="Times New Roman"/>
          <w:sz w:val="24"/>
          <w:szCs w:val="24"/>
        </w:rPr>
        <w:t>, or</w:t>
      </w:r>
      <w:proofErr w:type="gramEnd"/>
      <w:r w:rsidRPr="008C484E">
        <w:rPr>
          <w:rFonts w:ascii="Times New Roman" w:hAnsi="Times New Roman" w:cs="Times New Roman"/>
          <w:sz w:val="24"/>
          <w:szCs w:val="24"/>
        </w:rPr>
        <w:t xml:space="preserve"> obtains or retains an advantage in the</w:t>
      </w:r>
      <w:r w:rsidR="00550098">
        <w:rPr>
          <w:rFonts w:ascii="Times New Roman" w:hAnsi="Times New Roman" w:cs="Times New Roman"/>
          <w:sz w:val="24"/>
          <w:szCs w:val="24"/>
        </w:rPr>
        <w:t xml:space="preserve"> conduct of business for the commercial organization</w:t>
      </w:r>
      <w:r w:rsidR="009A64D2">
        <w:rPr>
          <w:rFonts w:ascii="Times New Roman" w:hAnsi="Times New Roman" w:cs="Times New Roman"/>
          <w:sz w:val="24"/>
          <w:szCs w:val="24"/>
        </w:rPr>
        <w:t>.</w:t>
      </w:r>
      <w:r w:rsidRPr="008C484E">
        <w:rPr>
          <w:rStyle w:val="FootnoteReference"/>
          <w:rFonts w:ascii="Times New Roman" w:hAnsi="Times New Roman" w:cs="Times New Roman"/>
          <w:sz w:val="24"/>
          <w:szCs w:val="24"/>
        </w:rPr>
        <w:footnoteReference w:id="106"/>
      </w:r>
    </w:p>
    <w:p w14:paraId="36A738EC" w14:textId="77777777" w:rsidR="001A4EFD" w:rsidRPr="008C484E" w:rsidRDefault="001A4EFD" w:rsidP="005C5CF2">
      <w:pPr>
        <w:autoSpaceDE w:val="0"/>
        <w:autoSpaceDN w:val="0"/>
        <w:adjustRightInd w:val="0"/>
        <w:spacing w:after="0" w:line="240" w:lineRule="auto"/>
        <w:jc w:val="both"/>
        <w:rPr>
          <w:rFonts w:ascii="Times New Roman" w:hAnsi="Times New Roman" w:cs="Times New Roman"/>
          <w:sz w:val="24"/>
          <w:szCs w:val="24"/>
        </w:rPr>
      </w:pPr>
    </w:p>
    <w:p w14:paraId="483F87DB" w14:textId="77777777" w:rsidR="00D500C3" w:rsidRPr="008C484E" w:rsidRDefault="00D500C3" w:rsidP="00D500C3">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Corruption cases in UK include:</w:t>
      </w:r>
    </w:p>
    <w:p w14:paraId="484BB965" w14:textId="77777777" w:rsidR="00E15312" w:rsidRPr="008C484E" w:rsidRDefault="008108EE" w:rsidP="00C14D6A">
      <w:p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 xml:space="preserve">Smith and </w:t>
      </w:r>
      <w:proofErr w:type="spellStart"/>
      <w:r w:rsidRPr="008C484E">
        <w:rPr>
          <w:rFonts w:ascii="Times New Roman" w:hAnsi="Times New Roman" w:cs="Times New Roman"/>
          <w:b/>
          <w:sz w:val="24"/>
          <w:szCs w:val="24"/>
          <w:u w:val="single"/>
        </w:rPr>
        <w:t>Ouzman</w:t>
      </w:r>
      <w:proofErr w:type="spellEnd"/>
      <w:r w:rsidRPr="008C484E">
        <w:rPr>
          <w:rFonts w:ascii="Times New Roman" w:hAnsi="Times New Roman" w:cs="Times New Roman"/>
          <w:b/>
          <w:sz w:val="24"/>
          <w:szCs w:val="24"/>
          <w:u w:val="single"/>
        </w:rPr>
        <w:t xml:space="preserve"> Limited, Christopher Smith and Nicholas Smith Case (</w:t>
      </w:r>
      <w:proofErr w:type="spellStart"/>
      <w:r w:rsidR="00215B69" w:rsidRPr="008C484E">
        <w:rPr>
          <w:rFonts w:ascii="Times New Roman" w:hAnsi="Times New Roman" w:cs="Times New Roman"/>
          <w:b/>
          <w:sz w:val="24"/>
          <w:szCs w:val="24"/>
          <w:u w:val="single"/>
        </w:rPr>
        <w:t>Chickengate</w:t>
      </w:r>
      <w:proofErr w:type="spellEnd"/>
      <w:r w:rsidR="00F65F69" w:rsidRPr="008C484E">
        <w:rPr>
          <w:rFonts w:ascii="Times New Roman" w:hAnsi="Times New Roman" w:cs="Times New Roman"/>
          <w:b/>
          <w:sz w:val="24"/>
          <w:szCs w:val="24"/>
          <w:u w:val="single"/>
        </w:rPr>
        <w:t xml:space="preserve"> </w:t>
      </w:r>
      <w:r w:rsidRPr="008C484E">
        <w:rPr>
          <w:rFonts w:ascii="Times New Roman" w:hAnsi="Times New Roman" w:cs="Times New Roman"/>
          <w:b/>
          <w:sz w:val="24"/>
          <w:szCs w:val="24"/>
          <w:u w:val="single"/>
        </w:rPr>
        <w:t>Scandal)</w:t>
      </w:r>
      <w:r w:rsidR="007E154C" w:rsidRPr="008C484E">
        <w:rPr>
          <w:rFonts w:ascii="Times New Roman" w:hAnsi="Times New Roman" w:cs="Times New Roman"/>
          <w:b/>
          <w:sz w:val="24"/>
          <w:szCs w:val="24"/>
          <w:u w:val="single"/>
        </w:rPr>
        <w:t xml:space="preserve"> (</w:t>
      </w:r>
      <w:proofErr w:type="gramStart"/>
      <w:r w:rsidR="007E154C" w:rsidRPr="008C484E">
        <w:rPr>
          <w:rFonts w:ascii="Times New Roman" w:hAnsi="Times New Roman" w:cs="Times New Roman"/>
          <w:b/>
          <w:sz w:val="24"/>
          <w:szCs w:val="24"/>
          <w:u w:val="single"/>
        </w:rPr>
        <w:t>December,</w:t>
      </w:r>
      <w:proofErr w:type="gramEnd"/>
      <w:r w:rsidR="007E154C" w:rsidRPr="008C484E">
        <w:rPr>
          <w:rFonts w:ascii="Times New Roman" w:hAnsi="Times New Roman" w:cs="Times New Roman"/>
          <w:b/>
          <w:sz w:val="24"/>
          <w:szCs w:val="24"/>
          <w:u w:val="single"/>
        </w:rPr>
        <w:t xml:space="preserve"> 2014)</w:t>
      </w:r>
    </w:p>
    <w:p w14:paraId="1C14338E" w14:textId="77777777" w:rsidR="00F65F69" w:rsidRPr="008C484E" w:rsidRDefault="00300B53" w:rsidP="00FB3B9B">
      <w:pPr>
        <w:pStyle w:val="ListParagraph"/>
        <w:numPr>
          <w:ilvl w:val="0"/>
          <w:numId w:val="51"/>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This involved</w:t>
      </w:r>
      <w:r w:rsidR="00752ECC">
        <w:rPr>
          <w:rFonts w:ascii="Times New Roman" w:hAnsi="Times New Roman" w:cs="Times New Roman"/>
          <w:sz w:val="24"/>
          <w:szCs w:val="24"/>
        </w:rPr>
        <w:t xml:space="preserve"> a</w:t>
      </w:r>
      <w:r w:rsidRPr="008C484E">
        <w:rPr>
          <w:rFonts w:ascii="Times New Roman" w:hAnsi="Times New Roman" w:cs="Times New Roman"/>
          <w:sz w:val="24"/>
          <w:szCs w:val="24"/>
        </w:rPr>
        <w:t xml:space="preserve"> four-year investigation by the Serious Fraud Office (SFO) into allegations of British firms dishing out bribes codenamed ‘chicken’ to Kenyan officials to secure deals</w:t>
      </w:r>
      <w:r w:rsidR="009A64D2">
        <w:rPr>
          <w:rFonts w:ascii="Times New Roman" w:hAnsi="Times New Roman" w:cs="Times New Roman"/>
          <w:sz w:val="24"/>
          <w:szCs w:val="24"/>
        </w:rPr>
        <w:t>.</w:t>
      </w:r>
      <w:r w:rsidR="00215B69" w:rsidRPr="008C484E">
        <w:rPr>
          <w:rStyle w:val="FootnoteReference"/>
          <w:rFonts w:ascii="Times New Roman" w:hAnsi="Times New Roman" w:cs="Times New Roman"/>
          <w:sz w:val="24"/>
          <w:szCs w:val="24"/>
        </w:rPr>
        <w:footnoteReference w:id="107"/>
      </w:r>
      <w:r w:rsidR="008108EE" w:rsidRPr="008C484E">
        <w:rPr>
          <w:rFonts w:ascii="Times New Roman" w:hAnsi="Times New Roman" w:cs="Times New Roman"/>
          <w:sz w:val="24"/>
          <w:szCs w:val="24"/>
        </w:rPr>
        <w:t xml:space="preserve">Since the offences pre-dated the Bribery Act (the bribes were paid between </w:t>
      </w:r>
      <w:proofErr w:type="gramStart"/>
      <w:r w:rsidR="008108EE" w:rsidRPr="008C484E">
        <w:rPr>
          <w:rFonts w:ascii="Times New Roman" w:hAnsi="Times New Roman" w:cs="Times New Roman"/>
          <w:sz w:val="24"/>
          <w:szCs w:val="24"/>
        </w:rPr>
        <w:t>November,</w:t>
      </w:r>
      <w:proofErr w:type="gramEnd"/>
      <w:r w:rsidR="008108EE" w:rsidRPr="008C484E">
        <w:rPr>
          <w:rFonts w:ascii="Times New Roman" w:hAnsi="Times New Roman" w:cs="Times New Roman"/>
          <w:sz w:val="24"/>
          <w:szCs w:val="24"/>
        </w:rPr>
        <w:t xml:space="preserve"> 2006 and December, 2010), the prosecution was under the Prevention of Corruption Act, 1906.</w:t>
      </w:r>
    </w:p>
    <w:p w14:paraId="4E0A9C96" w14:textId="77777777" w:rsidR="00300B53" w:rsidRPr="008C484E" w:rsidRDefault="00CF018A" w:rsidP="00FB3B9B">
      <w:pPr>
        <w:pStyle w:val="ListParagraph"/>
        <w:numPr>
          <w:ilvl w:val="0"/>
          <w:numId w:val="51"/>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SFO detectives retrieved damning e-mail exchanges between S</w:t>
      </w:r>
      <w:r w:rsidR="00215B69" w:rsidRPr="008C484E">
        <w:rPr>
          <w:rFonts w:ascii="Times New Roman" w:hAnsi="Times New Roman" w:cs="Times New Roman"/>
          <w:sz w:val="24"/>
          <w:szCs w:val="24"/>
        </w:rPr>
        <w:t xml:space="preserve">mith and </w:t>
      </w:r>
      <w:proofErr w:type="spellStart"/>
      <w:r w:rsidRPr="008C484E">
        <w:rPr>
          <w:rFonts w:ascii="Times New Roman" w:hAnsi="Times New Roman" w:cs="Times New Roman"/>
          <w:sz w:val="24"/>
          <w:szCs w:val="24"/>
        </w:rPr>
        <w:t>O</w:t>
      </w:r>
      <w:r w:rsidR="00215B69" w:rsidRPr="008C484E">
        <w:rPr>
          <w:rFonts w:ascii="Times New Roman" w:hAnsi="Times New Roman" w:cs="Times New Roman"/>
          <w:sz w:val="24"/>
          <w:szCs w:val="24"/>
        </w:rPr>
        <w:t>uzman</w:t>
      </w:r>
      <w:proofErr w:type="spellEnd"/>
      <w:r w:rsidR="00215B69" w:rsidRPr="008C484E">
        <w:rPr>
          <w:rFonts w:ascii="Times New Roman" w:hAnsi="Times New Roman" w:cs="Times New Roman"/>
          <w:sz w:val="24"/>
          <w:szCs w:val="24"/>
        </w:rPr>
        <w:t xml:space="preserve"> (S&amp;O)</w:t>
      </w:r>
      <w:r w:rsidRPr="008C484E">
        <w:rPr>
          <w:rFonts w:ascii="Times New Roman" w:hAnsi="Times New Roman" w:cs="Times New Roman"/>
          <w:sz w:val="24"/>
          <w:szCs w:val="24"/>
        </w:rPr>
        <w:t xml:space="preserve"> and Kenyan electoral and examinations officials, shipping invoices and local purchase orders (LPOs) used by the procuring entities, to put a solid case of corruption</w:t>
      </w:r>
      <w:r w:rsidR="009A64D2">
        <w:rPr>
          <w:rFonts w:ascii="Times New Roman" w:hAnsi="Times New Roman" w:cs="Times New Roman"/>
          <w:sz w:val="24"/>
          <w:szCs w:val="24"/>
        </w:rPr>
        <w:t>.</w:t>
      </w:r>
      <w:r w:rsidR="00215B69" w:rsidRPr="008C484E">
        <w:rPr>
          <w:rStyle w:val="FootnoteReference"/>
          <w:rFonts w:ascii="Times New Roman" w:hAnsi="Times New Roman" w:cs="Times New Roman"/>
          <w:sz w:val="24"/>
          <w:szCs w:val="24"/>
        </w:rPr>
        <w:footnoteReference w:id="108"/>
      </w:r>
    </w:p>
    <w:p w14:paraId="082603B5" w14:textId="77777777" w:rsidR="00EA77D8" w:rsidRPr="008C484E" w:rsidRDefault="00EA77D8" w:rsidP="00FB3B9B">
      <w:pPr>
        <w:pStyle w:val="ListParagraph"/>
        <w:numPr>
          <w:ilvl w:val="0"/>
          <w:numId w:val="51"/>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The company, Smith and </w:t>
      </w:r>
      <w:proofErr w:type="spellStart"/>
      <w:r w:rsidRPr="008C484E">
        <w:rPr>
          <w:rFonts w:ascii="Times New Roman" w:hAnsi="Times New Roman" w:cs="Times New Roman"/>
          <w:sz w:val="24"/>
          <w:szCs w:val="24"/>
        </w:rPr>
        <w:t>Ouzman</w:t>
      </w:r>
      <w:proofErr w:type="spellEnd"/>
      <w:r w:rsidRPr="008C484E">
        <w:rPr>
          <w:rFonts w:ascii="Times New Roman" w:hAnsi="Times New Roman" w:cs="Times New Roman"/>
          <w:sz w:val="24"/>
          <w:szCs w:val="24"/>
        </w:rPr>
        <w:t xml:space="preserve"> Limited, a printing firm based in Eastbourne had been awarded a contract for ballot papers. Christopher Smith was the Chairman and Nicholas Smith was the Sales and Marketing Director. The corrupt payments </w:t>
      </w:r>
      <w:proofErr w:type="spellStart"/>
      <w:r w:rsidRPr="008C484E">
        <w:rPr>
          <w:rFonts w:ascii="Times New Roman" w:hAnsi="Times New Roman" w:cs="Times New Roman"/>
          <w:sz w:val="24"/>
          <w:szCs w:val="24"/>
        </w:rPr>
        <w:t>totalled</w:t>
      </w:r>
      <w:proofErr w:type="spellEnd"/>
      <w:r w:rsidRPr="008C484E">
        <w:rPr>
          <w:rFonts w:ascii="Times New Roman" w:hAnsi="Times New Roman" w:cs="Times New Roman"/>
          <w:sz w:val="24"/>
          <w:szCs w:val="24"/>
        </w:rPr>
        <w:t xml:space="preserve"> £395,074 in relation to printing contracts which had been inflated by 38% mainly to cater for kickbacks</w:t>
      </w:r>
      <w:r w:rsidR="00752ECC">
        <w:rPr>
          <w:rFonts w:ascii="Times New Roman" w:hAnsi="Times New Roman" w:cs="Times New Roman"/>
          <w:sz w:val="24"/>
          <w:szCs w:val="24"/>
        </w:rPr>
        <w:t xml:space="preserve"> which</w:t>
      </w:r>
      <w:r w:rsidRPr="008C484E">
        <w:rPr>
          <w:rFonts w:ascii="Times New Roman" w:hAnsi="Times New Roman" w:cs="Times New Roman"/>
          <w:sz w:val="24"/>
          <w:szCs w:val="24"/>
        </w:rPr>
        <w:t xml:space="preserve"> were made to public officials for multiple contracts awarded to the company, primarily in Kenya but also in Mauritania, with total value £2,220,520</w:t>
      </w:r>
      <w:r w:rsidR="009A64D2">
        <w:rPr>
          <w:rFonts w:ascii="Times New Roman" w:hAnsi="Times New Roman" w:cs="Times New Roman"/>
          <w:sz w:val="24"/>
          <w:szCs w:val="24"/>
        </w:rPr>
        <w:t>.</w:t>
      </w:r>
      <w:r w:rsidR="008B6694" w:rsidRPr="008C484E">
        <w:rPr>
          <w:rStyle w:val="FootnoteReference"/>
          <w:rFonts w:ascii="Times New Roman" w:hAnsi="Times New Roman" w:cs="Times New Roman"/>
          <w:sz w:val="24"/>
          <w:szCs w:val="24"/>
        </w:rPr>
        <w:footnoteReference w:id="109"/>
      </w:r>
      <w:r w:rsidRPr="008C484E">
        <w:rPr>
          <w:rFonts w:ascii="Times New Roman" w:hAnsi="Times New Roman" w:cs="Times New Roman"/>
          <w:sz w:val="24"/>
          <w:szCs w:val="24"/>
        </w:rPr>
        <w:t xml:space="preserve"> </w:t>
      </w:r>
    </w:p>
    <w:p w14:paraId="3568E8BB" w14:textId="77777777" w:rsidR="00F0725C" w:rsidRPr="008C484E" w:rsidRDefault="00F0725C" w:rsidP="00FB3B9B">
      <w:pPr>
        <w:pStyle w:val="ListParagraph"/>
        <w:numPr>
          <w:ilvl w:val="0"/>
          <w:numId w:val="51"/>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SFO’s report was then packaged into a 65-page trial affidavit and the agency picked lawyer Mr. Mark Bryant-Heron as the prosecutor to hunt down S&amp;O executives in court. Court filings by Mr. Bryant-Heron, one of the UK’s leading attor</w:t>
      </w:r>
      <w:r w:rsidR="0067562F" w:rsidRPr="008C484E">
        <w:rPr>
          <w:rFonts w:ascii="Times New Roman" w:hAnsi="Times New Roman" w:cs="Times New Roman"/>
          <w:sz w:val="24"/>
          <w:szCs w:val="24"/>
        </w:rPr>
        <w:t>neys in criminal fraud, provided</w:t>
      </w:r>
      <w:r w:rsidRPr="008C484E">
        <w:rPr>
          <w:rFonts w:ascii="Times New Roman" w:hAnsi="Times New Roman" w:cs="Times New Roman"/>
          <w:sz w:val="24"/>
          <w:szCs w:val="24"/>
        </w:rPr>
        <w:t xml:space="preserve"> a blow-by-blow account of how S&amp;O wired ‘chicken’ to their local agent who then distributed it to beneficiaries.</w:t>
      </w:r>
      <w:r w:rsidR="00EA77D8" w:rsidRPr="008C484E">
        <w:rPr>
          <w:rFonts w:ascii="Times New Roman" w:hAnsi="Times New Roman" w:cs="Times New Roman"/>
          <w:sz w:val="24"/>
          <w:szCs w:val="24"/>
        </w:rPr>
        <w:t xml:space="preserve"> </w:t>
      </w:r>
    </w:p>
    <w:p w14:paraId="14B52DB2" w14:textId="77777777" w:rsidR="00F0725C" w:rsidRPr="008C484E" w:rsidRDefault="00EA77D8" w:rsidP="00FB3B9B">
      <w:pPr>
        <w:pStyle w:val="ListParagraph"/>
        <w:numPr>
          <w:ilvl w:val="0"/>
          <w:numId w:val="51"/>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Christopher Smith was</w:t>
      </w:r>
      <w:r w:rsidR="0067562F" w:rsidRPr="008C484E">
        <w:rPr>
          <w:rFonts w:ascii="Times New Roman" w:hAnsi="Times New Roman" w:cs="Times New Roman"/>
          <w:sz w:val="24"/>
          <w:szCs w:val="24"/>
        </w:rPr>
        <w:t xml:space="preserve"> found guilty and</w:t>
      </w:r>
      <w:r w:rsidRPr="008C484E">
        <w:rPr>
          <w:rFonts w:ascii="Times New Roman" w:hAnsi="Times New Roman" w:cs="Times New Roman"/>
          <w:sz w:val="24"/>
          <w:szCs w:val="24"/>
        </w:rPr>
        <w:t xml:space="preserve"> sentenced to 18 months imprisonment suspended for 2 years (he is 72 years of age), 250 hours of unpaid work and 3 months curfew. Nicholas Smith was sentenced to three years imprisonment. Both were disqualified from acting as directors</w:t>
      </w:r>
      <w:r w:rsidR="00752ECC">
        <w:rPr>
          <w:rFonts w:ascii="Times New Roman" w:hAnsi="Times New Roman" w:cs="Times New Roman"/>
          <w:sz w:val="24"/>
          <w:szCs w:val="24"/>
        </w:rPr>
        <w:t xml:space="preserve"> of the company</w:t>
      </w:r>
      <w:r w:rsidRPr="008C484E">
        <w:rPr>
          <w:rFonts w:ascii="Times New Roman" w:hAnsi="Times New Roman" w:cs="Times New Roman"/>
          <w:sz w:val="24"/>
          <w:szCs w:val="24"/>
        </w:rPr>
        <w:t xml:space="preserve"> for six years.</w:t>
      </w:r>
    </w:p>
    <w:p w14:paraId="05A6BE63" w14:textId="77777777" w:rsidR="00D500C3" w:rsidRPr="008C484E" w:rsidRDefault="00D500C3" w:rsidP="00D500C3">
      <w:pPr>
        <w:pStyle w:val="ListParagraph"/>
        <w:autoSpaceDE w:val="0"/>
        <w:autoSpaceDN w:val="0"/>
        <w:adjustRightInd w:val="0"/>
        <w:spacing w:after="0" w:line="240" w:lineRule="auto"/>
        <w:jc w:val="both"/>
        <w:rPr>
          <w:rFonts w:ascii="Times New Roman" w:hAnsi="Times New Roman" w:cs="Times New Roman"/>
          <w:sz w:val="24"/>
          <w:szCs w:val="24"/>
        </w:rPr>
      </w:pPr>
    </w:p>
    <w:p w14:paraId="68E2A2B2" w14:textId="77777777" w:rsidR="00215B69" w:rsidRPr="008C484E" w:rsidRDefault="00363298" w:rsidP="00C14D6A">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b/>
          <w:sz w:val="24"/>
          <w:szCs w:val="24"/>
          <w:u w:val="single"/>
        </w:rPr>
        <w:t xml:space="preserve">Charles </w:t>
      </w:r>
      <w:proofErr w:type="spellStart"/>
      <w:r w:rsidRPr="008C484E">
        <w:rPr>
          <w:rFonts w:ascii="Times New Roman" w:hAnsi="Times New Roman" w:cs="Times New Roman"/>
          <w:b/>
          <w:sz w:val="24"/>
          <w:szCs w:val="24"/>
          <w:u w:val="single"/>
        </w:rPr>
        <w:t>Owenson</w:t>
      </w:r>
      <w:proofErr w:type="spellEnd"/>
      <w:r w:rsidRPr="008C484E">
        <w:rPr>
          <w:rFonts w:ascii="Times New Roman" w:hAnsi="Times New Roman" w:cs="Times New Roman"/>
          <w:b/>
          <w:sz w:val="24"/>
          <w:szCs w:val="24"/>
          <w:u w:val="single"/>
        </w:rPr>
        <w:t>, J</w:t>
      </w:r>
      <w:r w:rsidR="00D500C3" w:rsidRPr="008C484E">
        <w:rPr>
          <w:rFonts w:ascii="Times New Roman" w:hAnsi="Times New Roman" w:cs="Times New Roman"/>
          <w:b/>
          <w:sz w:val="24"/>
          <w:szCs w:val="24"/>
          <w:u w:val="single"/>
        </w:rPr>
        <w:t>ames Costello, Kelvin Balmer and Brendan Cantwell (</w:t>
      </w:r>
      <w:proofErr w:type="gramStart"/>
      <w:r w:rsidR="00D500C3" w:rsidRPr="008C484E">
        <w:rPr>
          <w:rFonts w:ascii="Times New Roman" w:hAnsi="Times New Roman" w:cs="Times New Roman"/>
          <w:b/>
          <w:sz w:val="24"/>
          <w:szCs w:val="24"/>
          <w:u w:val="single"/>
        </w:rPr>
        <w:t>June,</w:t>
      </w:r>
      <w:proofErr w:type="gramEnd"/>
      <w:r w:rsidR="00D500C3" w:rsidRPr="008C484E">
        <w:rPr>
          <w:rFonts w:ascii="Times New Roman" w:hAnsi="Times New Roman" w:cs="Times New Roman"/>
          <w:b/>
          <w:sz w:val="24"/>
          <w:szCs w:val="24"/>
          <w:u w:val="single"/>
        </w:rPr>
        <w:t xml:space="preserve"> 2015)</w:t>
      </w:r>
      <w:r w:rsidR="008D4D00" w:rsidRPr="008C484E">
        <w:rPr>
          <w:rStyle w:val="FootnoteReference"/>
          <w:rFonts w:ascii="Times New Roman" w:hAnsi="Times New Roman" w:cs="Times New Roman"/>
          <w:b/>
          <w:sz w:val="24"/>
          <w:szCs w:val="24"/>
          <w:u w:val="single"/>
        </w:rPr>
        <w:footnoteReference w:id="110"/>
      </w:r>
    </w:p>
    <w:p w14:paraId="5988727C" w14:textId="77777777" w:rsidR="00D500C3" w:rsidRPr="008C484E" w:rsidRDefault="00D500C3" w:rsidP="00FB3B9B">
      <w:pPr>
        <w:pStyle w:val="ListParagraph"/>
        <w:numPr>
          <w:ilvl w:val="0"/>
          <w:numId w:val="6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M</w:t>
      </w:r>
      <w:r w:rsidR="00363298" w:rsidRPr="008C484E">
        <w:rPr>
          <w:rFonts w:ascii="Times New Roman" w:hAnsi="Times New Roman" w:cs="Times New Roman"/>
          <w:sz w:val="24"/>
          <w:szCs w:val="24"/>
        </w:rPr>
        <w:t>r</w:t>
      </w:r>
      <w:r w:rsidRPr="008C484E">
        <w:rPr>
          <w:rFonts w:ascii="Times New Roman" w:hAnsi="Times New Roman" w:cs="Times New Roman"/>
          <w:sz w:val="24"/>
          <w:szCs w:val="24"/>
        </w:rPr>
        <w:t xml:space="preserve">. Balmer and </w:t>
      </w:r>
      <w:r w:rsidR="003B6B92" w:rsidRPr="008C484E">
        <w:rPr>
          <w:rFonts w:ascii="Times New Roman" w:hAnsi="Times New Roman" w:cs="Times New Roman"/>
          <w:sz w:val="24"/>
          <w:szCs w:val="24"/>
        </w:rPr>
        <w:t xml:space="preserve">Mr. </w:t>
      </w:r>
      <w:r w:rsidRPr="008C484E">
        <w:rPr>
          <w:rFonts w:ascii="Times New Roman" w:hAnsi="Times New Roman" w:cs="Times New Roman"/>
          <w:sz w:val="24"/>
          <w:szCs w:val="24"/>
        </w:rPr>
        <w:t xml:space="preserve">Cantwell were directors of a construction </w:t>
      </w:r>
      <w:r w:rsidR="008A0160" w:rsidRPr="008C484E">
        <w:rPr>
          <w:rFonts w:ascii="Times New Roman" w:hAnsi="Times New Roman" w:cs="Times New Roman"/>
          <w:sz w:val="24"/>
          <w:szCs w:val="24"/>
        </w:rPr>
        <w:t>company. M</w:t>
      </w:r>
      <w:r w:rsidR="00363298" w:rsidRPr="008C484E">
        <w:rPr>
          <w:rFonts w:ascii="Times New Roman" w:hAnsi="Times New Roman" w:cs="Times New Roman"/>
          <w:sz w:val="24"/>
          <w:szCs w:val="24"/>
        </w:rPr>
        <w:t>r</w:t>
      </w:r>
      <w:r w:rsidRPr="008C484E">
        <w:rPr>
          <w:rFonts w:ascii="Times New Roman" w:hAnsi="Times New Roman" w:cs="Times New Roman"/>
          <w:sz w:val="24"/>
          <w:szCs w:val="24"/>
        </w:rPr>
        <w:t xml:space="preserve">. </w:t>
      </w:r>
      <w:proofErr w:type="spellStart"/>
      <w:r w:rsidRPr="008C484E">
        <w:rPr>
          <w:rFonts w:ascii="Times New Roman" w:hAnsi="Times New Roman" w:cs="Times New Roman"/>
          <w:sz w:val="24"/>
          <w:szCs w:val="24"/>
        </w:rPr>
        <w:t>Owenson</w:t>
      </w:r>
      <w:proofErr w:type="spellEnd"/>
      <w:r w:rsidRPr="008C484E">
        <w:rPr>
          <w:rFonts w:ascii="Times New Roman" w:hAnsi="Times New Roman" w:cs="Times New Roman"/>
          <w:sz w:val="24"/>
          <w:szCs w:val="24"/>
        </w:rPr>
        <w:t xml:space="preserve"> and </w:t>
      </w:r>
      <w:r w:rsidR="003B6B92" w:rsidRPr="008C484E">
        <w:rPr>
          <w:rFonts w:ascii="Times New Roman" w:hAnsi="Times New Roman" w:cs="Times New Roman"/>
          <w:sz w:val="24"/>
          <w:szCs w:val="24"/>
        </w:rPr>
        <w:t xml:space="preserve">Mr. </w:t>
      </w:r>
      <w:r w:rsidRPr="008C484E">
        <w:rPr>
          <w:rFonts w:ascii="Times New Roman" w:hAnsi="Times New Roman" w:cs="Times New Roman"/>
          <w:sz w:val="24"/>
          <w:szCs w:val="24"/>
        </w:rPr>
        <w:t>Costello were employees of Edinburgh City Council and helped the construction company win contracts for the maintenance of council properties between 2006 and 2010 in return for cash payments and extensive hospitality, including corporate seats at football matches, meals out, bar crawls and visits to lap dancing clubs. The construction company’s invoices to the council were inflated to cover these costs meaning that the council was effectively being charged for the cost of bribing its own officials.</w:t>
      </w:r>
    </w:p>
    <w:p w14:paraId="629CE77F" w14:textId="77777777" w:rsidR="00D500C3" w:rsidRPr="008C484E" w:rsidRDefault="00D500C3" w:rsidP="00FB3B9B">
      <w:pPr>
        <w:pStyle w:val="ListParagraph"/>
        <w:numPr>
          <w:ilvl w:val="0"/>
          <w:numId w:val="6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offences pre-date the Bribery Act and were brought under The Public Bodies Corrupt Practices Act 1889. The sentences</w:t>
      </w:r>
      <w:r w:rsidR="002C5694">
        <w:rPr>
          <w:rFonts w:ascii="Times New Roman" w:hAnsi="Times New Roman" w:cs="Times New Roman"/>
          <w:sz w:val="24"/>
          <w:szCs w:val="24"/>
        </w:rPr>
        <w:t xml:space="preserve"> for imprisonment</w:t>
      </w:r>
      <w:r w:rsidRPr="008C484E">
        <w:rPr>
          <w:rFonts w:ascii="Times New Roman" w:hAnsi="Times New Roman" w:cs="Times New Roman"/>
          <w:sz w:val="24"/>
          <w:szCs w:val="24"/>
        </w:rPr>
        <w:t xml:space="preserve"> were:</w:t>
      </w:r>
    </w:p>
    <w:p w14:paraId="3869D4EB" w14:textId="77777777" w:rsidR="00D500C3" w:rsidRPr="008C484E" w:rsidRDefault="00D500C3" w:rsidP="00FB3B9B">
      <w:pPr>
        <w:pStyle w:val="ListParagraph"/>
        <w:numPr>
          <w:ilvl w:val="1"/>
          <w:numId w:val="6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Charles </w:t>
      </w:r>
      <w:proofErr w:type="spellStart"/>
      <w:r w:rsidRPr="008C484E">
        <w:rPr>
          <w:rFonts w:ascii="Times New Roman" w:hAnsi="Times New Roman" w:cs="Times New Roman"/>
          <w:sz w:val="24"/>
          <w:szCs w:val="24"/>
        </w:rPr>
        <w:t>Owenson</w:t>
      </w:r>
      <w:proofErr w:type="spellEnd"/>
      <w:r w:rsidRPr="008C484E">
        <w:rPr>
          <w:rFonts w:ascii="Times New Roman" w:hAnsi="Times New Roman" w:cs="Times New Roman"/>
          <w:sz w:val="24"/>
          <w:szCs w:val="24"/>
        </w:rPr>
        <w:t>: four years and four months.</w:t>
      </w:r>
    </w:p>
    <w:p w14:paraId="4F1A16C8" w14:textId="77777777" w:rsidR="00D500C3" w:rsidRPr="008C484E" w:rsidRDefault="00D500C3" w:rsidP="00FB3B9B">
      <w:pPr>
        <w:pStyle w:val="ListParagraph"/>
        <w:numPr>
          <w:ilvl w:val="1"/>
          <w:numId w:val="6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James Costello: three years and nine months.</w:t>
      </w:r>
    </w:p>
    <w:p w14:paraId="36E8E793" w14:textId="77777777" w:rsidR="00D500C3" w:rsidRPr="008C484E" w:rsidRDefault="00D500C3" w:rsidP="00FB3B9B">
      <w:pPr>
        <w:pStyle w:val="ListParagraph"/>
        <w:numPr>
          <w:ilvl w:val="1"/>
          <w:numId w:val="6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Kevin Balmer: two years and ten months (and disqualified from acting as a company director for five years).</w:t>
      </w:r>
    </w:p>
    <w:p w14:paraId="2008C1FA" w14:textId="77777777" w:rsidR="00D500C3" w:rsidRPr="008C484E" w:rsidRDefault="00D500C3" w:rsidP="00FB3B9B">
      <w:pPr>
        <w:pStyle w:val="ListParagraph"/>
        <w:numPr>
          <w:ilvl w:val="1"/>
          <w:numId w:val="6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Brendan Cantwell: two years and three months (and disqualified from acting as a company director for five years).</w:t>
      </w:r>
    </w:p>
    <w:p w14:paraId="0B0669EB" w14:textId="77777777" w:rsidR="00D500C3" w:rsidRPr="008C484E" w:rsidRDefault="00D500C3" w:rsidP="00FB3B9B">
      <w:pPr>
        <w:pStyle w:val="ListParagraph"/>
        <w:numPr>
          <w:ilvl w:val="0"/>
          <w:numId w:val="6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sentences reiterate that the courts regard bribery as a</w:t>
      </w:r>
      <w:r w:rsidR="008A0160" w:rsidRPr="008C484E">
        <w:rPr>
          <w:rFonts w:ascii="Times New Roman" w:hAnsi="Times New Roman" w:cs="Times New Roman"/>
          <w:sz w:val="24"/>
          <w:szCs w:val="24"/>
        </w:rPr>
        <w:t xml:space="preserve"> </w:t>
      </w:r>
      <w:r w:rsidRPr="008C484E">
        <w:rPr>
          <w:rFonts w:ascii="Times New Roman" w:hAnsi="Times New Roman" w:cs="Times New Roman"/>
          <w:sz w:val="24"/>
          <w:szCs w:val="24"/>
        </w:rPr>
        <w:t>serious offence: the amounts involved were not in themselves</w:t>
      </w:r>
      <w:r w:rsidR="008A0160" w:rsidRPr="008C484E">
        <w:rPr>
          <w:rFonts w:ascii="Times New Roman" w:hAnsi="Times New Roman" w:cs="Times New Roman"/>
          <w:sz w:val="24"/>
          <w:szCs w:val="24"/>
        </w:rPr>
        <w:t xml:space="preserve"> </w:t>
      </w:r>
      <w:r w:rsidRPr="008C484E">
        <w:rPr>
          <w:rFonts w:ascii="Times New Roman" w:hAnsi="Times New Roman" w:cs="Times New Roman"/>
          <w:sz w:val="24"/>
          <w:szCs w:val="24"/>
        </w:rPr>
        <w:t>so significant. The directors of the construction company were</w:t>
      </w:r>
      <w:r w:rsidR="008A0160" w:rsidRPr="008C484E">
        <w:rPr>
          <w:rFonts w:ascii="Times New Roman" w:hAnsi="Times New Roman" w:cs="Times New Roman"/>
          <w:sz w:val="24"/>
          <w:szCs w:val="24"/>
        </w:rPr>
        <w:t xml:space="preserve"> </w:t>
      </w:r>
      <w:r w:rsidRPr="008C484E">
        <w:rPr>
          <w:rFonts w:ascii="Times New Roman" w:hAnsi="Times New Roman" w:cs="Times New Roman"/>
          <w:sz w:val="24"/>
          <w:szCs w:val="24"/>
        </w:rPr>
        <w:t>found to have made cash payments of £28,387 to Mr</w:t>
      </w:r>
      <w:r w:rsidR="008A0160" w:rsidRPr="008C484E">
        <w:rPr>
          <w:rFonts w:ascii="Times New Roman" w:hAnsi="Times New Roman" w:cs="Times New Roman"/>
          <w:sz w:val="24"/>
          <w:szCs w:val="24"/>
        </w:rPr>
        <w:t>.</w:t>
      </w:r>
      <w:r w:rsidRPr="008C484E">
        <w:rPr>
          <w:rFonts w:ascii="Times New Roman" w:hAnsi="Times New Roman" w:cs="Times New Roman"/>
          <w:sz w:val="24"/>
          <w:szCs w:val="24"/>
        </w:rPr>
        <w:t xml:space="preserve"> </w:t>
      </w:r>
      <w:proofErr w:type="spellStart"/>
      <w:r w:rsidRPr="008C484E">
        <w:rPr>
          <w:rFonts w:ascii="Times New Roman" w:hAnsi="Times New Roman" w:cs="Times New Roman"/>
          <w:sz w:val="24"/>
          <w:szCs w:val="24"/>
        </w:rPr>
        <w:t>Owenson</w:t>
      </w:r>
      <w:proofErr w:type="spellEnd"/>
      <w:r w:rsidR="008A0160" w:rsidRPr="008C484E">
        <w:rPr>
          <w:rFonts w:ascii="Times New Roman" w:hAnsi="Times New Roman" w:cs="Times New Roman"/>
          <w:sz w:val="24"/>
          <w:szCs w:val="24"/>
        </w:rPr>
        <w:t xml:space="preserve"> </w:t>
      </w:r>
      <w:r w:rsidRPr="008C484E">
        <w:rPr>
          <w:rFonts w:ascii="Times New Roman" w:hAnsi="Times New Roman" w:cs="Times New Roman"/>
          <w:sz w:val="24"/>
          <w:szCs w:val="24"/>
        </w:rPr>
        <w:t>and £14,134 to Mr</w:t>
      </w:r>
      <w:r w:rsidR="008A0160" w:rsidRPr="008C484E">
        <w:rPr>
          <w:rFonts w:ascii="Times New Roman" w:hAnsi="Times New Roman" w:cs="Times New Roman"/>
          <w:sz w:val="24"/>
          <w:szCs w:val="24"/>
        </w:rPr>
        <w:t>.</w:t>
      </w:r>
      <w:r w:rsidRPr="008C484E">
        <w:rPr>
          <w:rFonts w:ascii="Times New Roman" w:hAnsi="Times New Roman" w:cs="Times New Roman"/>
          <w:sz w:val="24"/>
          <w:szCs w:val="24"/>
        </w:rPr>
        <w:t xml:space="preserve"> Costello. In addition, the company spent over</w:t>
      </w:r>
      <w:r w:rsidR="008A0160" w:rsidRPr="008C484E">
        <w:rPr>
          <w:rFonts w:ascii="Times New Roman" w:hAnsi="Times New Roman" w:cs="Times New Roman"/>
          <w:sz w:val="24"/>
          <w:szCs w:val="24"/>
        </w:rPr>
        <w:t xml:space="preserve"> </w:t>
      </w:r>
      <w:r w:rsidR="00DC04D5" w:rsidRPr="008C484E">
        <w:rPr>
          <w:rFonts w:ascii="Times New Roman" w:hAnsi="Times New Roman" w:cs="Times New Roman"/>
          <w:sz w:val="24"/>
          <w:szCs w:val="24"/>
        </w:rPr>
        <w:t>£30,000 i</w:t>
      </w:r>
      <w:r w:rsidRPr="008C484E">
        <w:rPr>
          <w:rFonts w:ascii="Times New Roman" w:hAnsi="Times New Roman" w:cs="Times New Roman"/>
          <w:sz w:val="24"/>
          <w:szCs w:val="24"/>
        </w:rPr>
        <w:t>n providing hospitality inducements to the two council</w:t>
      </w:r>
      <w:r w:rsidR="008A0160" w:rsidRPr="008C484E">
        <w:rPr>
          <w:rFonts w:ascii="Times New Roman" w:hAnsi="Times New Roman" w:cs="Times New Roman"/>
          <w:sz w:val="24"/>
          <w:szCs w:val="24"/>
        </w:rPr>
        <w:t xml:space="preserve"> </w:t>
      </w:r>
      <w:r w:rsidRPr="008C484E">
        <w:rPr>
          <w:rFonts w:ascii="Times New Roman" w:hAnsi="Times New Roman" w:cs="Times New Roman"/>
          <w:sz w:val="24"/>
          <w:szCs w:val="24"/>
        </w:rPr>
        <w:t>employees. The amount by which the construction company’s</w:t>
      </w:r>
      <w:r w:rsidR="008A0160" w:rsidRPr="008C484E">
        <w:rPr>
          <w:rFonts w:ascii="Times New Roman" w:hAnsi="Times New Roman" w:cs="Times New Roman"/>
          <w:sz w:val="24"/>
          <w:szCs w:val="24"/>
        </w:rPr>
        <w:t xml:space="preserve"> </w:t>
      </w:r>
      <w:r w:rsidRPr="008C484E">
        <w:rPr>
          <w:rFonts w:ascii="Times New Roman" w:hAnsi="Times New Roman" w:cs="Times New Roman"/>
          <w:sz w:val="24"/>
          <w:szCs w:val="24"/>
        </w:rPr>
        <w:t>invoices to the council were falsely inflated to cover the cost</w:t>
      </w:r>
      <w:r w:rsidR="008A0160" w:rsidRPr="008C484E">
        <w:rPr>
          <w:rFonts w:ascii="Times New Roman" w:hAnsi="Times New Roman" w:cs="Times New Roman"/>
          <w:sz w:val="24"/>
          <w:szCs w:val="24"/>
        </w:rPr>
        <w:t xml:space="preserve"> </w:t>
      </w:r>
      <w:r w:rsidRPr="008C484E">
        <w:rPr>
          <w:rFonts w:ascii="Times New Roman" w:hAnsi="Times New Roman" w:cs="Times New Roman"/>
          <w:sz w:val="24"/>
          <w:szCs w:val="24"/>
        </w:rPr>
        <w:t>of these bribes was £68,910.</w:t>
      </w:r>
    </w:p>
    <w:p w14:paraId="101A0489" w14:textId="77777777" w:rsidR="008A0160" w:rsidRPr="008C484E" w:rsidRDefault="008A0160" w:rsidP="008A0160">
      <w:pPr>
        <w:pStyle w:val="ListParagraph"/>
        <w:autoSpaceDE w:val="0"/>
        <w:autoSpaceDN w:val="0"/>
        <w:adjustRightInd w:val="0"/>
        <w:spacing w:after="0" w:line="240" w:lineRule="auto"/>
        <w:jc w:val="both"/>
        <w:rPr>
          <w:rFonts w:ascii="Times New Roman" w:hAnsi="Times New Roman" w:cs="Times New Roman"/>
          <w:sz w:val="24"/>
          <w:szCs w:val="24"/>
        </w:rPr>
      </w:pPr>
    </w:p>
    <w:p w14:paraId="512CBD08" w14:textId="77777777" w:rsidR="002F6700" w:rsidRPr="008C484E" w:rsidRDefault="002F6700" w:rsidP="00FC7E62">
      <w:pPr>
        <w:pStyle w:val="ListParagraph"/>
        <w:numPr>
          <w:ilvl w:val="0"/>
          <w:numId w:val="8"/>
        </w:numPr>
        <w:autoSpaceDE w:val="0"/>
        <w:autoSpaceDN w:val="0"/>
        <w:adjustRightInd w:val="0"/>
        <w:spacing w:after="0" w:line="240" w:lineRule="auto"/>
        <w:ind w:left="360"/>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A case study of South Africa on public finance</w:t>
      </w:r>
    </w:p>
    <w:p w14:paraId="3C5CBDC3" w14:textId="77777777" w:rsidR="00012BAA" w:rsidRPr="008C484E" w:rsidRDefault="00526DA5" w:rsidP="00FB3B9B">
      <w:pPr>
        <w:pStyle w:val="ListParagraph"/>
        <w:numPr>
          <w:ilvl w:val="0"/>
          <w:numId w:val="63"/>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South Africa</w:t>
      </w:r>
      <w:r w:rsidR="00012BAA" w:rsidRPr="008C484E">
        <w:rPr>
          <w:rFonts w:ascii="Times New Roman" w:hAnsi="Times New Roman" w:cs="Times New Roman"/>
          <w:sz w:val="24"/>
          <w:szCs w:val="24"/>
        </w:rPr>
        <w:t xml:space="preserve"> faced immense economic challenges after the relatively smooth transition of political power in 1994 when its economy was in a very poor state. The Gross Domestic Product (GDP) was growing at 0.2% annually</w:t>
      </w:r>
      <w:r w:rsidR="005813D1" w:rsidRPr="008C484E">
        <w:rPr>
          <w:rFonts w:ascii="Times New Roman" w:hAnsi="Times New Roman" w:cs="Times New Roman"/>
          <w:sz w:val="24"/>
          <w:szCs w:val="24"/>
        </w:rPr>
        <w:t xml:space="preserve">. Formal sector employment had </w:t>
      </w:r>
      <w:proofErr w:type="gramStart"/>
      <w:r w:rsidR="005813D1" w:rsidRPr="008C484E">
        <w:rPr>
          <w:rFonts w:ascii="Times New Roman" w:hAnsi="Times New Roman" w:cs="Times New Roman"/>
          <w:sz w:val="24"/>
          <w:szCs w:val="24"/>
        </w:rPr>
        <w:t>declined</w:t>
      </w:r>
      <w:proofErr w:type="gramEnd"/>
      <w:r w:rsidR="005813D1" w:rsidRPr="008C484E">
        <w:rPr>
          <w:rFonts w:ascii="Times New Roman" w:hAnsi="Times New Roman" w:cs="Times New Roman"/>
          <w:sz w:val="24"/>
          <w:szCs w:val="24"/>
        </w:rPr>
        <w:t xml:space="preserve"> and the apartheid government had run massive debts such that interest payments on the public debt were the largest during this period. Skilled professionals had also left the country d</w:t>
      </w:r>
      <w:r w:rsidR="007F0814">
        <w:rPr>
          <w:rFonts w:ascii="Times New Roman" w:hAnsi="Times New Roman" w:cs="Times New Roman"/>
          <w:sz w:val="24"/>
          <w:szCs w:val="24"/>
        </w:rPr>
        <w:t>uring this political transition</w:t>
      </w:r>
      <w:r w:rsidR="00DF3C1F">
        <w:rPr>
          <w:rFonts w:ascii="Times New Roman" w:hAnsi="Times New Roman" w:cs="Times New Roman"/>
          <w:sz w:val="24"/>
          <w:szCs w:val="24"/>
        </w:rPr>
        <w:t>.</w:t>
      </w:r>
      <w:r w:rsidR="008F1A58" w:rsidRPr="008C484E">
        <w:rPr>
          <w:rStyle w:val="FootnoteReference"/>
          <w:rFonts w:ascii="Times New Roman" w:hAnsi="Times New Roman" w:cs="Times New Roman"/>
          <w:sz w:val="24"/>
          <w:szCs w:val="24"/>
        </w:rPr>
        <w:footnoteReference w:id="111"/>
      </w:r>
    </w:p>
    <w:p w14:paraId="4CE8C438" w14:textId="77777777" w:rsidR="002F6700" w:rsidRPr="008C484E" w:rsidRDefault="005813D1" w:rsidP="00FB3B9B">
      <w:pPr>
        <w:pStyle w:val="ListParagraph"/>
        <w:numPr>
          <w:ilvl w:val="0"/>
          <w:numId w:val="63"/>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However, the</w:t>
      </w:r>
      <w:r w:rsidR="0014590F" w:rsidRPr="008C484E">
        <w:rPr>
          <w:rFonts w:ascii="Times New Roman" w:hAnsi="Times New Roman" w:cs="Times New Roman"/>
          <w:sz w:val="24"/>
          <w:szCs w:val="24"/>
        </w:rPr>
        <w:t xml:space="preserve"> public financial</w:t>
      </w:r>
      <w:r w:rsidR="0098645A" w:rsidRPr="008C484E">
        <w:rPr>
          <w:rFonts w:ascii="Times New Roman" w:hAnsi="Times New Roman" w:cs="Times New Roman"/>
          <w:sz w:val="24"/>
          <w:szCs w:val="24"/>
        </w:rPr>
        <w:t xml:space="preserve"> management system has undergone fundamental changes in South Africa since 1994</w:t>
      </w:r>
      <w:r w:rsidRPr="008C484E">
        <w:rPr>
          <w:rFonts w:ascii="Times New Roman" w:hAnsi="Times New Roman" w:cs="Times New Roman"/>
          <w:sz w:val="24"/>
          <w:szCs w:val="24"/>
        </w:rPr>
        <w:t xml:space="preserve"> after the coming to power of the African National Congress (ANC)</w:t>
      </w:r>
      <w:r w:rsidR="008F1A58" w:rsidRPr="008C484E">
        <w:rPr>
          <w:rFonts w:ascii="Times New Roman" w:hAnsi="Times New Roman" w:cs="Times New Roman"/>
          <w:sz w:val="24"/>
          <w:szCs w:val="24"/>
        </w:rPr>
        <w:t>. During the apartheid regime</w:t>
      </w:r>
      <w:r w:rsidR="0098645A" w:rsidRPr="008C484E">
        <w:rPr>
          <w:rFonts w:ascii="Times New Roman" w:hAnsi="Times New Roman" w:cs="Times New Roman"/>
          <w:sz w:val="24"/>
          <w:szCs w:val="24"/>
        </w:rPr>
        <w:t>,</w:t>
      </w:r>
      <w:r w:rsidR="008F1A58" w:rsidRPr="008C484E">
        <w:rPr>
          <w:rFonts w:ascii="Times New Roman" w:hAnsi="Times New Roman" w:cs="Times New Roman"/>
          <w:sz w:val="24"/>
          <w:szCs w:val="24"/>
        </w:rPr>
        <w:t xml:space="preserve"> </w:t>
      </w:r>
      <w:r w:rsidR="0098645A" w:rsidRPr="008C484E">
        <w:rPr>
          <w:rFonts w:ascii="Times New Roman" w:hAnsi="Times New Roman" w:cs="Times New Roman"/>
          <w:sz w:val="24"/>
          <w:szCs w:val="24"/>
        </w:rPr>
        <w:t xml:space="preserve">the budgeting system was shrouded in secrecy with </w:t>
      </w:r>
      <w:r w:rsidR="0098645A" w:rsidRPr="008C484E">
        <w:rPr>
          <w:rFonts w:ascii="Times New Roman" w:hAnsi="Times New Roman" w:cs="Times New Roman"/>
          <w:sz w:val="24"/>
          <w:szCs w:val="24"/>
        </w:rPr>
        <w:lastRenderedPageBreak/>
        <w:t xml:space="preserve">no open formula for fund allocation for the country. The executive </w:t>
      </w:r>
      <w:proofErr w:type="gramStart"/>
      <w:r w:rsidR="0098645A" w:rsidRPr="008C484E">
        <w:rPr>
          <w:rFonts w:ascii="Times New Roman" w:hAnsi="Times New Roman" w:cs="Times New Roman"/>
          <w:sz w:val="24"/>
          <w:szCs w:val="24"/>
        </w:rPr>
        <w:t>was in charge of</w:t>
      </w:r>
      <w:proofErr w:type="gramEnd"/>
      <w:r w:rsidR="0098645A" w:rsidRPr="008C484E">
        <w:rPr>
          <w:rFonts w:ascii="Times New Roman" w:hAnsi="Times New Roman" w:cs="Times New Roman"/>
          <w:sz w:val="24"/>
          <w:szCs w:val="24"/>
        </w:rPr>
        <w:t xml:space="preserve"> budgeting and Parliament’s role was simply “rubber-stamping”. This made it difficult to </w:t>
      </w:r>
      <w:r w:rsidR="000C780B" w:rsidRPr="008C484E">
        <w:rPr>
          <w:rFonts w:ascii="Times New Roman" w:hAnsi="Times New Roman" w:cs="Times New Roman"/>
          <w:sz w:val="24"/>
          <w:szCs w:val="24"/>
        </w:rPr>
        <w:t>analyze</w:t>
      </w:r>
      <w:r w:rsidR="0098645A" w:rsidRPr="008C484E">
        <w:rPr>
          <w:rFonts w:ascii="Times New Roman" w:hAnsi="Times New Roman" w:cs="Times New Roman"/>
          <w:sz w:val="24"/>
          <w:szCs w:val="24"/>
        </w:rPr>
        <w:t xml:space="preserve"> and scrutinize service delivery trends. As a result, accountability and transparency suffered elements of good governance.</w:t>
      </w:r>
    </w:p>
    <w:p w14:paraId="18BC8524" w14:textId="77777777" w:rsidR="000C780B" w:rsidRPr="008C484E" w:rsidRDefault="004C32CA" w:rsidP="00FB3B9B">
      <w:pPr>
        <w:pStyle w:val="ListParagraph"/>
        <w:numPr>
          <w:ilvl w:val="0"/>
          <w:numId w:val="63"/>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former Department of State Expenditure and the function committees determined budget allocations. The Committees were responsible for co-coordinating budget proposal and distributed allocations for a given function.</w:t>
      </w:r>
      <w:r w:rsidR="000E2F7F" w:rsidRPr="008C484E">
        <w:rPr>
          <w:rFonts w:ascii="Times New Roman" w:hAnsi="Times New Roman" w:cs="Times New Roman"/>
          <w:sz w:val="24"/>
          <w:szCs w:val="24"/>
        </w:rPr>
        <w:t xml:space="preserve"> The executive thus played a major role in the budget process, particularly allocations to spending departments and parliament’s role was minimal.</w:t>
      </w:r>
    </w:p>
    <w:p w14:paraId="134C8608" w14:textId="77777777" w:rsidR="00273E6F" w:rsidRPr="008C484E" w:rsidRDefault="00273E6F" w:rsidP="00FB3B9B">
      <w:pPr>
        <w:pStyle w:val="ListParagraph"/>
        <w:numPr>
          <w:ilvl w:val="0"/>
          <w:numId w:val="63"/>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The Constitution of the Republic of South Africa provides that the national, </w:t>
      </w:r>
      <w:proofErr w:type="gramStart"/>
      <w:r w:rsidRPr="008C484E">
        <w:rPr>
          <w:rFonts w:ascii="Times New Roman" w:hAnsi="Times New Roman" w:cs="Times New Roman"/>
          <w:sz w:val="24"/>
          <w:szCs w:val="24"/>
        </w:rPr>
        <w:t>provincial</w:t>
      </w:r>
      <w:proofErr w:type="gramEnd"/>
      <w:r w:rsidRPr="008C484E">
        <w:rPr>
          <w:rFonts w:ascii="Times New Roman" w:hAnsi="Times New Roman" w:cs="Times New Roman"/>
          <w:sz w:val="24"/>
          <w:szCs w:val="24"/>
        </w:rPr>
        <w:t xml:space="preserve"> and municipal budgets and processes must promote transparency, accountability, and effective financial management of the economy, debt and the public sector</w:t>
      </w:r>
      <w:r w:rsidR="00DF3C1F">
        <w:rPr>
          <w:rFonts w:ascii="Times New Roman" w:hAnsi="Times New Roman" w:cs="Times New Roman"/>
          <w:sz w:val="24"/>
          <w:szCs w:val="24"/>
        </w:rPr>
        <w:t>.</w:t>
      </w:r>
      <w:r w:rsidR="005C2301" w:rsidRPr="008C484E">
        <w:rPr>
          <w:rStyle w:val="FootnoteReference"/>
          <w:rFonts w:ascii="Times New Roman" w:hAnsi="Times New Roman" w:cs="Times New Roman"/>
          <w:sz w:val="24"/>
          <w:szCs w:val="24"/>
        </w:rPr>
        <w:footnoteReference w:id="112"/>
      </w:r>
      <w:r w:rsidR="0001135E" w:rsidRPr="008C484E">
        <w:rPr>
          <w:rFonts w:ascii="Times New Roman" w:hAnsi="Times New Roman" w:cs="Times New Roman"/>
          <w:sz w:val="24"/>
          <w:szCs w:val="24"/>
        </w:rPr>
        <w:t xml:space="preserve">The Constitution </w:t>
      </w:r>
      <w:r w:rsidR="00D408BF" w:rsidRPr="008C484E">
        <w:rPr>
          <w:rFonts w:ascii="Times New Roman" w:hAnsi="Times New Roman" w:cs="Times New Roman"/>
          <w:sz w:val="24"/>
          <w:szCs w:val="24"/>
        </w:rPr>
        <w:t>further states that the budgets in each sphere of government must show the sources of revenue and the way in which proposed expenditure will comply with national legislation</w:t>
      </w:r>
      <w:r w:rsidR="00DF3C1F">
        <w:rPr>
          <w:rFonts w:ascii="Times New Roman" w:hAnsi="Times New Roman" w:cs="Times New Roman"/>
          <w:sz w:val="24"/>
          <w:szCs w:val="24"/>
        </w:rPr>
        <w:t>.</w:t>
      </w:r>
      <w:r w:rsidR="00D408BF" w:rsidRPr="008C484E">
        <w:rPr>
          <w:rStyle w:val="FootnoteReference"/>
          <w:rFonts w:ascii="Times New Roman" w:hAnsi="Times New Roman" w:cs="Times New Roman"/>
          <w:sz w:val="24"/>
          <w:szCs w:val="24"/>
        </w:rPr>
        <w:footnoteReference w:id="113"/>
      </w:r>
    </w:p>
    <w:p w14:paraId="79BE8D1C" w14:textId="77777777" w:rsidR="000E2F7F" w:rsidRPr="008C484E" w:rsidRDefault="000E2F7F" w:rsidP="00FB3B9B">
      <w:pPr>
        <w:pStyle w:val="ListParagraph"/>
        <w:numPr>
          <w:ilvl w:val="0"/>
          <w:numId w:val="63"/>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introduction of the Public Finance Management Act</w:t>
      </w:r>
      <w:r w:rsidRPr="008C484E">
        <w:rPr>
          <w:rStyle w:val="FootnoteReference"/>
          <w:rFonts w:ascii="Times New Roman" w:hAnsi="Times New Roman" w:cs="Times New Roman"/>
          <w:sz w:val="24"/>
          <w:szCs w:val="24"/>
        </w:rPr>
        <w:footnoteReference w:id="114"/>
      </w:r>
      <w:r w:rsidRPr="008C484E">
        <w:rPr>
          <w:rFonts w:ascii="Times New Roman" w:hAnsi="Times New Roman" w:cs="Times New Roman"/>
          <w:sz w:val="24"/>
          <w:szCs w:val="24"/>
        </w:rPr>
        <w:t xml:space="preserve"> ensured that there is participative approach in budgeting process, </w:t>
      </w:r>
      <w:proofErr w:type="gramStart"/>
      <w:r w:rsidRPr="008C484E">
        <w:rPr>
          <w:rFonts w:ascii="Times New Roman" w:hAnsi="Times New Roman" w:cs="Times New Roman"/>
          <w:sz w:val="24"/>
          <w:szCs w:val="24"/>
        </w:rPr>
        <w:t>transparency</w:t>
      </w:r>
      <w:proofErr w:type="gramEnd"/>
      <w:r w:rsidRPr="008C484E">
        <w:rPr>
          <w:rFonts w:ascii="Times New Roman" w:hAnsi="Times New Roman" w:cs="Times New Roman"/>
          <w:sz w:val="24"/>
          <w:szCs w:val="24"/>
        </w:rPr>
        <w:t xml:space="preserve"> and accountability.</w:t>
      </w:r>
    </w:p>
    <w:p w14:paraId="1E3871D2" w14:textId="77777777" w:rsidR="00C3422C" w:rsidRPr="008C484E" w:rsidRDefault="00C3422C" w:rsidP="00C3422C">
      <w:pPr>
        <w:pStyle w:val="ListParagraph"/>
        <w:autoSpaceDE w:val="0"/>
        <w:autoSpaceDN w:val="0"/>
        <w:adjustRightInd w:val="0"/>
        <w:spacing w:after="0" w:line="240" w:lineRule="auto"/>
        <w:jc w:val="both"/>
        <w:rPr>
          <w:rFonts w:ascii="Times New Roman" w:hAnsi="Times New Roman" w:cs="Times New Roman"/>
          <w:sz w:val="24"/>
          <w:szCs w:val="24"/>
        </w:rPr>
      </w:pPr>
    </w:p>
    <w:p w14:paraId="7673487F" w14:textId="77777777" w:rsidR="000E2F7F" w:rsidRPr="008C484E" w:rsidRDefault="00A8053D" w:rsidP="00C85CD0">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South Africa has established the following institutions</w:t>
      </w:r>
      <w:r w:rsidRPr="008C484E">
        <w:rPr>
          <w:rStyle w:val="FootnoteReference"/>
          <w:rFonts w:ascii="Times New Roman" w:hAnsi="Times New Roman" w:cs="Times New Roman"/>
          <w:sz w:val="24"/>
          <w:szCs w:val="24"/>
        </w:rPr>
        <w:footnoteReference w:id="115"/>
      </w:r>
      <w:r w:rsidRPr="008C484E">
        <w:rPr>
          <w:rFonts w:ascii="Times New Roman" w:hAnsi="Times New Roman" w:cs="Times New Roman"/>
          <w:sz w:val="24"/>
          <w:szCs w:val="24"/>
        </w:rPr>
        <w:t xml:space="preserve"> to </w:t>
      </w:r>
      <w:proofErr w:type="gramStart"/>
      <w:r w:rsidRPr="008C484E">
        <w:rPr>
          <w:rFonts w:ascii="Times New Roman" w:hAnsi="Times New Roman" w:cs="Times New Roman"/>
          <w:sz w:val="24"/>
          <w:szCs w:val="24"/>
        </w:rPr>
        <w:t>be in charge of</w:t>
      </w:r>
      <w:proofErr w:type="gramEnd"/>
      <w:r w:rsidRPr="008C484E">
        <w:rPr>
          <w:rFonts w:ascii="Times New Roman" w:hAnsi="Times New Roman" w:cs="Times New Roman"/>
          <w:sz w:val="24"/>
          <w:szCs w:val="24"/>
        </w:rPr>
        <w:t xml:space="preserve"> public finance:</w:t>
      </w:r>
    </w:p>
    <w:p w14:paraId="3FB12DB8" w14:textId="77777777" w:rsidR="00A8053D" w:rsidRPr="008C484E" w:rsidRDefault="007F1F41" w:rsidP="001034BF">
      <w:pPr>
        <w:pStyle w:val="ListParagraph"/>
        <w:numPr>
          <w:ilvl w:val="0"/>
          <w:numId w:val="20"/>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b/>
          <w:sz w:val="24"/>
          <w:szCs w:val="24"/>
        </w:rPr>
        <w:t xml:space="preserve">The </w:t>
      </w:r>
      <w:r w:rsidR="00A8053D" w:rsidRPr="008C484E">
        <w:rPr>
          <w:rFonts w:ascii="Times New Roman" w:hAnsi="Times New Roman" w:cs="Times New Roman"/>
          <w:b/>
          <w:sz w:val="24"/>
          <w:szCs w:val="24"/>
        </w:rPr>
        <w:t>Financial and Fiscal Commission</w:t>
      </w:r>
      <w:r w:rsidR="00A8053D" w:rsidRPr="008C484E">
        <w:rPr>
          <w:rFonts w:ascii="Times New Roman" w:hAnsi="Times New Roman" w:cs="Times New Roman"/>
          <w:sz w:val="24"/>
          <w:szCs w:val="24"/>
        </w:rPr>
        <w:t xml:space="preserve"> </w:t>
      </w:r>
      <w:r w:rsidRPr="008C484E">
        <w:rPr>
          <w:rFonts w:ascii="Times New Roman" w:hAnsi="Times New Roman" w:cs="Times New Roman"/>
          <w:sz w:val="24"/>
          <w:szCs w:val="24"/>
        </w:rPr>
        <w:t xml:space="preserve">which is established under the Fiscal and Commission Act of 1997 </w:t>
      </w:r>
      <w:r w:rsidR="00A8053D" w:rsidRPr="008C484E">
        <w:rPr>
          <w:rFonts w:ascii="Times New Roman" w:hAnsi="Times New Roman" w:cs="Times New Roman"/>
          <w:sz w:val="24"/>
          <w:szCs w:val="24"/>
        </w:rPr>
        <w:t>makes recommendations</w:t>
      </w:r>
      <w:r w:rsidR="00CF721A" w:rsidRPr="008C484E">
        <w:rPr>
          <w:rFonts w:ascii="Times New Roman" w:hAnsi="Times New Roman" w:cs="Times New Roman"/>
          <w:sz w:val="24"/>
          <w:szCs w:val="24"/>
        </w:rPr>
        <w:t xml:space="preserve"> and gives advice to organs of state in the national, </w:t>
      </w:r>
      <w:proofErr w:type="gramStart"/>
      <w:r w:rsidR="00CF721A" w:rsidRPr="008C484E">
        <w:rPr>
          <w:rFonts w:ascii="Times New Roman" w:hAnsi="Times New Roman" w:cs="Times New Roman"/>
          <w:sz w:val="24"/>
          <w:szCs w:val="24"/>
        </w:rPr>
        <w:t>provincial</w:t>
      </w:r>
      <w:proofErr w:type="gramEnd"/>
      <w:r w:rsidR="00CF721A" w:rsidRPr="008C484E">
        <w:rPr>
          <w:rFonts w:ascii="Times New Roman" w:hAnsi="Times New Roman" w:cs="Times New Roman"/>
          <w:sz w:val="24"/>
          <w:szCs w:val="24"/>
        </w:rPr>
        <w:t xml:space="preserve"> and local spheres of government on financial and fiscal matters. The Commission provides advice, </w:t>
      </w:r>
      <w:r w:rsidR="00CF721A" w:rsidRPr="008C484E">
        <w:rPr>
          <w:rFonts w:ascii="Times New Roman" w:hAnsi="Times New Roman" w:cs="Times New Roman"/>
          <w:i/>
          <w:sz w:val="24"/>
          <w:szCs w:val="24"/>
        </w:rPr>
        <w:t>inter alia</w:t>
      </w:r>
      <w:r w:rsidR="00CF721A" w:rsidRPr="008C484E">
        <w:rPr>
          <w:rFonts w:ascii="Times New Roman" w:hAnsi="Times New Roman" w:cs="Times New Roman"/>
          <w:sz w:val="24"/>
          <w:szCs w:val="24"/>
        </w:rPr>
        <w:t>, about</w:t>
      </w:r>
      <w:r w:rsidRPr="008C484E">
        <w:rPr>
          <w:rFonts w:ascii="Times New Roman" w:hAnsi="Times New Roman" w:cs="Times New Roman"/>
          <w:sz w:val="24"/>
          <w:szCs w:val="24"/>
        </w:rPr>
        <w:t xml:space="preserve"> how government revenue should be shared among the various tiers of government, fiscal allocations, taxation, borrowing and the criteria to be used.</w:t>
      </w:r>
    </w:p>
    <w:p w14:paraId="0B33AFCF" w14:textId="77777777" w:rsidR="007F1F41" w:rsidRPr="008C484E" w:rsidRDefault="007F1F41" w:rsidP="001034BF">
      <w:pPr>
        <w:pStyle w:val="ListParagraph"/>
        <w:numPr>
          <w:ilvl w:val="0"/>
          <w:numId w:val="20"/>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b/>
          <w:sz w:val="24"/>
          <w:szCs w:val="24"/>
        </w:rPr>
        <w:t xml:space="preserve">The Budget </w:t>
      </w:r>
      <w:proofErr w:type="gramStart"/>
      <w:r w:rsidRPr="008C484E">
        <w:rPr>
          <w:rFonts w:ascii="Times New Roman" w:hAnsi="Times New Roman" w:cs="Times New Roman"/>
          <w:b/>
          <w:sz w:val="24"/>
          <w:szCs w:val="24"/>
        </w:rPr>
        <w:t>Council</w:t>
      </w:r>
      <w:proofErr w:type="gramEnd"/>
      <w:r w:rsidRPr="008C484E">
        <w:rPr>
          <w:rFonts w:ascii="Times New Roman" w:hAnsi="Times New Roman" w:cs="Times New Roman"/>
          <w:sz w:val="24"/>
          <w:szCs w:val="24"/>
        </w:rPr>
        <w:t xml:space="preserve"> which is established under the Intergovernmental Relations Act, No.97 of 1997</w:t>
      </w:r>
      <w:r w:rsidR="00E3149C" w:rsidRPr="008C484E">
        <w:rPr>
          <w:rFonts w:ascii="Times New Roman" w:hAnsi="Times New Roman" w:cs="Times New Roman"/>
          <w:sz w:val="24"/>
          <w:szCs w:val="24"/>
        </w:rPr>
        <w:t xml:space="preserve"> ensures there is proper communication between the various spheres of government so as to encourage fiscal management regarding public finances and ensure that a culture of monitoring and evaluation of the public sector is developed.</w:t>
      </w:r>
    </w:p>
    <w:p w14:paraId="58EC4202" w14:textId="77777777" w:rsidR="002D7917" w:rsidRPr="008C484E" w:rsidRDefault="002D7917" w:rsidP="001034BF">
      <w:pPr>
        <w:pStyle w:val="ListParagraph"/>
        <w:numPr>
          <w:ilvl w:val="0"/>
          <w:numId w:val="20"/>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b/>
          <w:sz w:val="24"/>
          <w:szCs w:val="24"/>
        </w:rPr>
        <w:t>The Ministers Committee on the Budget</w:t>
      </w:r>
      <w:r w:rsidRPr="008C484E">
        <w:rPr>
          <w:rFonts w:ascii="Times New Roman" w:hAnsi="Times New Roman" w:cs="Times New Roman"/>
          <w:sz w:val="24"/>
          <w:szCs w:val="24"/>
        </w:rPr>
        <w:t xml:space="preserve"> reviews the output and reports of the National Medium-term Expenditure </w:t>
      </w:r>
      <w:proofErr w:type="gramStart"/>
      <w:r w:rsidRPr="008C484E">
        <w:rPr>
          <w:rFonts w:ascii="Times New Roman" w:hAnsi="Times New Roman" w:cs="Times New Roman"/>
          <w:sz w:val="24"/>
          <w:szCs w:val="24"/>
        </w:rPr>
        <w:t>Committees, and</w:t>
      </w:r>
      <w:proofErr w:type="gramEnd"/>
      <w:r w:rsidRPr="008C484E">
        <w:rPr>
          <w:rFonts w:ascii="Times New Roman" w:hAnsi="Times New Roman" w:cs="Times New Roman"/>
          <w:sz w:val="24"/>
          <w:szCs w:val="24"/>
        </w:rPr>
        <w:t xml:space="preserve"> make recommendations to Cabinet on the division of revenue and allocation of the national share between departments.</w:t>
      </w:r>
    </w:p>
    <w:p w14:paraId="7AAD2E33" w14:textId="77777777" w:rsidR="002D7917" w:rsidRPr="008C484E" w:rsidRDefault="002D7917" w:rsidP="001034BF">
      <w:pPr>
        <w:pStyle w:val="ListParagraph"/>
        <w:numPr>
          <w:ilvl w:val="0"/>
          <w:numId w:val="20"/>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b/>
          <w:sz w:val="24"/>
          <w:szCs w:val="24"/>
        </w:rPr>
        <w:t>Medium-term Expenditure Framework</w:t>
      </w:r>
      <w:r w:rsidRPr="008C484E">
        <w:rPr>
          <w:rFonts w:ascii="Times New Roman" w:hAnsi="Times New Roman" w:cs="Times New Roman"/>
          <w:sz w:val="24"/>
          <w:szCs w:val="24"/>
        </w:rPr>
        <w:t xml:space="preserve"> </w:t>
      </w:r>
      <w:r w:rsidRPr="008C484E">
        <w:rPr>
          <w:rFonts w:ascii="Times New Roman" w:hAnsi="Times New Roman" w:cs="Times New Roman"/>
          <w:b/>
          <w:sz w:val="24"/>
          <w:szCs w:val="24"/>
        </w:rPr>
        <w:t>Committee</w:t>
      </w:r>
      <w:r w:rsidR="00E8593A" w:rsidRPr="008C484E">
        <w:rPr>
          <w:rFonts w:ascii="Times New Roman" w:hAnsi="Times New Roman" w:cs="Times New Roman"/>
          <w:sz w:val="24"/>
          <w:szCs w:val="24"/>
        </w:rPr>
        <w:t xml:space="preserve"> is a technical committee responsible for evaluating whether the departments and their spending plans are consistent with government objectives and are economical and equitable.</w:t>
      </w:r>
    </w:p>
    <w:p w14:paraId="60D254CF" w14:textId="77777777" w:rsidR="00E8593A" w:rsidRPr="008C484E" w:rsidRDefault="00E8593A" w:rsidP="001034BF">
      <w:pPr>
        <w:pStyle w:val="ListParagraph"/>
        <w:numPr>
          <w:ilvl w:val="0"/>
          <w:numId w:val="20"/>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b/>
          <w:sz w:val="24"/>
          <w:szCs w:val="24"/>
        </w:rPr>
        <w:lastRenderedPageBreak/>
        <w:t>National Treasury</w:t>
      </w:r>
      <w:r w:rsidRPr="008C484E">
        <w:rPr>
          <w:rFonts w:ascii="Times New Roman" w:hAnsi="Times New Roman" w:cs="Times New Roman"/>
          <w:sz w:val="24"/>
          <w:szCs w:val="24"/>
        </w:rPr>
        <w:t xml:space="preserve"> was formed from the merger of the national Department of Finance and National Department of State Expenditure after the democratization of South Africa in 1994. The National Treasury is responsible for promoting government’s fiscal policy framework and the co-ordination of intergovernmental financial and fiscal relations and managing the budget proc</w:t>
      </w:r>
      <w:r w:rsidR="00A71900" w:rsidRPr="008C484E">
        <w:rPr>
          <w:rFonts w:ascii="Times New Roman" w:hAnsi="Times New Roman" w:cs="Times New Roman"/>
          <w:sz w:val="24"/>
          <w:szCs w:val="24"/>
        </w:rPr>
        <w:t>ess.</w:t>
      </w:r>
    </w:p>
    <w:p w14:paraId="000C73D4" w14:textId="77777777" w:rsidR="00A71900" w:rsidRPr="008C484E" w:rsidRDefault="00076C4B" w:rsidP="001034BF">
      <w:pPr>
        <w:pStyle w:val="ListParagraph"/>
        <w:numPr>
          <w:ilvl w:val="0"/>
          <w:numId w:val="20"/>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b/>
          <w:sz w:val="24"/>
          <w:szCs w:val="24"/>
        </w:rPr>
        <w:t>Auditor-General</w:t>
      </w:r>
      <w:r w:rsidRPr="008C484E">
        <w:rPr>
          <w:rFonts w:ascii="Times New Roman" w:hAnsi="Times New Roman" w:cs="Times New Roman"/>
          <w:sz w:val="24"/>
          <w:szCs w:val="24"/>
        </w:rPr>
        <w:t xml:space="preserve"> who according to the Public Audit Act, No.25 of 2004 is mandated to ensure that the correct accounting procedures and standards are followed </w:t>
      </w:r>
      <w:proofErr w:type="gramStart"/>
      <w:r w:rsidRPr="008C484E">
        <w:rPr>
          <w:rFonts w:ascii="Times New Roman" w:hAnsi="Times New Roman" w:cs="Times New Roman"/>
          <w:sz w:val="24"/>
          <w:szCs w:val="24"/>
        </w:rPr>
        <w:t>with regard to</w:t>
      </w:r>
      <w:proofErr w:type="gramEnd"/>
      <w:r w:rsidRPr="008C484E">
        <w:rPr>
          <w:rFonts w:ascii="Times New Roman" w:hAnsi="Times New Roman" w:cs="Times New Roman"/>
          <w:sz w:val="24"/>
          <w:szCs w:val="24"/>
        </w:rPr>
        <w:t xml:space="preserve"> expenditure and revenue reported.</w:t>
      </w:r>
    </w:p>
    <w:p w14:paraId="78C42B55" w14:textId="77777777" w:rsidR="00DC24A1" w:rsidRPr="008C484E" w:rsidRDefault="00DC24A1" w:rsidP="00DC24A1">
      <w:pPr>
        <w:pStyle w:val="ListParagraph"/>
        <w:autoSpaceDE w:val="0"/>
        <w:autoSpaceDN w:val="0"/>
        <w:adjustRightInd w:val="0"/>
        <w:spacing w:after="0" w:line="240" w:lineRule="auto"/>
        <w:ind w:left="360"/>
        <w:jc w:val="both"/>
        <w:rPr>
          <w:rFonts w:ascii="Times New Roman" w:hAnsi="Times New Roman" w:cs="Times New Roman"/>
          <w:sz w:val="24"/>
          <w:szCs w:val="24"/>
        </w:rPr>
      </w:pPr>
    </w:p>
    <w:p w14:paraId="18BF593D" w14:textId="77777777" w:rsidR="00A97EC4" w:rsidRPr="008C484E" w:rsidRDefault="00DC24A1" w:rsidP="00E8593A">
      <w:p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Anti-Corruption Laws in South Africa</w:t>
      </w:r>
    </w:p>
    <w:p w14:paraId="7FCF35EC" w14:textId="77777777" w:rsidR="00DC24A1" w:rsidRPr="008C484E" w:rsidRDefault="00DC24A1" w:rsidP="00FB3B9B">
      <w:pPr>
        <w:pStyle w:val="ListParagraph"/>
        <w:numPr>
          <w:ilvl w:val="0"/>
          <w:numId w:val="54"/>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The Prevention and Combating Corrupt Activities Act, No.12 of 2004</w:t>
      </w:r>
    </w:p>
    <w:p w14:paraId="4B54AADA" w14:textId="77777777" w:rsidR="00DC24A1" w:rsidRPr="008C484E" w:rsidRDefault="003A7989" w:rsidP="00FB3B9B">
      <w:pPr>
        <w:pStyle w:val="ListParagraph"/>
        <w:numPr>
          <w:ilvl w:val="0"/>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act was e</w:t>
      </w:r>
      <w:r w:rsidR="00DC24A1" w:rsidRPr="008C484E">
        <w:rPr>
          <w:rFonts w:ascii="Times New Roman" w:hAnsi="Times New Roman" w:cs="Times New Roman"/>
          <w:sz w:val="24"/>
          <w:szCs w:val="24"/>
        </w:rPr>
        <w:t>nacted to</w:t>
      </w:r>
      <w:r w:rsidR="00335A24">
        <w:rPr>
          <w:rStyle w:val="FootnoteReference"/>
          <w:rFonts w:ascii="Times New Roman" w:hAnsi="Times New Roman" w:cs="Times New Roman"/>
          <w:sz w:val="24"/>
          <w:szCs w:val="24"/>
        </w:rPr>
        <w:footnoteReference w:id="116"/>
      </w:r>
      <w:r w:rsidR="00DC24A1" w:rsidRPr="008C484E">
        <w:rPr>
          <w:rFonts w:ascii="Times New Roman" w:hAnsi="Times New Roman" w:cs="Times New Roman"/>
          <w:sz w:val="24"/>
          <w:szCs w:val="24"/>
        </w:rPr>
        <w:t>:</w:t>
      </w:r>
    </w:p>
    <w:p w14:paraId="0A2B3A73" w14:textId="77777777" w:rsidR="00DC24A1" w:rsidRPr="008C484E" w:rsidRDefault="0011104E" w:rsidP="00FB3B9B">
      <w:pPr>
        <w:pStyle w:val="ListParagraph"/>
        <w:numPr>
          <w:ilvl w:val="1"/>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p</w:t>
      </w:r>
      <w:r w:rsidR="00DC24A1" w:rsidRPr="008C484E">
        <w:rPr>
          <w:rFonts w:ascii="Times New Roman" w:hAnsi="Times New Roman" w:cs="Times New Roman"/>
          <w:sz w:val="24"/>
          <w:szCs w:val="24"/>
        </w:rPr>
        <w:t>r</w:t>
      </w:r>
      <w:r w:rsidRPr="008C484E">
        <w:rPr>
          <w:rFonts w:ascii="Times New Roman" w:hAnsi="Times New Roman" w:cs="Times New Roman"/>
          <w:sz w:val="24"/>
          <w:szCs w:val="24"/>
        </w:rPr>
        <w:t>o</w:t>
      </w:r>
      <w:r w:rsidR="00DC24A1" w:rsidRPr="008C484E">
        <w:rPr>
          <w:rFonts w:ascii="Times New Roman" w:hAnsi="Times New Roman" w:cs="Times New Roman"/>
          <w:sz w:val="24"/>
          <w:szCs w:val="24"/>
        </w:rPr>
        <w:t xml:space="preserve">vide for the strengthening of measures to prevent and combat corruption and corrupt </w:t>
      </w:r>
      <w:proofErr w:type="gramStart"/>
      <w:r w:rsidR="00DC24A1" w:rsidRPr="008C484E">
        <w:rPr>
          <w:rFonts w:ascii="Times New Roman" w:hAnsi="Times New Roman" w:cs="Times New Roman"/>
          <w:sz w:val="24"/>
          <w:szCs w:val="24"/>
        </w:rPr>
        <w:t>activities;</w:t>
      </w:r>
      <w:proofErr w:type="gramEnd"/>
    </w:p>
    <w:p w14:paraId="376E0BAB" w14:textId="77777777" w:rsidR="00DC24A1" w:rsidRPr="008C484E" w:rsidRDefault="0011104E" w:rsidP="00FB3B9B">
      <w:pPr>
        <w:pStyle w:val="ListParagraph"/>
        <w:numPr>
          <w:ilvl w:val="1"/>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w:t>
      </w:r>
      <w:r w:rsidR="00DC24A1" w:rsidRPr="008C484E">
        <w:rPr>
          <w:rFonts w:ascii="Times New Roman" w:hAnsi="Times New Roman" w:cs="Times New Roman"/>
          <w:sz w:val="24"/>
          <w:szCs w:val="24"/>
        </w:rPr>
        <w:t xml:space="preserve">o provide for the offence of corruption and offences relating to corrupt </w:t>
      </w:r>
      <w:proofErr w:type="gramStart"/>
      <w:r w:rsidR="00DC24A1" w:rsidRPr="008C484E">
        <w:rPr>
          <w:rFonts w:ascii="Times New Roman" w:hAnsi="Times New Roman" w:cs="Times New Roman"/>
          <w:sz w:val="24"/>
          <w:szCs w:val="24"/>
        </w:rPr>
        <w:t>activities;</w:t>
      </w:r>
      <w:proofErr w:type="gramEnd"/>
    </w:p>
    <w:p w14:paraId="13C27A50" w14:textId="77777777" w:rsidR="00DC24A1" w:rsidRPr="008C484E" w:rsidRDefault="0011104E" w:rsidP="00FB3B9B">
      <w:pPr>
        <w:pStyle w:val="ListParagraph"/>
        <w:numPr>
          <w:ilvl w:val="1"/>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w:t>
      </w:r>
      <w:r w:rsidR="00DC24A1" w:rsidRPr="008C484E">
        <w:rPr>
          <w:rFonts w:ascii="Times New Roman" w:hAnsi="Times New Roman" w:cs="Times New Roman"/>
          <w:sz w:val="24"/>
          <w:szCs w:val="24"/>
        </w:rPr>
        <w:t xml:space="preserve">o provide investigative measures in respect of corruption and related </w:t>
      </w:r>
      <w:proofErr w:type="gramStart"/>
      <w:r w:rsidR="00DC24A1" w:rsidRPr="008C484E">
        <w:rPr>
          <w:rFonts w:ascii="Times New Roman" w:hAnsi="Times New Roman" w:cs="Times New Roman"/>
          <w:sz w:val="24"/>
          <w:szCs w:val="24"/>
        </w:rPr>
        <w:t>activities;</w:t>
      </w:r>
      <w:proofErr w:type="gramEnd"/>
    </w:p>
    <w:p w14:paraId="26DB04B7" w14:textId="77777777" w:rsidR="00DC24A1" w:rsidRPr="008C484E" w:rsidRDefault="0011104E" w:rsidP="00FB3B9B">
      <w:pPr>
        <w:pStyle w:val="ListParagraph"/>
        <w:numPr>
          <w:ilvl w:val="1"/>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w:t>
      </w:r>
      <w:r w:rsidR="00DC24A1" w:rsidRPr="008C484E">
        <w:rPr>
          <w:rFonts w:ascii="Times New Roman" w:hAnsi="Times New Roman" w:cs="Times New Roman"/>
          <w:sz w:val="24"/>
          <w:szCs w:val="24"/>
        </w:rPr>
        <w:t>o provide for the establishment and endorsement of a Register</w:t>
      </w:r>
      <w:r w:rsidR="003A7989" w:rsidRPr="008C484E">
        <w:rPr>
          <w:rFonts w:ascii="Times New Roman" w:hAnsi="Times New Roman" w:cs="Times New Roman"/>
          <w:sz w:val="24"/>
          <w:szCs w:val="24"/>
        </w:rPr>
        <w:t xml:space="preserve"> in order to place certain restrictions on persons and enterprises convicted of corrupt activities relating to tenders and </w:t>
      </w:r>
      <w:proofErr w:type="gramStart"/>
      <w:r w:rsidR="003A7989" w:rsidRPr="008C484E">
        <w:rPr>
          <w:rFonts w:ascii="Times New Roman" w:hAnsi="Times New Roman" w:cs="Times New Roman"/>
          <w:sz w:val="24"/>
          <w:szCs w:val="24"/>
        </w:rPr>
        <w:t>contracts;</w:t>
      </w:r>
      <w:proofErr w:type="gramEnd"/>
    </w:p>
    <w:p w14:paraId="3B50960E" w14:textId="77777777" w:rsidR="003A7989" w:rsidRPr="008C484E" w:rsidRDefault="0011104E" w:rsidP="00FB3B9B">
      <w:pPr>
        <w:pStyle w:val="ListParagraph"/>
        <w:numPr>
          <w:ilvl w:val="1"/>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p</w:t>
      </w:r>
      <w:r w:rsidR="003A7989" w:rsidRPr="008C484E">
        <w:rPr>
          <w:rFonts w:ascii="Times New Roman" w:hAnsi="Times New Roman" w:cs="Times New Roman"/>
          <w:sz w:val="24"/>
          <w:szCs w:val="24"/>
        </w:rPr>
        <w:t>lace a duty on certain persons holding a position of authority to report certain corrupt transactions; and</w:t>
      </w:r>
    </w:p>
    <w:p w14:paraId="1D996C0F" w14:textId="77777777" w:rsidR="003A7989" w:rsidRPr="008C484E" w:rsidRDefault="0011104E" w:rsidP="00FB3B9B">
      <w:pPr>
        <w:pStyle w:val="ListParagraph"/>
        <w:numPr>
          <w:ilvl w:val="1"/>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w:t>
      </w:r>
      <w:r w:rsidR="003A7989" w:rsidRPr="008C484E">
        <w:rPr>
          <w:rFonts w:ascii="Times New Roman" w:hAnsi="Times New Roman" w:cs="Times New Roman"/>
          <w:sz w:val="24"/>
          <w:szCs w:val="24"/>
        </w:rPr>
        <w:t>o provide for extraterritorial jurisdiction in respect of the offence of corruption and offences relating to corrupt activities.</w:t>
      </w:r>
    </w:p>
    <w:p w14:paraId="21D32E2E" w14:textId="77777777" w:rsidR="0011104E" w:rsidRPr="008C484E" w:rsidRDefault="0011104E" w:rsidP="00FB3B9B">
      <w:pPr>
        <w:pStyle w:val="ListParagraph"/>
        <w:numPr>
          <w:ilvl w:val="0"/>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Act provides for general offences of corruption</w:t>
      </w:r>
      <w:r w:rsidRPr="008C484E">
        <w:rPr>
          <w:rStyle w:val="FootnoteReference"/>
          <w:rFonts w:ascii="Times New Roman" w:hAnsi="Times New Roman" w:cs="Times New Roman"/>
          <w:sz w:val="24"/>
          <w:szCs w:val="24"/>
        </w:rPr>
        <w:footnoteReference w:id="117"/>
      </w:r>
      <w:r w:rsidRPr="008C484E">
        <w:rPr>
          <w:rFonts w:ascii="Times New Roman" w:hAnsi="Times New Roman" w:cs="Times New Roman"/>
          <w:sz w:val="24"/>
          <w:szCs w:val="24"/>
        </w:rPr>
        <w:t xml:space="preserve"> to include any person who directly or indirectly accepts or agrees to accept or gives or offers to give any gratification from any other person</w:t>
      </w:r>
      <w:r w:rsidR="00A048CC" w:rsidRPr="008C484E">
        <w:rPr>
          <w:rFonts w:ascii="Times New Roman" w:hAnsi="Times New Roman" w:cs="Times New Roman"/>
          <w:sz w:val="24"/>
          <w:szCs w:val="24"/>
        </w:rPr>
        <w:t xml:space="preserve"> to be</w:t>
      </w:r>
      <w:r w:rsidRPr="008C484E">
        <w:rPr>
          <w:rFonts w:ascii="Times New Roman" w:hAnsi="Times New Roman" w:cs="Times New Roman"/>
          <w:sz w:val="24"/>
          <w:szCs w:val="24"/>
        </w:rPr>
        <w:t xml:space="preserve"> guilty of the offence of corruption since it amounts to:</w:t>
      </w:r>
    </w:p>
    <w:p w14:paraId="3D9F4D10" w14:textId="77777777" w:rsidR="0011104E" w:rsidRPr="008C484E" w:rsidRDefault="0011104E" w:rsidP="00FB3B9B">
      <w:pPr>
        <w:pStyle w:val="ListParagraph"/>
        <w:numPr>
          <w:ilvl w:val="1"/>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the abuse of a position of </w:t>
      </w:r>
      <w:proofErr w:type="gramStart"/>
      <w:r w:rsidRPr="008C484E">
        <w:rPr>
          <w:rFonts w:ascii="Times New Roman" w:hAnsi="Times New Roman" w:cs="Times New Roman"/>
          <w:sz w:val="24"/>
          <w:szCs w:val="24"/>
        </w:rPr>
        <w:t>authority;</w:t>
      </w:r>
      <w:proofErr w:type="gramEnd"/>
    </w:p>
    <w:p w14:paraId="235C3B0D" w14:textId="77777777" w:rsidR="0011104E" w:rsidRPr="008C484E" w:rsidRDefault="0011104E" w:rsidP="00FB3B9B">
      <w:pPr>
        <w:pStyle w:val="ListParagraph"/>
        <w:numPr>
          <w:ilvl w:val="1"/>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a breach of trust; and</w:t>
      </w:r>
    </w:p>
    <w:p w14:paraId="24522C34" w14:textId="77777777" w:rsidR="0011104E" w:rsidRPr="008C484E" w:rsidRDefault="0011104E" w:rsidP="00FB3B9B">
      <w:pPr>
        <w:pStyle w:val="ListParagraph"/>
        <w:numPr>
          <w:ilvl w:val="1"/>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violation of a legal duty or a set of rules.</w:t>
      </w:r>
    </w:p>
    <w:p w14:paraId="7F768F7E" w14:textId="77777777" w:rsidR="0011104E" w:rsidRPr="008C484E" w:rsidRDefault="0011104E" w:rsidP="00FB3B9B">
      <w:pPr>
        <w:pStyle w:val="ListParagraph"/>
        <w:numPr>
          <w:ilvl w:val="0"/>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In relation to public officers, offences in respect of corrupt activities include acting, personally or by </w:t>
      </w:r>
      <w:r w:rsidR="00A048CC" w:rsidRPr="008C484E">
        <w:rPr>
          <w:rFonts w:ascii="Times New Roman" w:hAnsi="Times New Roman" w:cs="Times New Roman"/>
          <w:sz w:val="24"/>
          <w:szCs w:val="24"/>
        </w:rPr>
        <w:t>influencing</w:t>
      </w:r>
      <w:r w:rsidRPr="008C484E">
        <w:rPr>
          <w:rFonts w:ascii="Times New Roman" w:hAnsi="Times New Roman" w:cs="Times New Roman"/>
          <w:sz w:val="24"/>
          <w:szCs w:val="24"/>
        </w:rPr>
        <w:t xml:space="preserve"> </w:t>
      </w:r>
      <w:r w:rsidR="00A048CC" w:rsidRPr="008C484E">
        <w:rPr>
          <w:rFonts w:ascii="Times New Roman" w:hAnsi="Times New Roman" w:cs="Times New Roman"/>
          <w:sz w:val="24"/>
          <w:szCs w:val="24"/>
        </w:rPr>
        <w:t>another</w:t>
      </w:r>
      <w:r w:rsidRPr="008C484E">
        <w:rPr>
          <w:rFonts w:ascii="Times New Roman" w:hAnsi="Times New Roman" w:cs="Times New Roman"/>
          <w:sz w:val="24"/>
          <w:szCs w:val="24"/>
        </w:rPr>
        <w:t xml:space="preserve"> person so to act in a manner that amounts </w:t>
      </w:r>
      <w:r w:rsidR="00A048CC" w:rsidRPr="008C484E">
        <w:rPr>
          <w:rFonts w:ascii="Times New Roman" w:hAnsi="Times New Roman" w:cs="Times New Roman"/>
          <w:sz w:val="24"/>
          <w:szCs w:val="24"/>
        </w:rPr>
        <w:t xml:space="preserve">to the illegal, dishonest, unauthorized, incomplete, or biased; or misuse or selling of information or material acquired </w:t>
      </w:r>
      <w:proofErr w:type="gramStart"/>
      <w:r w:rsidR="00A048CC" w:rsidRPr="008C484E">
        <w:rPr>
          <w:rFonts w:ascii="Times New Roman" w:hAnsi="Times New Roman" w:cs="Times New Roman"/>
          <w:sz w:val="24"/>
          <w:szCs w:val="24"/>
        </w:rPr>
        <w:t>in the course of</w:t>
      </w:r>
      <w:proofErr w:type="gramEnd"/>
      <w:r w:rsidR="00A048CC" w:rsidRPr="008C484E">
        <w:rPr>
          <w:rFonts w:ascii="Times New Roman" w:hAnsi="Times New Roman" w:cs="Times New Roman"/>
          <w:sz w:val="24"/>
          <w:szCs w:val="24"/>
        </w:rPr>
        <w:t xml:space="preserve"> the exercise, carrying out or performance of any powers, duties or functions arising out a constitutional, statutory, contractual or any other legal obligation</w:t>
      </w:r>
      <w:r w:rsidR="00CE2E27">
        <w:rPr>
          <w:rFonts w:ascii="Times New Roman" w:hAnsi="Times New Roman" w:cs="Times New Roman"/>
          <w:sz w:val="24"/>
          <w:szCs w:val="24"/>
        </w:rPr>
        <w:t>.</w:t>
      </w:r>
      <w:r w:rsidR="00A048CC" w:rsidRPr="008C484E">
        <w:rPr>
          <w:rStyle w:val="FootnoteReference"/>
          <w:rFonts w:ascii="Times New Roman" w:hAnsi="Times New Roman" w:cs="Times New Roman"/>
          <w:sz w:val="24"/>
          <w:szCs w:val="24"/>
        </w:rPr>
        <w:footnoteReference w:id="118"/>
      </w:r>
      <w:r w:rsidRPr="008C484E">
        <w:rPr>
          <w:rFonts w:ascii="Times New Roman" w:hAnsi="Times New Roman" w:cs="Times New Roman"/>
          <w:sz w:val="24"/>
          <w:szCs w:val="24"/>
        </w:rPr>
        <w:t xml:space="preserve"> </w:t>
      </w:r>
    </w:p>
    <w:p w14:paraId="026BD55B" w14:textId="77777777" w:rsidR="00121E8A" w:rsidRPr="008C484E" w:rsidRDefault="00121E8A" w:rsidP="00FB3B9B">
      <w:pPr>
        <w:pStyle w:val="ListParagraph"/>
        <w:numPr>
          <w:ilvl w:val="0"/>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lastRenderedPageBreak/>
        <w:t>A pub</w:t>
      </w:r>
      <w:r w:rsidR="00F601E9" w:rsidRPr="008C484E">
        <w:rPr>
          <w:rFonts w:ascii="Times New Roman" w:hAnsi="Times New Roman" w:cs="Times New Roman"/>
          <w:sz w:val="24"/>
          <w:szCs w:val="24"/>
        </w:rPr>
        <w:t>lic officer will be deemed to act in a</w:t>
      </w:r>
      <w:r w:rsidRPr="008C484E">
        <w:rPr>
          <w:rFonts w:ascii="Times New Roman" w:hAnsi="Times New Roman" w:cs="Times New Roman"/>
          <w:sz w:val="24"/>
          <w:szCs w:val="24"/>
        </w:rPr>
        <w:t xml:space="preserve"> corrupt </w:t>
      </w:r>
      <w:r w:rsidR="00F601E9" w:rsidRPr="008C484E">
        <w:rPr>
          <w:rFonts w:ascii="Times New Roman" w:hAnsi="Times New Roman" w:cs="Times New Roman"/>
          <w:sz w:val="24"/>
          <w:szCs w:val="24"/>
        </w:rPr>
        <w:t xml:space="preserve">way </w:t>
      </w:r>
      <w:r w:rsidRPr="008C484E">
        <w:rPr>
          <w:rFonts w:ascii="Times New Roman" w:hAnsi="Times New Roman" w:cs="Times New Roman"/>
          <w:sz w:val="24"/>
          <w:szCs w:val="24"/>
        </w:rPr>
        <w:t>due to the following:</w:t>
      </w:r>
    </w:p>
    <w:p w14:paraId="7DE4ABD8" w14:textId="77777777" w:rsidR="00121E8A" w:rsidRPr="008C484E" w:rsidRDefault="00121E8A" w:rsidP="00FB3B9B">
      <w:pPr>
        <w:pStyle w:val="ListParagraph"/>
        <w:numPr>
          <w:ilvl w:val="1"/>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performing or not adequately performing any official </w:t>
      </w:r>
      <w:proofErr w:type="gramStart"/>
      <w:r w:rsidRPr="008C484E">
        <w:rPr>
          <w:rFonts w:ascii="Times New Roman" w:hAnsi="Times New Roman" w:cs="Times New Roman"/>
          <w:sz w:val="24"/>
          <w:szCs w:val="24"/>
        </w:rPr>
        <w:t>functions;</w:t>
      </w:r>
      <w:proofErr w:type="gramEnd"/>
    </w:p>
    <w:p w14:paraId="48A1689E" w14:textId="77777777" w:rsidR="00121E8A" w:rsidRPr="008C484E" w:rsidRDefault="00121E8A" w:rsidP="00FB3B9B">
      <w:pPr>
        <w:pStyle w:val="ListParagraph"/>
        <w:numPr>
          <w:ilvl w:val="1"/>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expediting, delaying, hindering or preventing the performance of an official </w:t>
      </w:r>
      <w:proofErr w:type="gramStart"/>
      <w:r w:rsidRPr="008C484E">
        <w:rPr>
          <w:rFonts w:ascii="Times New Roman" w:hAnsi="Times New Roman" w:cs="Times New Roman"/>
          <w:sz w:val="24"/>
          <w:szCs w:val="24"/>
        </w:rPr>
        <w:t>act;</w:t>
      </w:r>
      <w:proofErr w:type="gramEnd"/>
    </w:p>
    <w:p w14:paraId="73375C92" w14:textId="77777777" w:rsidR="00121E8A" w:rsidRPr="008C484E" w:rsidRDefault="00121E8A" w:rsidP="00FB3B9B">
      <w:pPr>
        <w:pStyle w:val="ListParagraph"/>
        <w:numPr>
          <w:ilvl w:val="1"/>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aiding, assisting or </w:t>
      </w:r>
      <w:proofErr w:type="spellStart"/>
      <w:r w:rsidRPr="008C484E">
        <w:rPr>
          <w:rFonts w:ascii="Times New Roman" w:hAnsi="Times New Roman" w:cs="Times New Roman"/>
          <w:sz w:val="24"/>
          <w:szCs w:val="24"/>
        </w:rPr>
        <w:t>favouring</w:t>
      </w:r>
      <w:proofErr w:type="spellEnd"/>
      <w:r w:rsidRPr="008C484E">
        <w:rPr>
          <w:rFonts w:ascii="Times New Roman" w:hAnsi="Times New Roman" w:cs="Times New Roman"/>
          <w:sz w:val="24"/>
          <w:szCs w:val="24"/>
        </w:rPr>
        <w:t xml:space="preserve"> any particular person in the transaction of any business with a public </w:t>
      </w:r>
      <w:proofErr w:type="gramStart"/>
      <w:r w:rsidRPr="008C484E">
        <w:rPr>
          <w:rFonts w:ascii="Times New Roman" w:hAnsi="Times New Roman" w:cs="Times New Roman"/>
          <w:sz w:val="24"/>
          <w:szCs w:val="24"/>
        </w:rPr>
        <w:t>body;</w:t>
      </w:r>
      <w:proofErr w:type="gramEnd"/>
    </w:p>
    <w:p w14:paraId="2DE751D0" w14:textId="77777777" w:rsidR="00121E8A" w:rsidRPr="008C484E" w:rsidRDefault="00121E8A" w:rsidP="00FB3B9B">
      <w:pPr>
        <w:pStyle w:val="ListParagraph"/>
        <w:numPr>
          <w:ilvl w:val="1"/>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aiding or assisting in procuring or preventing the passing of any vote or granting any contract or advantage in </w:t>
      </w:r>
      <w:proofErr w:type="spellStart"/>
      <w:r w:rsidRPr="008C484E">
        <w:rPr>
          <w:rFonts w:ascii="Times New Roman" w:hAnsi="Times New Roman" w:cs="Times New Roman"/>
          <w:sz w:val="24"/>
          <w:szCs w:val="24"/>
        </w:rPr>
        <w:t>favour</w:t>
      </w:r>
      <w:proofErr w:type="spellEnd"/>
      <w:r w:rsidRPr="008C484E">
        <w:rPr>
          <w:rFonts w:ascii="Times New Roman" w:hAnsi="Times New Roman" w:cs="Times New Roman"/>
          <w:sz w:val="24"/>
          <w:szCs w:val="24"/>
        </w:rPr>
        <w:t xml:space="preserve"> of any person in relation to the transaction of any business with a public </w:t>
      </w:r>
      <w:proofErr w:type="gramStart"/>
      <w:r w:rsidRPr="008C484E">
        <w:rPr>
          <w:rFonts w:ascii="Times New Roman" w:hAnsi="Times New Roman" w:cs="Times New Roman"/>
          <w:sz w:val="24"/>
          <w:szCs w:val="24"/>
        </w:rPr>
        <w:t>body;</w:t>
      </w:r>
      <w:proofErr w:type="gramEnd"/>
    </w:p>
    <w:p w14:paraId="1E3A6D4F" w14:textId="77777777" w:rsidR="00121E8A" w:rsidRPr="008C484E" w:rsidRDefault="00121E8A" w:rsidP="00FB3B9B">
      <w:pPr>
        <w:pStyle w:val="ListParagraph"/>
        <w:numPr>
          <w:ilvl w:val="1"/>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showing any </w:t>
      </w:r>
      <w:proofErr w:type="spellStart"/>
      <w:r w:rsidRPr="008C484E">
        <w:rPr>
          <w:rFonts w:ascii="Times New Roman" w:hAnsi="Times New Roman" w:cs="Times New Roman"/>
          <w:sz w:val="24"/>
          <w:szCs w:val="24"/>
        </w:rPr>
        <w:t>favour</w:t>
      </w:r>
      <w:proofErr w:type="spellEnd"/>
      <w:r w:rsidRPr="008C484E">
        <w:rPr>
          <w:rFonts w:ascii="Times New Roman" w:hAnsi="Times New Roman" w:cs="Times New Roman"/>
          <w:sz w:val="24"/>
          <w:szCs w:val="24"/>
        </w:rPr>
        <w:t xml:space="preserve"> or disfavor to any person in performing a function as a public </w:t>
      </w:r>
      <w:proofErr w:type="gramStart"/>
      <w:r w:rsidRPr="008C484E">
        <w:rPr>
          <w:rFonts w:ascii="Times New Roman" w:hAnsi="Times New Roman" w:cs="Times New Roman"/>
          <w:sz w:val="24"/>
          <w:szCs w:val="24"/>
        </w:rPr>
        <w:t>officer;</w:t>
      </w:r>
      <w:proofErr w:type="gramEnd"/>
    </w:p>
    <w:p w14:paraId="428033E2" w14:textId="77777777" w:rsidR="00121E8A" w:rsidRPr="008C484E" w:rsidRDefault="00121E8A" w:rsidP="00FB3B9B">
      <w:pPr>
        <w:pStyle w:val="ListParagraph"/>
        <w:numPr>
          <w:ilvl w:val="1"/>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diverting, for purposes unrelated to those for which they were intended, any property belonging to the state which such officer received by virtue of his or her position for purposes of administration, custody or for any other reason, to another person; and</w:t>
      </w:r>
    </w:p>
    <w:p w14:paraId="4B534A2E" w14:textId="77777777" w:rsidR="00121E8A" w:rsidRPr="008C484E" w:rsidRDefault="00121E8A" w:rsidP="00FB3B9B">
      <w:pPr>
        <w:pStyle w:val="ListParagraph"/>
        <w:numPr>
          <w:ilvl w:val="1"/>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exerting any improper influence over the decision making of any person performing functions in a public body.</w:t>
      </w:r>
    </w:p>
    <w:p w14:paraId="5551A1D3" w14:textId="77777777" w:rsidR="006F41D5" w:rsidRPr="008C484E" w:rsidRDefault="006F41D5" w:rsidP="00FB3B9B">
      <w:pPr>
        <w:pStyle w:val="ListParagraph"/>
        <w:numPr>
          <w:ilvl w:val="0"/>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Any person who, </w:t>
      </w:r>
      <w:proofErr w:type="gramStart"/>
      <w:r w:rsidRPr="008C484E">
        <w:rPr>
          <w:rFonts w:ascii="Times New Roman" w:hAnsi="Times New Roman" w:cs="Times New Roman"/>
          <w:sz w:val="24"/>
          <w:szCs w:val="24"/>
        </w:rPr>
        <w:t>in order to</w:t>
      </w:r>
      <w:proofErr w:type="gramEnd"/>
      <w:r w:rsidRPr="008C484E">
        <w:rPr>
          <w:rFonts w:ascii="Times New Roman" w:hAnsi="Times New Roman" w:cs="Times New Roman"/>
          <w:sz w:val="24"/>
          <w:szCs w:val="24"/>
        </w:rPr>
        <w:t xml:space="preserve"> obtain or retain a contract</w:t>
      </w:r>
      <w:r w:rsidR="00E3281B" w:rsidRPr="008C484E">
        <w:rPr>
          <w:rStyle w:val="FootnoteReference"/>
          <w:rFonts w:ascii="Times New Roman" w:hAnsi="Times New Roman" w:cs="Times New Roman"/>
          <w:sz w:val="24"/>
          <w:szCs w:val="24"/>
        </w:rPr>
        <w:footnoteReference w:id="119"/>
      </w:r>
      <w:r w:rsidRPr="008C484E">
        <w:rPr>
          <w:rFonts w:ascii="Times New Roman" w:hAnsi="Times New Roman" w:cs="Times New Roman"/>
          <w:sz w:val="24"/>
          <w:szCs w:val="24"/>
        </w:rPr>
        <w:t xml:space="preserve"> with a public body or as a term of such contract, directly or indirectly, gives or agree or offers to give any gratification to any other person, whether for the benefit of that other person or for the benefit of another person</w:t>
      </w:r>
      <w:r w:rsidR="00E3281B" w:rsidRPr="008C484E">
        <w:rPr>
          <w:rFonts w:ascii="Times New Roman" w:hAnsi="Times New Roman" w:cs="Times New Roman"/>
          <w:sz w:val="24"/>
          <w:szCs w:val="24"/>
        </w:rPr>
        <w:t>:</w:t>
      </w:r>
    </w:p>
    <w:p w14:paraId="37B9F0B2" w14:textId="77777777" w:rsidR="006F41D5" w:rsidRPr="008C484E" w:rsidRDefault="006F41D5" w:rsidP="00FB3B9B">
      <w:pPr>
        <w:pStyle w:val="ListParagraph"/>
        <w:numPr>
          <w:ilvl w:val="1"/>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for the purpose of promoting, in any way, the election of a candidate or a category or party of candidates to the legislative authority; or</w:t>
      </w:r>
    </w:p>
    <w:p w14:paraId="7353BCB8" w14:textId="77777777" w:rsidR="006F41D5" w:rsidRPr="008C484E" w:rsidRDefault="006F41D5" w:rsidP="00FB3B9B">
      <w:pPr>
        <w:pStyle w:val="ListParagraph"/>
        <w:numPr>
          <w:ilvl w:val="1"/>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with the intent to influence or affect, in any way, the result of an election conducted for the purpose of electing persons to serve as members of the legislative authority is guilty of the offence of corruption.</w:t>
      </w:r>
    </w:p>
    <w:p w14:paraId="6E7BD9CC" w14:textId="77777777" w:rsidR="00E3281B" w:rsidRPr="008C484E" w:rsidRDefault="00E3281B" w:rsidP="00FB3B9B">
      <w:pPr>
        <w:pStyle w:val="ListParagraph"/>
        <w:numPr>
          <w:ilvl w:val="0"/>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Any person who induces another in procuring a tender or withdraw a tender</w:t>
      </w:r>
      <w:r w:rsidRPr="008C484E">
        <w:rPr>
          <w:rStyle w:val="FootnoteReference"/>
          <w:rFonts w:ascii="Times New Roman" w:hAnsi="Times New Roman" w:cs="Times New Roman"/>
          <w:sz w:val="24"/>
          <w:szCs w:val="24"/>
        </w:rPr>
        <w:footnoteReference w:id="120"/>
      </w:r>
      <w:r w:rsidRPr="008C484E">
        <w:rPr>
          <w:rFonts w:ascii="Times New Roman" w:hAnsi="Times New Roman" w:cs="Times New Roman"/>
          <w:sz w:val="24"/>
          <w:szCs w:val="24"/>
        </w:rPr>
        <w:t xml:space="preserve"> made by a person for a contract is guilty of the offence of corrupt activities relating to procuring and withdrawal of tenders.</w:t>
      </w:r>
    </w:p>
    <w:p w14:paraId="205F6A29" w14:textId="77777777" w:rsidR="00015731" w:rsidRPr="008C484E" w:rsidRDefault="00015731" w:rsidP="00FB3B9B">
      <w:pPr>
        <w:pStyle w:val="ListParagraph"/>
        <w:numPr>
          <w:ilvl w:val="0"/>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A person convicted of the above offences</w:t>
      </w:r>
      <w:r w:rsidR="0006465C" w:rsidRPr="008C484E">
        <w:rPr>
          <w:rStyle w:val="FootnoteReference"/>
          <w:rFonts w:ascii="Times New Roman" w:hAnsi="Times New Roman" w:cs="Times New Roman"/>
          <w:sz w:val="24"/>
          <w:szCs w:val="24"/>
        </w:rPr>
        <w:footnoteReference w:id="121"/>
      </w:r>
      <w:r w:rsidRPr="008C484E">
        <w:rPr>
          <w:rFonts w:ascii="Times New Roman" w:hAnsi="Times New Roman" w:cs="Times New Roman"/>
          <w:sz w:val="24"/>
          <w:szCs w:val="24"/>
        </w:rPr>
        <w:t xml:space="preserve"> is liable to:</w:t>
      </w:r>
    </w:p>
    <w:p w14:paraId="077874E6" w14:textId="77777777" w:rsidR="00015731" w:rsidRPr="008C484E" w:rsidRDefault="00C31F7E" w:rsidP="00FB3B9B">
      <w:pPr>
        <w:pStyle w:val="ListParagraph"/>
        <w:numPr>
          <w:ilvl w:val="1"/>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i</w:t>
      </w:r>
      <w:r w:rsidR="00015731" w:rsidRPr="008C484E">
        <w:rPr>
          <w:rFonts w:ascii="Times New Roman" w:hAnsi="Times New Roman" w:cs="Times New Roman"/>
          <w:sz w:val="24"/>
          <w:szCs w:val="24"/>
        </w:rPr>
        <w:t>n the case of a sentence imposed by a High Court, to fine or to imprisonment up to a period</w:t>
      </w:r>
      <w:r w:rsidR="002350C1" w:rsidRPr="008C484E">
        <w:rPr>
          <w:rFonts w:ascii="Times New Roman" w:hAnsi="Times New Roman" w:cs="Times New Roman"/>
          <w:sz w:val="24"/>
          <w:szCs w:val="24"/>
        </w:rPr>
        <w:t xml:space="preserve"> for imprisonment for life; or</w:t>
      </w:r>
    </w:p>
    <w:p w14:paraId="33295267" w14:textId="77777777" w:rsidR="002350C1" w:rsidRPr="008C484E" w:rsidRDefault="00C31F7E" w:rsidP="00FB3B9B">
      <w:pPr>
        <w:pStyle w:val="ListParagraph"/>
        <w:numPr>
          <w:ilvl w:val="1"/>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i</w:t>
      </w:r>
      <w:r w:rsidR="002350C1" w:rsidRPr="008C484E">
        <w:rPr>
          <w:rFonts w:ascii="Times New Roman" w:hAnsi="Times New Roman" w:cs="Times New Roman"/>
          <w:sz w:val="24"/>
          <w:szCs w:val="24"/>
        </w:rPr>
        <w:t>n the case of a sentence to be imposed by a regional court, to a fine or to imprisonment for a period not exceeding 18 years; or</w:t>
      </w:r>
    </w:p>
    <w:p w14:paraId="534B11C2" w14:textId="77777777" w:rsidR="002350C1" w:rsidRPr="008C484E" w:rsidRDefault="00C31F7E" w:rsidP="00FB3B9B">
      <w:pPr>
        <w:pStyle w:val="ListParagraph"/>
        <w:numPr>
          <w:ilvl w:val="1"/>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i</w:t>
      </w:r>
      <w:r w:rsidR="002350C1" w:rsidRPr="008C484E">
        <w:rPr>
          <w:rFonts w:ascii="Times New Roman" w:hAnsi="Times New Roman" w:cs="Times New Roman"/>
          <w:sz w:val="24"/>
          <w:szCs w:val="24"/>
        </w:rPr>
        <w:t>n the case of a sentence to be imposed by a magistrate’s court, to a fine or imprisonment for a period not exceeding five years.</w:t>
      </w:r>
    </w:p>
    <w:p w14:paraId="01F51F3D" w14:textId="77777777" w:rsidR="00015731" w:rsidRPr="008C484E" w:rsidRDefault="00015731" w:rsidP="00FB3B9B">
      <w:pPr>
        <w:pStyle w:val="ListParagraph"/>
        <w:numPr>
          <w:ilvl w:val="0"/>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lastRenderedPageBreak/>
        <w:t xml:space="preserve">Any public officer who acquires or holds a private interest in any contract, agreement or investment emanating from or connected with the public body in which he or she is </w:t>
      </w:r>
      <w:proofErr w:type="gramStart"/>
      <w:r w:rsidRPr="008C484E">
        <w:rPr>
          <w:rFonts w:ascii="Times New Roman" w:hAnsi="Times New Roman" w:cs="Times New Roman"/>
          <w:sz w:val="24"/>
          <w:szCs w:val="24"/>
        </w:rPr>
        <w:t>employed</w:t>
      </w:r>
      <w:proofErr w:type="gramEnd"/>
      <w:r w:rsidRPr="008C484E">
        <w:rPr>
          <w:rFonts w:ascii="Times New Roman" w:hAnsi="Times New Roman" w:cs="Times New Roman"/>
          <w:sz w:val="24"/>
          <w:szCs w:val="24"/>
        </w:rPr>
        <w:t xml:space="preserve"> or which is made on account of that public body, is guilty of an offence</w:t>
      </w:r>
      <w:r w:rsidR="00C329F2">
        <w:rPr>
          <w:rFonts w:ascii="Times New Roman" w:hAnsi="Times New Roman" w:cs="Times New Roman"/>
          <w:sz w:val="24"/>
          <w:szCs w:val="24"/>
        </w:rPr>
        <w:t>.</w:t>
      </w:r>
      <w:r w:rsidRPr="008C484E">
        <w:rPr>
          <w:rStyle w:val="FootnoteReference"/>
          <w:rFonts w:ascii="Times New Roman" w:hAnsi="Times New Roman" w:cs="Times New Roman"/>
          <w:sz w:val="24"/>
          <w:szCs w:val="24"/>
        </w:rPr>
        <w:footnoteReference w:id="122"/>
      </w:r>
      <w:r w:rsidR="0006465C" w:rsidRPr="008C484E">
        <w:rPr>
          <w:rFonts w:ascii="Times New Roman" w:hAnsi="Times New Roman" w:cs="Times New Roman"/>
          <w:sz w:val="24"/>
          <w:szCs w:val="24"/>
        </w:rPr>
        <w:t>The person is liable to</w:t>
      </w:r>
      <w:r w:rsidR="00491783">
        <w:rPr>
          <w:rFonts w:ascii="Times New Roman" w:hAnsi="Times New Roman" w:cs="Times New Roman"/>
          <w:sz w:val="24"/>
          <w:szCs w:val="24"/>
        </w:rPr>
        <w:t>:</w:t>
      </w:r>
      <w:r w:rsidR="00462E75" w:rsidRPr="008C484E">
        <w:rPr>
          <w:rStyle w:val="FootnoteReference"/>
          <w:rFonts w:ascii="Times New Roman" w:hAnsi="Times New Roman" w:cs="Times New Roman"/>
          <w:sz w:val="24"/>
          <w:szCs w:val="24"/>
        </w:rPr>
        <w:footnoteReference w:id="123"/>
      </w:r>
    </w:p>
    <w:p w14:paraId="33BC1FE2" w14:textId="77777777" w:rsidR="0006465C" w:rsidRPr="008C484E" w:rsidRDefault="00C31F7E" w:rsidP="00FB3B9B">
      <w:pPr>
        <w:pStyle w:val="ListParagraph"/>
        <w:numPr>
          <w:ilvl w:val="1"/>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i</w:t>
      </w:r>
      <w:r w:rsidR="0006465C" w:rsidRPr="008C484E">
        <w:rPr>
          <w:rFonts w:ascii="Times New Roman" w:hAnsi="Times New Roman" w:cs="Times New Roman"/>
          <w:sz w:val="24"/>
          <w:szCs w:val="24"/>
        </w:rPr>
        <w:t>n the case of a sentence imposed by a High Court or a regional court, to a fine or to imprisonment for a period not exceeding 10 years; or</w:t>
      </w:r>
    </w:p>
    <w:p w14:paraId="531FE7D6" w14:textId="77777777" w:rsidR="0006465C" w:rsidRPr="008C484E" w:rsidRDefault="00C31F7E" w:rsidP="00FB3B9B">
      <w:pPr>
        <w:pStyle w:val="ListParagraph"/>
        <w:numPr>
          <w:ilvl w:val="1"/>
          <w:numId w:val="5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i</w:t>
      </w:r>
      <w:r w:rsidR="0006465C" w:rsidRPr="008C484E">
        <w:rPr>
          <w:rFonts w:ascii="Times New Roman" w:hAnsi="Times New Roman" w:cs="Times New Roman"/>
          <w:sz w:val="24"/>
          <w:szCs w:val="24"/>
        </w:rPr>
        <w:t>n the case of a sentence to be imposed by a magistrate’s court, to a fine or to imprisonment for a period not exceeding three years.</w:t>
      </w:r>
    </w:p>
    <w:p w14:paraId="0A0DD935" w14:textId="77777777" w:rsidR="00917080" w:rsidRPr="008C484E" w:rsidRDefault="00917080" w:rsidP="00917080">
      <w:pPr>
        <w:pStyle w:val="ListParagraph"/>
        <w:autoSpaceDE w:val="0"/>
        <w:autoSpaceDN w:val="0"/>
        <w:adjustRightInd w:val="0"/>
        <w:spacing w:after="0" w:line="240" w:lineRule="auto"/>
        <w:ind w:left="1080"/>
        <w:jc w:val="both"/>
        <w:rPr>
          <w:rFonts w:ascii="Times New Roman" w:hAnsi="Times New Roman" w:cs="Times New Roman"/>
          <w:sz w:val="24"/>
          <w:szCs w:val="24"/>
        </w:rPr>
      </w:pPr>
    </w:p>
    <w:p w14:paraId="50527F46" w14:textId="77777777" w:rsidR="00B2750D" w:rsidRPr="008C484E" w:rsidRDefault="00CB6704" w:rsidP="00FB3B9B">
      <w:pPr>
        <w:pStyle w:val="ListParagraph"/>
        <w:numPr>
          <w:ilvl w:val="0"/>
          <w:numId w:val="54"/>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Public Finance Management Act, No.1 of 1999</w:t>
      </w:r>
      <w:r w:rsidR="00AA6309" w:rsidRPr="008C484E">
        <w:rPr>
          <w:rStyle w:val="FootnoteReference"/>
          <w:rFonts w:ascii="Times New Roman" w:hAnsi="Times New Roman" w:cs="Times New Roman"/>
          <w:b/>
          <w:sz w:val="24"/>
          <w:szCs w:val="24"/>
          <w:u w:val="single"/>
        </w:rPr>
        <w:footnoteReference w:id="124"/>
      </w:r>
    </w:p>
    <w:p w14:paraId="07E9830A" w14:textId="77777777" w:rsidR="00CB6704" w:rsidRPr="008C484E" w:rsidRDefault="00CB6704" w:rsidP="00FB3B9B">
      <w:pPr>
        <w:pStyle w:val="ListParagraph"/>
        <w:numPr>
          <w:ilvl w:val="0"/>
          <w:numId w:val="5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Act provides for measures to deal with corruption in the procurement context in the public sector. Furthermore, it holds government officials accountable for unauthorized, and fruitless or wasteful expenditure.</w:t>
      </w:r>
    </w:p>
    <w:p w14:paraId="2454CB9C" w14:textId="77777777" w:rsidR="00AA6309" w:rsidRPr="008C484E" w:rsidRDefault="0074738E" w:rsidP="00FB3B9B">
      <w:pPr>
        <w:pStyle w:val="ListParagraph"/>
        <w:numPr>
          <w:ilvl w:val="0"/>
          <w:numId w:val="56"/>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00AA6309" w:rsidRPr="008C484E">
        <w:rPr>
          <w:rFonts w:ascii="Times New Roman" w:hAnsi="Times New Roman" w:cs="Times New Roman"/>
          <w:sz w:val="24"/>
          <w:szCs w:val="24"/>
        </w:rPr>
        <w:t xml:space="preserve">he National Treasury may </w:t>
      </w:r>
      <w:r w:rsidR="00045A73" w:rsidRPr="008C484E">
        <w:rPr>
          <w:rFonts w:ascii="Times New Roman" w:hAnsi="Times New Roman" w:cs="Times New Roman"/>
          <w:sz w:val="24"/>
          <w:szCs w:val="24"/>
        </w:rPr>
        <w:t>make</w:t>
      </w:r>
      <w:r w:rsidR="00AA6309" w:rsidRPr="008C484E">
        <w:rPr>
          <w:rFonts w:ascii="Times New Roman" w:hAnsi="Times New Roman" w:cs="Times New Roman"/>
          <w:sz w:val="24"/>
          <w:szCs w:val="24"/>
        </w:rPr>
        <w:t xml:space="preserve"> regulations or issue instructions applicable to all institutions to which the Act applies concerning</w:t>
      </w:r>
      <w:r w:rsidR="00491783">
        <w:rPr>
          <w:rFonts w:ascii="Times New Roman" w:hAnsi="Times New Roman" w:cs="Times New Roman"/>
          <w:sz w:val="24"/>
          <w:szCs w:val="24"/>
        </w:rPr>
        <w:t>:</w:t>
      </w:r>
      <w:r>
        <w:rPr>
          <w:rStyle w:val="FootnoteReference"/>
          <w:rFonts w:ascii="Times New Roman" w:hAnsi="Times New Roman" w:cs="Times New Roman"/>
          <w:sz w:val="24"/>
          <w:szCs w:val="24"/>
        </w:rPr>
        <w:footnoteReference w:id="125"/>
      </w:r>
    </w:p>
    <w:p w14:paraId="6413E341" w14:textId="77777777" w:rsidR="00AA6309" w:rsidRPr="008C484E" w:rsidRDefault="00C904DF" w:rsidP="00FB3B9B">
      <w:pPr>
        <w:pStyle w:val="ListParagraph"/>
        <w:numPr>
          <w:ilvl w:val="1"/>
          <w:numId w:val="5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f</w:t>
      </w:r>
      <w:r w:rsidR="00AA6309" w:rsidRPr="008C484E">
        <w:rPr>
          <w:rFonts w:ascii="Times New Roman" w:hAnsi="Times New Roman" w:cs="Times New Roman"/>
          <w:sz w:val="24"/>
          <w:szCs w:val="24"/>
        </w:rPr>
        <w:t xml:space="preserve">inancial management and internal </w:t>
      </w:r>
      <w:proofErr w:type="gramStart"/>
      <w:r w:rsidR="00AA6309" w:rsidRPr="008C484E">
        <w:rPr>
          <w:rFonts w:ascii="Times New Roman" w:hAnsi="Times New Roman" w:cs="Times New Roman"/>
          <w:sz w:val="24"/>
          <w:szCs w:val="24"/>
        </w:rPr>
        <w:t>control;</w:t>
      </w:r>
      <w:proofErr w:type="gramEnd"/>
    </w:p>
    <w:p w14:paraId="6A022EAB" w14:textId="77777777" w:rsidR="00AA6309" w:rsidRPr="008C484E" w:rsidRDefault="00AA6309" w:rsidP="00FB3B9B">
      <w:pPr>
        <w:pStyle w:val="ListParagraph"/>
        <w:numPr>
          <w:ilvl w:val="1"/>
          <w:numId w:val="5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the determination of a framework </w:t>
      </w:r>
      <w:r w:rsidR="00C904DF" w:rsidRPr="008C484E">
        <w:rPr>
          <w:rFonts w:ascii="Times New Roman" w:hAnsi="Times New Roman" w:cs="Times New Roman"/>
          <w:sz w:val="24"/>
          <w:szCs w:val="24"/>
        </w:rPr>
        <w:t>for an appropriat</w:t>
      </w:r>
      <w:r w:rsidRPr="008C484E">
        <w:rPr>
          <w:rFonts w:ascii="Times New Roman" w:hAnsi="Times New Roman" w:cs="Times New Roman"/>
          <w:sz w:val="24"/>
          <w:szCs w:val="24"/>
        </w:rPr>
        <w:t xml:space="preserve">e </w:t>
      </w:r>
      <w:r w:rsidR="00C904DF" w:rsidRPr="008C484E">
        <w:rPr>
          <w:rFonts w:ascii="Times New Roman" w:hAnsi="Times New Roman" w:cs="Times New Roman"/>
          <w:sz w:val="24"/>
          <w:szCs w:val="24"/>
        </w:rPr>
        <w:t>procurement</w:t>
      </w:r>
      <w:r w:rsidRPr="008C484E">
        <w:rPr>
          <w:rFonts w:ascii="Times New Roman" w:hAnsi="Times New Roman" w:cs="Times New Roman"/>
          <w:sz w:val="24"/>
          <w:szCs w:val="24"/>
        </w:rPr>
        <w:t xml:space="preserve"> and provisioning system which is fair, equitable, </w:t>
      </w:r>
      <w:proofErr w:type="gramStart"/>
      <w:r w:rsidRPr="008C484E">
        <w:rPr>
          <w:rFonts w:ascii="Times New Roman" w:hAnsi="Times New Roman" w:cs="Times New Roman"/>
          <w:sz w:val="24"/>
          <w:szCs w:val="24"/>
        </w:rPr>
        <w:t>competitive</w:t>
      </w:r>
      <w:proofErr w:type="gramEnd"/>
      <w:r w:rsidRPr="008C484E">
        <w:rPr>
          <w:rFonts w:ascii="Times New Roman" w:hAnsi="Times New Roman" w:cs="Times New Roman"/>
          <w:sz w:val="24"/>
          <w:szCs w:val="24"/>
        </w:rPr>
        <w:t xml:space="preserve"> and cost effective;</w:t>
      </w:r>
      <w:r w:rsidR="00C904DF" w:rsidRPr="008C484E">
        <w:rPr>
          <w:rFonts w:ascii="Times New Roman" w:hAnsi="Times New Roman" w:cs="Times New Roman"/>
          <w:sz w:val="24"/>
          <w:szCs w:val="24"/>
        </w:rPr>
        <w:t xml:space="preserve"> and</w:t>
      </w:r>
    </w:p>
    <w:p w14:paraId="70C55233" w14:textId="77777777" w:rsidR="00C904DF" w:rsidRPr="008C484E" w:rsidRDefault="00C904DF" w:rsidP="00FB3B9B">
      <w:pPr>
        <w:pStyle w:val="ListParagraph"/>
        <w:numPr>
          <w:ilvl w:val="1"/>
          <w:numId w:val="5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internal audit components and their </w:t>
      </w:r>
      <w:proofErr w:type="gramStart"/>
      <w:r w:rsidRPr="008C484E">
        <w:rPr>
          <w:rFonts w:ascii="Times New Roman" w:hAnsi="Times New Roman" w:cs="Times New Roman"/>
          <w:sz w:val="24"/>
          <w:szCs w:val="24"/>
        </w:rPr>
        <w:t>functioning;</w:t>
      </w:r>
      <w:proofErr w:type="gramEnd"/>
    </w:p>
    <w:p w14:paraId="5CEF66F0" w14:textId="77777777" w:rsidR="00CB6704" w:rsidRPr="008C484E" w:rsidRDefault="00CB6704" w:rsidP="00FB3B9B">
      <w:pPr>
        <w:pStyle w:val="ListParagraph"/>
        <w:numPr>
          <w:ilvl w:val="0"/>
          <w:numId w:val="5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Act under the Treasury Regulations made pursuant to Section 76 of the PFM Act provides for the following provisions which deal with corruption:</w:t>
      </w:r>
    </w:p>
    <w:p w14:paraId="674CDB21" w14:textId="77777777" w:rsidR="00CB6704" w:rsidRPr="008C484E" w:rsidRDefault="00AA6309" w:rsidP="00FB3B9B">
      <w:pPr>
        <w:pStyle w:val="ListParagraph"/>
        <w:numPr>
          <w:ilvl w:val="1"/>
          <w:numId w:val="5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i</w:t>
      </w:r>
      <w:r w:rsidR="00F63EF6" w:rsidRPr="008C484E">
        <w:rPr>
          <w:rFonts w:ascii="Times New Roman" w:hAnsi="Times New Roman" w:cs="Times New Roman"/>
          <w:sz w:val="24"/>
          <w:szCs w:val="24"/>
        </w:rPr>
        <w:t>n order to avoid abuse of supply chain management system, the accounting officer or authority must investigate any allegations against an official or other role player of corruption, improper conduct or failure to comply with the chain management system, and when justified to take steps to inform the relevant treasury or report to the South African Police Service</w:t>
      </w:r>
      <w:r w:rsidR="00C329F2">
        <w:rPr>
          <w:rFonts w:ascii="Times New Roman" w:hAnsi="Times New Roman" w:cs="Times New Roman"/>
          <w:sz w:val="24"/>
          <w:szCs w:val="24"/>
        </w:rPr>
        <w:t>.</w:t>
      </w:r>
      <w:r w:rsidR="00F63EF6" w:rsidRPr="008C484E">
        <w:rPr>
          <w:rStyle w:val="FootnoteReference"/>
          <w:rFonts w:ascii="Times New Roman" w:hAnsi="Times New Roman" w:cs="Times New Roman"/>
          <w:sz w:val="24"/>
          <w:szCs w:val="24"/>
        </w:rPr>
        <w:footnoteReference w:id="126"/>
      </w:r>
      <w:r w:rsidR="00567011" w:rsidRPr="008C484E">
        <w:rPr>
          <w:rFonts w:ascii="Times New Roman" w:hAnsi="Times New Roman" w:cs="Times New Roman"/>
          <w:sz w:val="24"/>
          <w:szCs w:val="24"/>
        </w:rPr>
        <w:t>The accounting officer is expected to reject a proposal for the award of a contract if the recommended bidder has committed a corrupt or fraudulent act in competing</w:t>
      </w:r>
      <w:r w:rsidRPr="008C484E">
        <w:rPr>
          <w:rFonts w:ascii="Times New Roman" w:hAnsi="Times New Roman" w:cs="Times New Roman"/>
          <w:sz w:val="24"/>
          <w:szCs w:val="24"/>
        </w:rPr>
        <w:t xml:space="preserve"> for a particular contract;</w:t>
      </w:r>
    </w:p>
    <w:p w14:paraId="0A7F67F1" w14:textId="77777777" w:rsidR="00F63EF6" w:rsidRPr="008C484E" w:rsidRDefault="00AA6309" w:rsidP="00FB3B9B">
      <w:pPr>
        <w:pStyle w:val="ListParagraph"/>
        <w:numPr>
          <w:ilvl w:val="1"/>
          <w:numId w:val="5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w:t>
      </w:r>
      <w:r w:rsidR="00BC35FE" w:rsidRPr="008C484E">
        <w:rPr>
          <w:rFonts w:ascii="Times New Roman" w:hAnsi="Times New Roman" w:cs="Times New Roman"/>
          <w:sz w:val="24"/>
          <w:szCs w:val="24"/>
        </w:rPr>
        <w:t xml:space="preserve">he National Treasury and each provincial Treasury is expected to establish mechanism to make recommendations for remedial actions to be taken for non-compliance of any norms and standards established, including recommendations of criminal steps to be taken in the case of corruption, </w:t>
      </w:r>
      <w:proofErr w:type="gramStart"/>
      <w:r w:rsidR="00BC35FE" w:rsidRPr="008C484E">
        <w:rPr>
          <w:rFonts w:ascii="Times New Roman" w:hAnsi="Times New Roman" w:cs="Times New Roman"/>
          <w:sz w:val="24"/>
          <w:szCs w:val="24"/>
        </w:rPr>
        <w:t>fraud</w:t>
      </w:r>
      <w:proofErr w:type="gramEnd"/>
      <w:r w:rsidR="00BC35FE" w:rsidRPr="008C484E">
        <w:rPr>
          <w:rFonts w:ascii="Times New Roman" w:hAnsi="Times New Roman" w:cs="Times New Roman"/>
          <w:sz w:val="24"/>
          <w:szCs w:val="24"/>
        </w:rPr>
        <w:t xml:space="preserve"> or other criminal offences</w:t>
      </w:r>
      <w:r w:rsidRPr="008C484E">
        <w:rPr>
          <w:rFonts w:ascii="Times New Roman" w:hAnsi="Times New Roman" w:cs="Times New Roman"/>
          <w:sz w:val="24"/>
          <w:szCs w:val="24"/>
        </w:rPr>
        <w:t>; and</w:t>
      </w:r>
    </w:p>
    <w:p w14:paraId="54C3520E" w14:textId="77777777" w:rsidR="00BC35FE" w:rsidRPr="008C484E" w:rsidRDefault="00AA6309" w:rsidP="00FB3B9B">
      <w:pPr>
        <w:pStyle w:val="ListParagraph"/>
        <w:numPr>
          <w:ilvl w:val="1"/>
          <w:numId w:val="5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lastRenderedPageBreak/>
        <w:t>t</w:t>
      </w:r>
      <w:r w:rsidR="00BC35FE" w:rsidRPr="008C484E">
        <w:rPr>
          <w:rFonts w:ascii="Times New Roman" w:hAnsi="Times New Roman" w:cs="Times New Roman"/>
          <w:sz w:val="24"/>
          <w:szCs w:val="24"/>
        </w:rPr>
        <w:t>he audit committee</w:t>
      </w:r>
      <w:r w:rsidR="00BC35FE" w:rsidRPr="008C484E">
        <w:rPr>
          <w:rStyle w:val="FootnoteReference"/>
          <w:rFonts w:ascii="Times New Roman" w:hAnsi="Times New Roman" w:cs="Times New Roman"/>
          <w:sz w:val="24"/>
          <w:szCs w:val="24"/>
        </w:rPr>
        <w:footnoteReference w:id="127"/>
      </w:r>
      <w:r w:rsidR="00BC35FE" w:rsidRPr="008C484E">
        <w:rPr>
          <w:rFonts w:ascii="Times New Roman" w:hAnsi="Times New Roman" w:cs="Times New Roman"/>
          <w:sz w:val="24"/>
          <w:szCs w:val="24"/>
        </w:rPr>
        <w:t xml:space="preserve"> which is established by the accounting authority of a public entity</w:t>
      </w:r>
      <w:r w:rsidR="00716AAD">
        <w:rPr>
          <w:rFonts w:ascii="Times New Roman" w:hAnsi="Times New Roman" w:cs="Times New Roman"/>
          <w:sz w:val="24"/>
          <w:szCs w:val="24"/>
        </w:rPr>
        <w:t xml:space="preserve"> is</w:t>
      </w:r>
      <w:r w:rsidR="00BC35FE" w:rsidRPr="008C484E">
        <w:rPr>
          <w:rFonts w:ascii="Times New Roman" w:hAnsi="Times New Roman" w:cs="Times New Roman"/>
          <w:sz w:val="24"/>
          <w:szCs w:val="24"/>
        </w:rPr>
        <w:t xml:space="preserve"> expected to report </w:t>
      </w:r>
      <w:r w:rsidR="008264F7" w:rsidRPr="008C484E">
        <w:rPr>
          <w:rFonts w:ascii="Times New Roman" w:hAnsi="Times New Roman" w:cs="Times New Roman"/>
          <w:sz w:val="24"/>
          <w:szCs w:val="24"/>
        </w:rPr>
        <w:t>through its chairperson to the relevant executive authority and the Auditor-General</w:t>
      </w:r>
      <w:r w:rsidRPr="008C484E">
        <w:rPr>
          <w:rFonts w:ascii="Times New Roman" w:hAnsi="Times New Roman" w:cs="Times New Roman"/>
          <w:sz w:val="24"/>
          <w:szCs w:val="24"/>
        </w:rPr>
        <w:t xml:space="preserve"> any fraud detected, corruption or gross negligence.</w:t>
      </w:r>
    </w:p>
    <w:p w14:paraId="642FC431" w14:textId="77777777" w:rsidR="004D13DD" w:rsidRPr="008C484E" w:rsidRDefault="004D13DD" w:rsidP="004D13DD">
      <w:pPr>
        <w:pStyle w:val="ListParagraph"/>
        <w:autoSpaceDE w:val="0"/>
        <w:autoSpaceDN w:val="0"/>
        <w:adjustRightInd w:val="0"/>
        <w:spacing w:after="0" w:line="240" w:lineRule="auto"/>
        <w:ind w:left="1080"/>
        <w:jc w:val="both"/>
        <w:rPr>
          <w:rFonts w:ascii="Times New Roman" w:hAnsi="Times New Roman" w:cs="Times New Roman"/>
          <w:sz w:val="24"/>
          <w:szCs w:val="24"/>
        </w:rPr>
      </w:pPr>
    </w:p>
    <w:p w14:paraId="1786753A" w14:textId="77777777" w:rsidR="00CB6704" w:rsidRPr="008C484E" w:rsidRDefault="001646C7" w:rsidP="00FB3B9B">
      <w:pPr>
        <w:pStyle w:val="ListParagraph"/>
        <w:numPr>
          <w:ilvl w:val="0"/>
          <w:numId w:val="54"/>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Municipal Finance Management Act, No.56 of 2003</w:t>
      </w:r>
      <w:r w:rsidRPr="008C484E">
        <w:rPr>
          <w:rStyle w:val="FootnoteReference"/>
          <w:rFonts w:ascii="Times New Roman" w:hAnsi="Times New Roman" w:cs="Times New Roman"/>
          <w:b/>
          <w:sz w:val="24"/>
          <w:szCs w:val="24"/>
          <w:u w:val="single"/>
        </w:rPr>
        <w:footnoteReference w:id="128"/>
      </w:r>
    </w:p>
    <w:p w14:paraId="1C4BFB5A" w14:textId="77777777" w:rsidR="001646C7" w:rsidRPr="008C484E" w:rsidRDefault="001646C7" w:rsidP="00FB3B9B">
      <w:pPr>
        <w:pStyle w:val="ListParagraph"/>
        <w:numPr>
          <w:ilvl w:val="0"/>
          <w:numId w:val="57"/>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Act was enacted to:</w:t>
      </w:r>
    </w:p>
    <w:p w14:paraId="29F677E6" w14:textId="77777777" w:rsidR="001646C7" w:rsidRPr="008C484E" w:rsidRDefault="001646C7" w:rsidP="00FB3B9B">
      <w:pPr>
        <w:pStyle w:val="ListParagraph"/>
        <w:numPr>
          <w:ilvl w:val="1"/>
          <w:numId w:val="57"/>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secure sound and sustainable management of financial affairs of municipalities and other institutions in the local sphere of government; and</w:t>
      </w:r>
    </w:p>
    <w:p w14:paraId="6F6281FA" w14:textId="77777777" w:rsidR="001646C7" w:rsidRPr="008C484E" w:rsidRDefault="001646C7" w:rsidP="00FB3B9B">
      <w:pPr>
        <w:pStyle w:val="ListParagraph"/>
        <w:numPr>
          <w:ilvl w:val="1"/>
          <w:numId w:val="57"/>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to establish Treasury norms and standards for the local sphere of government.</w:t>
      </w:r>
    </w:p>
    <w:p w14:paraId="31214257" w14:textId="77777777" w:rsidR="001646C7" w:rsidRPr="008C484E" w:rsidRDefault="001646C7" w:rsidP="00FB3B9B">
      <w:pPr>
        <w:pStyle w:val="ListParagraph"/>
        <w:numPr>
          <w:ilvl w:val="0"/>
          <w:numId w:val="57"/>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The acts </w:t>
      </w:r>
      <w:proofErr w:type="gramStart"/>
      <w:r w:rsidRPr="008C484E">
        <w:rPr>
          <w:rFonts w:ascii="Times New Roman" w:hAnsi="Times New Roman" w:cs="Times New Roman"/>
          <w:sz w:val="24"/>
          <w:szCs w:val="24"/>
        </w:rPr>
        <w:t>has</w:t>
      </w:r>
      <w:proofErr w:type="gramEnd"/>
      <w:r w:rsidRPr="008C484E">
        <w:rPr>
          <w:rFonts w:ascii="Times New Roman" w:hAnsi="Times New Roman" w:cs="Times New Roman"/>
          <w:sz w:val="24"/>
          <w:szCs w:val="24"/>
        </w:rPr>
        <w:t xml:space="preserve"> the following provisions to deal with corruption:</w:t>
      </w:r>
    </w:p>
    <w:p w14:paraId="63FADA72" w14:textId="77777777" w:rsidR="001646C7" w:rsidRPr="008C484E" w:rsidRDefault="00CB7FA0" w:rsidP="00FB3B9B">
      <w:pPr>
        <w:pStyle w:val="ListParagraph"/>
        <w:numPr>
          <w:ilvl w:val="1"/>
          <w:numId w:val="57"/>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Section</w:t>
      </w:r>
      <w:r w:rsidR="001B61A2" w:rsidRPr="008C484E">
        <w:rPr>
          <w:rFonts w:ascii="Times New Roman" w:hAnsi="Times New Roman" w:cs="Times New Roman"/>
          <w:sz w:val="24"/>
          <w:szCs w:val="24"/>
        </w:rPr>
        <w:t xml:space="preserve"> 112(1)</w:t>
      </w:r>
      <w:r>
        <w:rPr>
          <w:rFonts w:ascii="Times New Roman" w:hAnsi="Times New Roman" w:cs="Times New Roman"/>
          <w:sz w:val="24"/>
          <w:szCs w:val="24"/>
        </w:rPr>
        <w:t xml:space="preserve"> </w:t>
      </w:r>
      <w:r w:rsidR="001B61A2" w:rsidRPr="008C484E">
        <w:rPr>
          <w:rFonts w:ascii="Times New Roman" w:hAnsi="Times New Roman" w:cs="Times New Roman"/>
          <w:sz w:val="24"/>
          <w:szCs w:val="24"/>
        </w:rPr>
        <w:t xml:space="preserve">(m) provides that the supply chain management policy of a municipality or municipal entity must be fair, equitable, transparent, </w:t>
      </w:r>
      <w:proofErr w:type="gramStart"/>
      <w:r w:rsidR="001B61A2" w:rsidRPr="008C484E">
        <w:rPr>
          <w:rFonts w:ascii="Times New Roman" w:hAnsi="Times New Roman" w:cs="Times New Roman"/>
          <w:sz w:val="24"/>
          <w:szCs w:val="24"/>
        </w:rPr>
        <w:t>competitive</w:t>
      </w:r>
      <w:proofErr w:type="gramEnd"/>
      <w:r w:rsidR="001B61A2" w:rsidRPr="008C484E">
        <w:rPr>
          <w:rFonts w:ascii="Times New Roman" w:hAnsi="Times New Roman" w:cs="Times New Roman"/>
          <w:sz w:val="24"/>
          <w:szCs w:val="24"/>
        </w:rPr>
        <w:t xml:space="preserve"> and cost-effective and comply with a prescribed regulatory framework for municipal supply chain management, which must have measures for combating corruption, </w:t>
      </w:r>
      <w:proofErr w:type="spellStart"/>
      <w:r w:rsidR="001B61A2" w:rsidRPr="008C484E">
        <w:rPr>
          <w:rFonts w:ascii="Times New Roman" w:hAnsi="Times New Roman" w:cs="Times New Roman"/>
          <w:sz w:val="24"/>
          <w:szCs w:val="24"/>
        </w:rPr>
        <w:t>favouritism</w:t>
      </w:r>
      <w:proofErr w:type="spellEnd"/>
      <w:r w:rsidR="001B61A2" w:rsidRPr="008C484E">
        <w:rPr>
          <w:rFonts w:ascii="Times New Roman" w:hAnsi="Times New Roman" w:cs="Times New Roman"/>
          <w:sz w:val="24"/>
          <w:szCs w:val="24"/>
        </w:rPr>
        <w:t xml:space="preserve"> and unfair and irregular practices in municipal supply chain management</w:t>
      </w:r>
      <w:r w:rsidR="004D13DD" w:rsidRPr="008C484E">
        <w:rPr>
          <w:rFonts w:ascii="Times New Roman" w:hAnsi="Times New Roman" w:cs="Times New Roman"/>
          <w:sz w:val="24"/>
          <w:szCs w:val="24"/>
        </w:rPr>
        <w:t xml:space="preserve">. Furthermore, a person is barred from participating in tendering or other bidding processes, including persons who were convicted for fraud or corruption during the past five </w:t>
      </w:r>
      <w:proofErr w:type="gramStart"/>
      <w:r w:rsidR="004D13DD" w:rsidRPr="008C484E">
        <w:rPr>
          <w:rFonts w:ascii="Times New Roman" w:hAnsi="Times New Roman" w:cs="Times New Roman"/>
          <w:sz w:val="24"/>
          <w:szCs w:val="24"/>
        </w:rPr>
        <w:t>years</w:t>
      </w:r>
      <w:r w:rsidR="001B61A2" w:rsidRPr="008C484E">
        <w:rPr>
          <w:rFonts w:ascii="Times New Roman" w:hAnsi="Times New Roman" w:cs="Times New Roman"/>
          <w:sz w:val="24"/>
          <w:szCs w:val="24"/>
        </w:rPr>
        <w:t>;</w:t>
      </w:r>
      <w:proofErr w:type="gramEnd"/>
    </w:p>
    <w:p w14:paraId="299B3543" w14:textId="77777777" w:rsidR="001B61A2" w:rsidRPr="008C484E" w:rsidRDefault="00CB7FA0" w:rsidP="00FB3B9B">
      <w:pPr>
        <w:pStyle w:val="ListParagraph"/>
        <w:numPr>
          <w:ilvl w:val="1"/>
          <w:numId w:val="57"/>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S</w:t>
      </w:r>
      <w:r w:rsidR="001B61A2" w:rsidRPr="008C484E">
        <w:rPr>
          <w:rFonts w:ascii="Times New Roman" w:hAnsi="Times New Roman" w:cs="Times New Roman"/>
          <w:sz w:val="24"/>
          <w:szCs w:val="24"/>
        </w:rPr>
        <w:t xml:space="preserve">ection 115(1)(b) provides that the accounting </w:t>
      </w:r>
      <w:r w:rsidR="00310149" w:rsidRPr="008C484E">
        <w:rPr>
          <w:rFonts w:ascii="Times New Roman" w:hAnsi="Times New Roman" w:cs="Times New Roman"/>
          <w:sz w:val="24"/>
          <w:szCs w:val="24"/>
        </w:rPr>
        <w:t>officer</w:t>
      </w:r>
      <w:r w:rsidR="001B61A2" w:rsidRPr="008C484E">
        <w:rPr>
          <w:rFonts w:ascii="Times New Roman" w:hAnsi="Times New Roman" w:cs="Times New Roman"/>
          <w:sz w:val="24"/>
          <w:szCs w:val="24"/>
        </w:rPr>
        <w:t xml:space="preserve"> of a municipality or municipal entity must take </w:t>
      </w:r>
      <w:r w:rsidR="00310149" w:rsidRPr="008C484E">
        <w:rPr>
          <w:rFonts w:ascii="Times New Roman" w:hAnsi="Times New Roman" w:cs="Times New Roman"/>
          <w:sz w:val="24"/>
          <w:szCs w:val="24"/>
        </w:rPr>
        <w:t>reasonable</w:t>
      </w:r>
      <w:r w:rsidR="001B61A2" w:rsidRPr="008C484E">
        <w:rPr>
          <w:rFonts w:ascii="Times New Roman" w:hAnsi="Times New Roman" w:cs="Times New Roman"/>
          <w:sz w:val="24"/>
          <w:szCs w:val="24"/>
        </w:rPr>
        <w:t xml:space="preserve"> steps to ensure proper mechanisms and separation duties in the </w:t>
      </w:r>
      <w:r w:rsidR="00310149" w:rsidRPr="008C484E">
        <w:rPr>
          <w:rFonts w:ascii="Times New Roman" w:hAnsi="Times New Roman" w:cs="Times New Roman"/>
          <w:sz w:val="24"/>
          <w:szCs w:val="24"/>
        </w:rPr>
        <w:t xml:space="preserve">supply chain management system are in place to minimize the likelihood of fraud, corruption, </w:t>
      </w:r>
      <w:proofErr w:type="spellStart"/>
      <w:proofErr w:type="gramStart"/>
      <w:r w:rsidR="00310149" w:rsidRPr="008C484E">
        <w:rPr>
          <w:rFonts w:ascii="Times New Roman" w:hAnsi="Times New Roman" w:cs="Times New Roman"/>
          <w:sz w:val="24"/>
          <w:szCs w:val="24"/>
        </w:rPr>
        <w:t>favouritism</w:t>
      </w:r>
      <w:proofErr w:type="spellEnd"/>
      <w:proofErr w:type="gramEnd"/>
      <w:r w:rsidR="00310149" w:rsidRPr="008C484E">
        <w:rPr>
          <w:rFonts w:ascii="Times New Roman" w:hAnsi="Times New Roman" w:cs="Times New Roman"/>
          <w:sz w:val="24"/>
          <w:szCs w:val="24"/>
        </w:rPr>
        <w:t xml:space="preserve"> and unfair and irregular practices</w:t>
      </w:r>
      <w:r w:rsidR="00155068" w:rsidRPr="008C484E">
        <w:rPr>
          <w:rFonts w:ascii="Times New Roman" w:hAnsi="Times New Roman" w:cs="Times New Roman"/>
          <w:sz w:val="24"/>
          <w:szCs w:val="24"/>
        </w:rPr>
        <w:t>;</w:t>
      </w:r>
      <w:r w:rsidR="000F2B6C" w:rsidRPr="008C484E">
        <w:rPr>
          <w:rFonts w:ascii="Times New Roman" w:hAnsi="Times New Roman" w:cs="Times New Roman"/>
          <w:sz w:val="24"/>
          <w:szCs w:val="24"/>
        </w:rPr>
        <w:t xml:space="preserve"> and</w:t>
      </w:r>
    </w:p>
    <w:p w14:paraId="425709C1" w14:textId="77777777" w:rsidR="00155068" w:rsidRPr="008C484E" w:rsidRDefault="00CB7FA0" w:rsidP="00FB3B9B">
      <w:pPr>
        <w:pStyle w:val="ListParagraph"/>
        <w:numPr>
          <w:ilvl w:val="1"/>
          <w:numId w:val="57"/>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Section</w:t>
      </w:r>
      <w:r w:rsidR="004D13DD" w:rsidRPr="008C484E">
        <w:rPr>
          <w:rFonts w:ascii="Times New Roman" w:hAnsi="Times New Roman" w:cs="Times New Roman"/>
          <w:sz w:val="24"/>
          <w:szCs w:val="24"/>
        </w:rPr>
        <w:t xml:space="preserve"> 173 </w:t>
      </w:r>
      <w:r w:rsidR="00155068" w:rsidRPr="008C484E">
        <w:rPr>
          <w:rFonts w:ascii="Times New Roman" w:hAnsi="Times New Roman" w:cs="Times New Roman"/>
          <w:sz w:val="24"/>
          <w:szCs w:val="24"/>
        </w:rPr>
        <w:t xml:space="preserve">provides that the accounting officer of a municipality is guilty of an offence if that accounting officer fails to take all reasonable steps to prevent corruptive practices in the management of the municipality’s assets or receipt of </w:t>
      </w:r>
      <w:proofErr w:type="gramStart"/>
      <w:r w:rsidR="00155068" w:rsidRPr="008C484E">
        <w:rPr>
          <w:rFonts w:ascii="Times New Roman" w:hAnsi="Times New Roman" w:cs="Times New Roman"/>
          <w:sz w:val="24"/>
          <w:szCs w:val="24"/>
        </w:rPr>
        <w:t>money;</w:t>
      </w:r>
      <w:proofErr w:type="gramEnd"/>
      <w:r w:rsidR="00155068" w:rsidRPr="008C484E">
        <w:rPr>
          <w:rFonts w:ascii="Times New Roman" w:hAnsi="Times New Roman" w:cs="Times New Roman"/>
          <w:sz w:val="24"/>
          <w:szCs w:val="24"/>
        </w:rPr>
        <w:t xml:space="preserve"> or in the implementation of the municipality’s supply chain management.</w:t>
      </w:r>
    </w:p>
    <w:p w14:paraId="201E16B8" w14:textId="77777777" w:rsidR="00AA4A3F" w:rsidRPr="00DA0224" w:rsidRDefault="005F57BF" w:rsidP="00AA4A3F">
      <w:pPr>
        <w:pStyle w:val="ListParagraph"/>
        <w:numPr>
          <w:ilvl w:val="0"/>
          <w:numId w:val="5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The Act provides protection to whistleblowers in relation to reporting corrupt activities at their respective </w:t>
      </w:r>
      <w:proofErr w:type="gramStart"/>
      <w:r w:rsidRPr="008C484E">
        <w:rPr>
          <w:rFonts w:ascii="Times New Roman" w:hAnsi="Times New Roman" w:cs="Times New Roman"/>
          <w:sz w:val="24"/>
          <w:szCs w:val="24"/>
        </w:rPr>
        <w:t>work places</w:t>
      </w:r>
      <w:proofErr w:type="gramEnd"/>
      <w:r w:rsidR="00AA4A3F" w:rsidRPr="008C484E">
        <w:rPr>
          <w:rFonts w:ascii="Times New Roman" w:hAnsi="Times New Roman" w:cs="Times New Roman"/>
          <w:sz w:val="24"/>
          <w:szCs w:val="24"/>
        </w:rPr>
        <w:t xml:space="preserve"> to authorities</w:t>
      </w:r>
      <w:r w:rsidRPr="008C484E">
        <w:rPr>
          <w:rFonts w:ascii="Times New Roman" w:hAnsi="Times New Roman" w:cs="Times New Roman"/>
          <w:sz w:val="24"/>
          <w:szCs w:val="24"/>
        </w:rPr>
        <w:t>.</w:t>
      </w:r>
    </w:p>
    <w:p w14:paraId="3D5A5002" w14:textId="77777777" w:rsidR="000F2B6C" w:rsidRPr="008C484E" w:rsidRDefault="007D4841" w:rsidP="00FB3B9B">
      <w:pPr>
        <w:pStyle w:val="ListParagraph"/>
        <w:numPr>
          <w:ilvl w:val="0"/>
          <w:numId w:val="54"/>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Protected Disclosures Act, No.26 of 2000</w:t>
      </w:r>
      <w:r w:rsidRPr="008C484E">
        <w:rPr>
          <w:rStyle w:val="FootnoteReference"/>
          <w:rFonts w:ascii="Times New Roman" w:hAnsi="Times New Roman" w:cs="Times New Roman"/>
          <w:b/>
          <w:sz w:val="24"/>
          <w:szCs w:val="24"/>
          <w:u w:val="single"/>
        </w:rPr>
        <w:footnoteReference w:id="129"/>
      </w:r>
    </w:p>
    <w:p w14:paraId="4CBC3B49" w14:textId="77777777" w:rsidR="007D4841" w:rsidRPr="008C484E" w:rsidRDefault="007D4841" w:rsidP="00FB3B9B">
      <w:pPr>
        <w:pStyle w:val="ListParagraph"/>
        <w:numPr>
          <w:ilvl w:val="0"/>
          <w:numId w:val="5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Act was enacted to</w:t>
      </w:r>
      <w:r w:rsidR="00491783">
        <w:rPr>
          <w:rFonts w:ascii="Times New Roman" w:hAnsi="Times New Roman" w:cs="Times New Roman"/>
          <w:sz w:val="24"/>
          <w:szCs w:val="24"/>
        </w:rPr>
        <w:t>:</w:t>
      </w:r>
      <w:r w:rsidRPr="008C484E">
        <w:rPr>
          <w:rStyle w:val="FootnoteReference"/>
          <w:rFonts w:ascii="Times New Roman" w:hAnsi="Times New Roman" w:cs="Times New Roman"/>
          <w:sz w:val="24"/>
          <w:szCs w:val="24"/>
        </w:rPr>
        <w:footnoteReference w:id="130"/>
      </w:r>
    </w:p>
    <w:p w14:paraId="6C3B4233" w14:textId="77777777" w:rsidR="007D4841" w:rsidRPr="008C484E" w:rsidRDefault="007D4841" w:rsidP="00FB3B9B">
      <w:pPr>
        <w:pStyle w:val="ListParagraph"/>
        <w:numPr>
          <w:ilvl w:val="1"/>
          <w:numId w:val="5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To protect an employee, whether in the private or the public sector, from being subjected to an occupational detriment on account of having made a protected </w:t>
      </w:r>
      <w:proofErr w:type="gramStart"/>
      <w:r w:rsidRPr="008C484E">
        <w:rPr>
          <w:rFonts w:ascii="Times New Roman" w:hAnsi="Times New Roman" w:cs="Times New Roman"/>
          <w:sz w:val="24"/>
          <w:szCs w:val="24"/>
        </w:rPr>
        <w:t>disclosure;</w:t>
      </w:r>
      <w:proofErr w:type="gramEnd"/>
    </w:p>
    <w:p w14:paraId="386780D6" w14:textId="77777777" w:rsidR="007D4841" w:rsidRPr="008C484E" w:rsidRDefault="007D4841" w:rsidP="00FB3B9B">
      <w:pPr>
        <w:pStyle w:val="ListParagraph"/>
        <w:numPr>
          <w:ilvl w:val="1"/>
          <w:numId w:val="5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lastRenderedPageBreak/>
        <w:t>To provide certain remedies in connection with any occupational detriment suffered on account of having made a protected disclosure; and</w:t>
      </w:r>
    </w:p>
    <w:p w14:paraId="75C65134" w14:textId="77777777" w:rsidR="007D4841" w:rsidRPr="008C484E" w:rsidRDefault="007D4841" w:rsidP="00FB3B9B">
      <w:pPr>
        <w:pStyle w:val="ListParagraph"/>
        <w:numPr>
          <w:ilvl w:val="1"/>
          <w:numId w:val="5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To provide procedures in terms of which an employee can, in a responsible manner, disclose information regarding improprieties by his or her employer.</w:t>
      </w:r>
    </w:p>
    <w:p w14:paraId="54263253" w14:textId="77777777" w:rsidR="007A02CF" w:rsidRPr="008C484E" w:rsidRDefault="006F3110" w:rsidP="00FB3B9B">
      <w:pPr>
        <w:pStyle w:val="ListParagraph"/>
        <w:numPr>
          <w:ilvl w:val="0"/>
          <w:numId w:val="5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Occupational detriment</w:t>
      </w:r>
      <w:r w:rsidR="006B3D30" w:rsidRPr="008C484E">
        <w:rPr>
          <w:rStyle w:val="FootnoteReference"/>
          <w:rFonts w:ascii="Times New Roman" w:hAnsi="Times New Roman" w:cs="Times New Roman"/>
          <w:sz w:val="24"/>
          <w:szCs w:val="24"/>
        </w:rPr>
        <w:footnoteReference w:id="131"/>
      </w:r>
      <w:r w:rsidRPr="008C484E">
        <w:rPr>
          <w:rFonts w:ascii="Times New Roman" w:hAnsi="Times New Roman" w:cs="Times New Roman"/>
          <w:sz w:val="24"/>
          <w:szCs w:val="24"/>
        </w:rPr>
        <w:t xml:space="preserve"> according to the Act means the following:</w:t>
      </w:r>
    </w:p>
    <w:p w14:paraId="58656C7F" w14:textId="77777777" w:rsidR="006F3110" w:rsidRPr="008C484E" w:rsidRDefault="009C363B" w:rsidP="00FB3B9B">
      <w:pPr>
        <w:pStyle w:val="ListParagraph"/>
        <w:numPr>
          <w:ilvl w:val="1"/>
          <w:numId w:val="5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s</w:t>
      </w:r>
      <w:r w:rsidR="006F3110" w:rsidRPr="008C484E">
        <w:rPr>
          <w:rFonts w:ascii="Times New Roman" w:hAnsi="Times New Roman" w:cs="Times New Roman"/>
          <w:sz w:val="24"/>
          <w:szCs w:val="24"/>
        </w:rPr>
        <w:t xml:space="preserve">ubjecting the employee to any disciplinary </w:t>
      </w:r>
      <w:proofErr w:type="gramStart"/>
      <w:r w:rsidR="006F3110" w:rsidRPr="008C484E">
        <w:rPr>
          <w:rFonts w:ascii="Times New Roman" w:hAnsi="Times New Roman" w:cs="Times New Roman"/>
          <w:sz w:val="24"/>
          <w:szCs w:val="24"/>
        </w:rPr>
        <w:t>action;</w:t>
      </w:r>
      <w:proofErr w:type="gramEnd"/>
    </w:p>
    <w:p w14:paraId="460035E1" w14:textId="77777777" w:rsidR="006F3110" w:rsidRPr="008C484E" w:rsidRDefault="009C363B" w:rsidP="00FB3B9B">
      <w:pPr>
        <w:pStyle w:val="ListParagraph"/>
        <w:numPr>
          <w:ilvl w:val="1"/>
          <w:numId w:val="5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d</w:t>
      </w:r>
      <w:r w:rsidR="006F3110" w:rsidRPr="008C484E">
        <w:rPr>
          <w:rFonts w:ascii="Times New Roman" w:hAnsi="Times New Roman" w:cs="Times New Roman"/>
          <w:sz w:val="24"/>
          <w:szCs w:val="24"/>
        </w:rPr>
        <w:t xml:space="preserve">ismissing, suspending, demoting, harassing or intimidating the </w:t>
      </w:r>
      <w:proofErr w:type="gramStart"/>
      <w:r w:rsidR="006F3110" w:rsidRPr="008C484E">
        <w:rPr>
          <w:rFonts w:ascii="Times New Roman" w:hAnsi="Times New Roman" w:cs="Times New Roman"/>
          <w:sz w:val="24"/>
          <w:szCs w:val="24"/>
        </w:rPr>
        <w:t>employee;</w:t>
      </w:r>
      <w:proofErr w:type="gramEnd"/>
    </w:p>
    <w:p w14:paraId="111FC83E" w14:textId="77777777" w:rsidR="006F3110" w:rsidRPr="008C484E" w:rsidRDefault="009C363B" w:rsidP="00FB3B9B">
      <w:pPr>
        <w:pStyle w:val="ListParagraph"/>
        <w:numPr>
          <w:ilvl w:val="1"/>
          <w:numId w:val="5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w:t>
      </w:r>
      <w:r w:rsidR="006F3110" w:rsidRPr="008C484E">
        <w:rPr>
          <w:rFonts w:ascii="Times New Roman" w:hAnsi="Times New Roman" w:cs="Times New Roman"/>
          <w:sz w:val="24"/>
          <w:szCs w:val="24"/>
        </w:rPr>
        <w:t xml:space="preserve">ransferring the employee against his or her </w:t>
      </w:r>
      <w:proofErr w:type="gramStart"/>
      <w:r w:rsidR="006F3110" w:rsidRPr="008C484E">
        <w:rPr>
          <w:rFonts w:ascii="Times New Roman" w:hAnsi="Times New Roman" w:cs="Times New Roman"/>
          <w:sz w:val="24"/>
          <w:szCs w:val="24"/>
        </w:rPr>
        <w:t>will;</w:t>
      </w:r>
      <w:proofErr w:type="gramEnd"/>
    </w:p>
    <w:p w14:paraId="0B519B4A" w14:textId="77777777" w:rsidR="006F3110" w:rsidRPr="008C484E" w:rsidRDefault="009C363B" w:rsidP="00FB3B9B">
      <w:pPr>
        <w:pStyle w:val="ListParagraph"/>
        <w:numPr>
          <w:ilvl w:val="1"/>
          <w:numId w:val="5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r</w:t>
      </w:r>
      <w:r w:rsidR="006F3110" w:rsidRPr="008C484E">
        <w:rPr>
          <w:rFonts w:ascii="Times New Roman" w:hAnsi="Times New Roman" w:cs="Times New Roman"/>
          <w:sz w:val="24"/>
          <w:szCs w:val="24"/>
        </w:rPr>
        <w:t xml:space="preserve">efusing to transfer or promote the </w:t>
      </w:r>
      <w:proofErr w:type="gramStart"/>
      <w:r w:rsidR="006F3110" w:rsidRPr="008C484E">
        <w:rPr>
          <w:rFonts w:ascii="Times New Roman" w:hAnsi="Times New Roman" w:cs="Times New Roman"/>
          <w:sz w:val="24"/>
          <w:szCs w:val="24"/>
        </w:rPr>
        <w:t>employee;</w:t>
      </w:r>
      <w:proofErr w:type="gramEnd"/>
    </w:p>
    <w:p w14:paraId="54BF122A" w14:textId="77777777" w:rsidR="006F3110" w:rsidRPr="008C484E" w:rsidRDefault="009C363B" w:rsidP="00FB3B9B">
      <w:pPr>
        <w:pStyle w:val="ListParagraph"/>
        <w:numPr>
          <w:ilvl w:val="1"/>
          <w:numId w:val="5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s</w:t>
      </w:r>
      <w:r w:rsidR="006F3110" w:rsidRPr="008C484E">
        <w:rPr>
          <w:rFonts w:ascii="Times New Roman" w:hAnsi="Times New Roman" w:cs="Times New Roman"/>
          <w:sz w:val="24"/>
          <w:szCs w:val="24"/>
        </w:rPr>
        <w:t xml:space="preserve">ubjecting the employee to a term or condition of employment or retirement which is altered or kept altered to his or her </w:t>
      </w:r>
      <w:proofErr w:type="gramStart"/>
      <w:r w:rsidR="006F3110" w:rsidRPr="008C484E">
        <w:rPr>
          <w:rFonts w:ascii="Times New Roman" w:hAnsi="Times New Roman" w:cs="Times New Roman"/>
          <w:sz w:val="24"/>
          <w:szCs w:val="24"/>
        </w:rPr>
        <w:t>disadvantage;</w:t>
      </w:r>
      <w:proofErr w:type="gramEnd"/>
    </w:p>
    <w:p w14:paraId="4128BC82" w14:textId="77777777" w:rsidR="006F3110" w:rsidRPr="008C484E" w:rsidRDefault="009C363B" w:rsidP="00FB3B9B">
      <w:pPr>
        <w:pStyle w:val="ListParagraph"/>
        <w:numPr>
          <w:ilvl w:val="1"/>
          <w:numId w:val="5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b</w:t>
      </w:r>
      <w:r w:rsidR="006F3110" w:rsidRPr="008C484E">
        <w:rPr>
          <w:rFonts w:ascii="Times New Roman" w:hAnsi="Times New Roman" w:cs="Times New Roman"/>
          <w:sz w:val="24"/>
          <w:szCs w:val="24"/>
        </w:rPr>
        <w:t xml:space="preserve">eing refused a reference or being provided with an adverse reference from his or her </w:t>
      </w:r>
      <w:proofErr w:type="gramStart"/>
      <w:r w:rsidR="006F3110" w:rsidRPr="008C484E">
        <w:rPr>
          <w:rFonts w:ascii="Times New Roman" w:hAnsi="Times New Roman" w:cs="Times New Roman"/>
          <w:sz w:val="24"/>
          <w:szCs w:val="24"/>
        </w:rPr>
        <w:t>employer;</w:t>
      </w:r>
      <w:proofErr w:type="gramEnd"/>
    </w:p>
    <w:p w14:paraId="52D4AC9B" w14:textId="77777777" w:rsidR="006F3110" w:rsidRPr="008C484E" w:rsidRDefault="009C363B" w:rsidP="00FB3B9B">
      <w:pPr>
        <w:pStyle w:val="ListParagraph"/>
        <w:numPr>
          <w:ilvl w:val="1"/>
          <w:numId w:val="5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b</w:t>
      </w:r>
      <w:r w:rsidR="006F3110" w:rsidRPr="008C484E">
        <w:rPr>
          <w:rFonts w:ascii="Times New Roman" w:hAnsi="Times New Roman" w:cs="Times New Roman"/>
          <w:sz w:val="24"/>
          <w:szCs w:val="24"/>
        </w:rPr>
        <w:t xml:space="preserve">eing denied appointment to any employment, </w:t>
      </w:r>
      <w:proofErr w:type="gramStart"/>
      <w:r w:rsidR="006F3110" w:rsidRPr="008C484E">
        <w:rPr>
          <w:rFonts w:ascii="Times New Roman" w:hAnsi="Times New Roman" w:cs="Times New Roman"/>
          <w:sz w:val="24"/>
          <w:szCs w:val="24"/>
        </w:rPr>
        <w:t>profession</w:t>
      </w:r>
      <w:proofErr w:type="gramEnd"/>
      <w:r w:rsidR="006F3110" w:rsidRPr="008C484E">
        <w:rPr>
          <w:rFonts w:ascii="Times New Roman" w:hAnsi="Times New Roman" w:cs="Times New Roman"/>
          <w:sz w:val="24"/>
          <w:szCs w:val="24"/>
        </w:rPr>
        <w:t xml:space="preserve"> or office;</w:t>
      </w:r>
      <w:r w:rsidRPr="008C484E">
        <w:rPr>
          <w:rFonts w:ascii="Times New Roman" w:hAnsi="Times New Roman" w:cs="Times New Roman"/>
          <w:sz w:val="24"/>
          <w:szCs w:val="24"/>
        </w:rPr>
        <w:t xml:space="preserve"> and</w:t>
      </w:r>
    </w:p>
    <w:p w14:paraId="43EE86EE" w14:textId="77777777" w:rsidR="006F3110" w:rsidRPr="008C484E" w:rsidRDefault="009C363B" w:rsidP="00FB3B9B">
      <w:pPr>
        <w:pStyle w:val="ListParagraph"/>
        <w:numPr>
          <w:ilvl w:val="1"/>
          <w:numId w:val="5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b</w:t>
      </w:r>
      <w:r w:rsidR="00877C1E" w:rsidRPr="008C484E">
        <w:rPr>
          <w:rFonts w:ascii="Times New Roman" w:hAnsi="Times New Roman" w:cs="Times New Roman"/>
          <w:sz w:val="24"/>
          <w:szCs w:val="24"/>
        </w:rPr>
        <w:t xml:space="preserve">eing otherwise adversely affected in respect of his or her employment, </w:t>
      </w:r>
      <w:proofErr w:type="gramStart"/>
      <w:r w:rsidR="00877C1E" w:rsidRPr="008C484E">
        <w:rPr>
          <w:rFonts w:ascii="Times New Roman" w:hAnsi="Times New Roman" w:cs="Times New Roman"/>
          <w:sz w:val="24"/>
          <w:szCs w:val="24"/>
        </w:rPr>
        <w:t>profession</w:t>
      </w:r>
      <w:proofErr w:type="gramEnd"/>
      <w:r w:rsidR="00877C1E" w:rsidRPr="008C484E">
        <w:rPr>
          <w:rFonts w:ascii="Times New Roman" w:hAnsi="Times New Roman" w:cs="Times New Roman"/>
          <w:sz w:val="24"/>
          <w:szCs w:val="24"/>
        </w:rPr>
        <w:t xml:space="preserve"> or office, including employment opportunities and work security.</w:t>
      </w:r>
    </w:p>
    <w:p w14:paraId="30BB4363" w14:textId="77777777" w:rsidR="00684D37" w:rsidRPr="008C484E" w:rsidRDefault="00B038CB" w:rsidP="00FB3B9B">
      <w:pPr>
        <w:pStyle w:val="ListParagraph"/>
        <w:numPr>
          <w:ilvl w:val="0"/>
          <w:numId w:val="5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An employee who is subjected to occupational detriment can approach any court having jurisdiction for the appropriate remedy.</w:t>
      </w:r>
    </w:p>
    <w:p w14:paraId="1B14E829" w14:textId="77777777" w:rsidR="00B038CB" w:rsidRPr="008C484E" w:rsidRDefault="00B038CB" w:rsidP="00FB3B9B">
      <w:pPr>
        <w:pStyle w:val="ListParagraph"/>
        <w:numPr>
          <w:ilvl w:val="0"/>
          <w:numId w:val="5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Any disclosure made to a member of the Cabinet or Executive Council of a province</w:t>
      </w:r>
      <w:r w:rsidRPr="008C484E">
        <w:rPr>
          <w:rStyle w:val="FootnoteReference"/>
          <w:rFonts w:ascii="Times New Roman" w:hAnsi="Times New Roman" w:cs="Times New Roman"/>
          <w:sz w:val="24"/>
          <w:szCs w:val="24"/>
        </w:rPr>
        <w:footnoteReference w:id="132"/>
      </w:r>
      <w:r w:rsidRPr="008C484E">
        <w:rPr>
          <w:rFonts w:ascii="Times New Roman" w:hAnsi="Times New Roman" w:cs="Times New Roman"/>
          <w:sz w:val="24"/>
          <w:szCs w:val="24"/>
        </w:rPr>
        <w:t xml:space="preserve"> is protected disclosure if the employee’s employer is:</w:t>
      </w:r>
    </w:p>
    <w:p w14:paraId="0C1B3368" w14:textId="77777777" w:rsidR="00B038CB" w:rsidRPr="008C484E" w:rsidRDefault="00FB21F9" w:rsidP="00FB3B9B">
      <w:pPr>
        <w:pStyle w:val="ListParagraph"/>
        <w:numPr>
          <w:ilvl w:val="1"/>
          <w:numId w:val="5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a</w:t>
      </w:r>
      <w:r w:rsidR="00B038CB" w:rsidRPr="008C484E">
        <w:rPr>
          <w:rFonts w:ascii="Times New Roman" w:hAnsi="Times New Roman" w:cs="Times New Roman"/>
          <w:sz w:val="24"/>
          <w:szCs w:val="24"/>
        </w:rPr>
        <w:t>n individual appointed in terms of legislation by a member of Cabinet or Executive Council of a province; or</w:t>
      </w:r>
    </w:p>
    <w:p w14:paraId="0A8FCD57" w14:textId="77777777" w:rsidR="00B038CB" w:rsidRPr="008C484E" w:rsidRDefault="00FB21F9" w:rsidP="00FB3B9B">
      <w:pPr>
        <w:pStyle w:val="ListParagraph"/>
        <w:numPr>
          <w:ilvl w:val="1"/>
          <w:numId w:val="5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a</w:t>
      </w:r>
      <w:r w:rsidR="00B038CB" w:rsidRPr="008C484E">
        <w:rPr>
          <w:rFonts w:ascii="Times New Roman" w:hAnsi="Times New Roman" w:cs="Times New Roman"/>
          <w:sz w:val="24"/>
          <w:szCs w:val="24"/>
        </w:rPr>
        <w:t xml:space="preserve"> body, the members of which are appointed in terms of legislation by a member of Cabinet or Executive Council of a province; or</w:t>
      </w:r>
    </w:p>
    <w:p w14:paraId="49C52AB1" w14:textId="77777777" w:rsidR="00B038CB" w:rsidRPr="008C484E" w:rsidRDefault="00FB21F9" w:rsidP="00FB3B9B">
      <w:pPr>
        <w:pStyle w:val="ListParagraph"/>
        <w:numPr>
          <w:ilvl w:val="1"/>
          <w:numId w:val="5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a</w:t>
      </w:r>
      <w:r w:rsidR="00B038CB" w:rsidRPr="008C484E">
        <w:rPr>
          <w:rFonts w:ascii="Times New Roman" w:hAnsi="Times New Roman" w:cs="Times New Roman"/>
          <w:sz w:val="24"/>
          <w:szCs w:val="24"/>
        </w:rPr>
        <w:t>n organ of state falling within the area of responsibility of the member concerned.</w:t>
      </w:r>
    </w:p>
    <w:p w14:paraId="2C03A8F6" w14:textId="77777777" w:rsidR="00B038CB" w:rsidRPr="008C484E" w:rsidRDefault="00B038CB" w:rsidP="00FB3B9B">
      <w:pPr>
        <w:pStyle w:val="ListParagraph"/>
        <w:numPr>
          <w:ilvl w:val="0"/>
          <w:numId w:val="5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Any disclosure made in good faith to the Public Protector or Auditor-General or a person or body prescribed in respect of which the employee concerned reasonably believes that:</w:t>
      </w:r>
    </w:p>
    <w:p w14:paraId="2375A4FC" w14:textId="77777777" w:rsidR="00B038CB" w:rsidRPr="008C484E" w:rsidRDefault="00FB21F9" w:rsidP="00FB3B9B">
      <w:pPr>
        <w:pStyle w:val="ListParagraph"/>
        <w:numPr>
          <w:ilvl w:val="1"/>
          <w:numId w:val="5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w:t>
      </w:r>
      <w:r w:rsidR="00B038CB" w:rsidRPr="008C484E">
        <w:rPr>
          <w:rFonts w:ascii="Times New Roman" w:hAnsi="Times New Roman" w:cs="Times New Roman"/>
          <w:sz w:val="24"/>
          <w:szCs w:val="24"/>
        </w:rPr>
        <w:t>he relevant impropriety falls within any description of matters which, in the ordinary course are dealt with by the person or body concerned; and</w:t>
      </w:r>
    </w:p>
    <w:p w14:paraId="73471330" w14:textId="77777777" w:rsidR="00B038CB" w:rsidRPr="008C484E" w:rsidRDefault="00FB21F9" w:rsidP="00FB3B9B">
      <w:pPr>
        <w:pStyle w:val="ListParagraph"/>
        <w:numPr>
          <w:ilvl w:val="1"/>
          <w:numId w:val="5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w:t>
      </w:r>
      <w:r w:rsidR="00B038CB" w:rsidRPr="008C484E">
        <w:rPr>
          <w:rFonts w:ascii="Times New Roman" w:hAnsi="Times New Roman" w:cs="Times New Roman"/>
          <w:sz w:val="24"/>
          <w:szCs w:val="24"/>
        </w:rPr>
        <w:t>he information disclosed, and any allegation contained in it, are substantially true, is protected disclosure.</w:t>
      </w:r>
    </w:p>
    <w:p w14:paraId="08B808C2" w14:textId="77777777" w:rsidR="00976AD4" w:rsidRPr="008C484E" w:rsidRDefault="00976AD4" w:rsidP="00976AD4">
      <w:pPr>
        <w:pStyle w:val="ListParagraph"/>
        <w:autoSpaceDE w:val="0"/>
        <w:autoSpaceDN w:val="0"/>
        <w:adjustRightInd w:val="0"/>
        <w:spacing w:after="0" w:line="240" w:lineRule="auto"/>
        <w:ind w:left="1080"/>
        <w:jc w:val="both"/>
        <w:rPr>
          <w:rFonts w:ascii="Times New Roman" w:hAnsi="Times New Roman" w:cs="Times New Roman"/>
          <w:sz w:val="24"/>
          <w:szCs w:val="24"/>
        </w:rPr>
      </w:pPr>
    </w:p>
    <w:p w14:paraId="1734B8BF" w14:textId="77777777" w:rsidR="0017475C" w:rsidRPr="008C484E" w:rsidRDefault="0017475C" w:rsidP="00FB3B9B">
      <w:pPr>
        <w:pStyle w:val="ListParagraph"/>
        <w:numPr>
          <w:ilvl w:val="0"/>
          <w:numId w:val="54"/>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Financial Intelligence Centre Act, No.38 of 2001</w:t>
      </w:r>
      <w:r w:rsidR="00976AD4" w:rsidRPr="008C484E">
        <w:rPr>
          <w:rStyle w:val="FootnoteReference"/>
          <w:rFonts w:ascii="Times New Roman" w:hAnsi="Times New Roman" w:cs="Times New Roman"/>
          <w:b/>
          <w:sz w:val="24"/>
          <w:szCs w:val="24"/>
          <w:u w:val="single"/>
        </w:rPr>
        <w:footnoteReference w:id="133"/>
      </w:r>
    </w:p>
    <w:p w14:paraId="5CA028B0" w14:textId="77777777" w:rsidR="0017475C" w:rsidRPr="008C484E" w:rsidRDefault="0017475C" w:rsidP="00FB3B9B">
      <w:pPr>
        <w:pStyle w:val="ListParagraph"/>
        <w:numPr>
          <w:ilvl w:val="0"/>
          <w:numId w:val="5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lastRenderedPageBreak/>
        <w:t xml:space="preserve">The Act deals with money laundering </w:t>
      </w:r>
      <w:r w:rsidR="006A0756" w:rsidRPr="008C484E">
        <w:rPr>
          <w:rFonts w:ascii="Times New Roman" w:hAnsi="Times New Roman" w:cs="Times New Roman"/>
          <w:sz w:val="24"/>
          <w:szCs w:val="24"/>
        </w:rPr>
        <w:t xml:space="preserve">which is an activity </w:t>
      </w:r>
      <w:r w:rsidRPr="008C484E">
        <w:rPr>
          <w:rFonts w:ascii="Times New Roman" w:hAnsi="Times New Roman" w:cs="Times New Roman"/>
          <w:sz w:val="24"/>
          <w:szCs w:val="24"/>
        </w:rPr>
        <w:t xml:space="preserve">likely to have the effect of concealing or disguising the nature, source, location, </w:t>
      </w:r>
      <w:proofErr w:type="gramStart"/>
      <w:r w:rsidRPr="008C484E">
        <w:rPr>
          <w:rFonts w:ascii="Times New Roman" w:hAnsi="Times New Roman" w:cs="Times New Roman"/>
          <w:sz w:val="24"/>
          <w:szCs w:val="24"/>
        </w:rPr>
        <w:t>disposition</w:t>
      </w:r>
      <w:proofErr w:type="gramEnd"/>
      <w:r w:rsidRPr="008C484E">
        <w:rPr>
          <w:rFonts w:ascii="Times New Roman" w:hAnsi="Times New Roman" w:cs="Times New Roman"/>
          <w:sz w:val="24"/>
          <w:szCs w:val="24"/>
        </w:rPr>
        <w:t xml:space="preserve"> or movement of the proceeds of unlawful activities or any interest</w:t>
      </w:r>
      <w:r w:rsidR="006A0756" w:rsidRPr="008C484E">
        <w:rPr>
          <w:rFonts w:ascii="Times New Roman" w:hAnsi="Times New Roman" w:cs="Times New Roman"/>
          <w:sz w:val="24"/>
          <w:szCs w:val="24"/>
        </w:rPr>
        <w:t xml:space="preserve"> which anyone has in such proceeds.</w:t>
      </w:r>
    </w:p>
    <w:p w14:paraId="0745D5B6" w14:textId="77777777" w:rsidR="006A0756" w:rsidRPr="008C484E" w:rsidRDefault="006A0756" w:rsidP="00FB3B9B">
      <w:pPr>
        <w:pStyle w:val="ListParagraph"/>
        <w:numPr>
          <w:ilvl w:val="0"/>
          <w:numId w:val="5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The principal objectives of the Centre </w:t>
      </w:r>
      <w:proofErr w:type="gramStart"/>
      <w:r w:rsidRPr="008C484E">
        <w:rPr>
          <w:rFonts w:ascii="Times New Roman" w:hAnsi="Times New Roman" w:cs="Times New Roman"/>
          <w:sz w:val="24"/>
          <w:szCs w:val="24"/>
        </w:rPr>
        <w:t>is</w:t>
      </w:r>
      <w:proofErr w:type="gramEnd"/>
      <w:r w:rsidRPr="008C484E">
        <w:rPr>
          <w:rFonts w:ascii="Times New Roman" w:hAnsi="Times New Roman" w:cs="Times New Roman"/>
          <w:sz w:val="24"/>
          <w:szCs w:val="24"/>
        </w:rPr>
        <w:t xml:space="preserve"> to:</w:t>
      </w:r>
    </w:p>
    <w:p w14:paraId="1D245E91" w14:textId="77777777" w:rsidR="006A0756" w:rsidRPr="008C484E" w:rsidRDefault="00582560" w:rsidP="00FB3B9B">
      <w:pPr>
        <w:pStyle w:val="ListParagraph"/>
        <w:numPr>
          <w:ilvl w:val="1"/>
          <w:numId w:val="5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a</w:t>
      </w:r>
      <w:r w:rsidR="006A0756" w:rsidRPr="008C484E">
        <w:rPr>
          <w:rFonts w:ascii="Times New Roman" w:hAnsi="Times New Roman" w:cs="Times New Roman"/>
          <w:sz w:val="24"/>
          <w:szCs w:val="24"/>
        </w:rPr>
        <w:t xml:space="preserve">ssist in the identification of the proceeds of unlawful activities and the combating of money laundering activities and the financing of terrorist and related </w:t>
      </w:r>
      <w:proofErr w:type="gramStart"/>
      <w:r w:rsidR="006A0756" w:rsidRPr="008C484E">
        <w:rPr>
          <w:rFonts w:ascii="Times New Roman" w:hAnsi="Times New Roman" w:cs="Times New Roman"/>
          <w:sz w:val="24"/>
          <w:szCs w:val="24"/>
        </w:rPr>
        <w:t>activities;</w:t>
      </w:r>
      <w:proofErr w:type="gramEnd"/>
    </w:p>
    <w:p w14:paraId="174CA40A" w14:textId="77777777" w:rsidR="006A0756" w:rsidRPr="008C484E" w:rsidRDefault="00582560" w:rsidP="00FB3B9B">
      <w:pPr>
        <w:pStyle w:val="ListParagraph"/>
        <w:numPr>
          <w:ilvl w:val="1"/>
          <w:numId w:val="5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make information collected by it available to investigating authorities, the intelligence </w:t>
      </w:r>
      <w:proofErr w:type="gramStart"/>
      <w:r w:rsidRPr="008C484E">
        <w:rPr>
          <w:rFonts w:ascii="Times New Roman" w:hAnsi="Times New Roman" w:cs="Times New Roman"/>
          <w:sz w:val="24"/>
          <w:szCs w:val="24"/>
        </w:rPr>
        <w:t>services</w:t>
      </w:r>
      <w:proofErr w:type="gramEnd"/>
      <w:r w:rsidRPr="008C484E">
        <w:rPr>
          <w:rFonts w:ascii="Times New Roman" w:hAnsi="Times New Roman" w:cs="Times New Roman"/>
          <w:sz w:val="24"/>
          <w:szCs w:val="24"/>
        </w:rPr>
        <w:t xml:space="preserve"> and the South African Revenue Service to facilitate administration and enforcements of the laws of the Republic; and</w:t>
      </w:r>
    </w:p>
    <w:p w14:paraId="723DD26C" w14:textId="77777777" w:rsidR="00582560" w:rsidRPr="008C484E" w:rsidRDefault="00582560" w:rsidP="00FB3B9B">
      <w:pPr>
        <w:pStyle w:val="ListParagraph"/>
        <w:numPr>
          <w:ilvl w:val="1"/>
          <w:numId w:val="5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exchange information with similar bodies in other countries regarding money laundering activities and similar offences</w:t>
      </w:r>
      <w:r w:rsidR="00976AD4" w:rsidRPr="008C484E">
        <w:rPr>
          <w:rFonts w:ascii="Times New Roman" w:hAnsi="Times New Roman" w:cs="Times New Roman"/>
          <w:sz w:val="24"/>
          <w:szCs w:val="24"/>
        </w:rPr>
        <w:t>.</w:t>
      </w:r>
    </w:p>
    <w:p w14:paraId="48BE5B51" w14:textId="77777777" w:rsidR="00976AD4" w:rsidRPr="008C484E" w:rsidRDefault="00B431A1" w:rsidP="00FB3B9B">
      <w:pPr>
        <w:pStyle w:val="ListParagraph"/>
        <w:numPr>
          <w:ilvl w:val="0"/>
          <w:numId w:val="5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Act establishes the Money Laundering Advisory Council with the following functions:</w:t>
      </w:r>
    </w:p>
    <w:p w14:paraId="49C2036C" w14:textId="77777777" w:rsidR="00B431A1" w:rsidRPr="008C484E" w:rsidRDefault="00B431A1" w:rsidP="00FB3B9B">
      <w:pPr>
        <w:pStyle w:val="ListParagraph"/>
        <w:numPr>
          <w:ilvl w:val="1"/>
          <w:numId w:val="5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advising the Minister on policies and best practices to identify the proceeds of unlawful activities and to combat money laundering </w:t>
      </w:r>
      <w:proofErr w:type="gramStart"/>
      <w:r w:rsidRPr="008C484E">
        <w:rPr>
          <w:rFonts w:ascii="Times New Roman" w:hAnsi="Times New Roman" w:cs="Times New Roman"/>
          <w:sz w:val="24"/>
          <w:szCs w:val="24"/>
        </w:rPr>
        <w:t>activities;</w:t>
      </w:r>
      <w:proofErr w:type="gramEnd"/>
    </w:p>
    <w:p w14:paraId="330A2DA3" w14:textId="77777777" w:rsidR="00B431A1" w:rsidRPr="008C484E" w:rsidRDefault="00B431A1" w:rsidP="00FB3B9B">
      <w:pPr>
        <w:pStyle w:val="ListParagraph"/>
        <w:numPr>
          <w:ilvl w:val="1"/>
          <w:numId w:val="5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advise the Centre concerning the performance by the Centre of its function; and</w:t>
      </w:r>
    </w:p>
    <w:p w14:paraId="2885932B" w14:textId="77777777" w:rsidR="00B431A1" w:rsidRPr="008C484E" w:rsidRDefault="00B431A1" w:rsidP="00FB3B9B">
      <w:pPr>
        <w:pStyle w:val="ListParagraph"/>
        <w:numPr>
          <w:ilvl w:val="1"/>
          <w:numId w:val="5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act as a forum in which the Centre, associations representing categories of accountable institutions, organs of the state and supervisory bodies can consult one another.</w:t>
      </w:r>
    </w:p>
    <w:p w14:paraId="276BA101" w14:textId="77777777" w:rsidR="00B431A1" w:rsidRPr="008C484E" w:rsidRDefault="00B431A1" w:rsidP="00FB3B9B">
      <w:pPr>
        <w:pStyle w:val="ListParagraph"/>
        <w:numPr>
          <w:ilvl w:val="0"/>
          <w:numId w:val="5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Act is intended to prevent the proceeds of corrupt activities being used for other purposes other than for which the public money was intended for in the first place.</w:t>
      </w:r>
    </w:p>
    <w:p w14:paraId="670C68AB" w14:textId="77777777" w:rsidR="00B431A1" w:rsidRPr="008C484E" w:rsidRDefault="00B431A1" w:rsidP="00B431A1">
      <w:pPr>
        <w:pStyle w:val="ListParagraph"/>
        <w:autoSpaceDE w:val="0"/>
        <w:autoSpaceDN w:val="0"/>
        <w:adjustRightInd w:val="0"/>
        <w:spacing w:after="0" w:line="240" w:lineRule="auto"/>
        <w:jc w:val="both"/>
        <w:rPr>
          <w:rFonts w:ascii="Times New Roman" w:hAnsi="Times New Roman" w:cs="Times New Roman"/>
          <w:sz w:val="24"/>
          <w:szCs w:val="24"/>
        </w:rPr>
      </w:pPr>
    </w:p>
    <w:p w14:paraId="621868FF" w14:textId="77777777" w:rsidR="001E58B2" w:rsidRPr="008C484E" w:rsidRDefault="001E58B2" w:rsidP="00E8593A">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major corruption case in South Africa involved the arms deal scandal discussed below.</w:t>
      </w:r>
    </w:p>
    <w:p w14:paraId="5D80E8A9" w14:textId="77777777" w:rsidR="001E58B2" w:rsidRPr="008C484E" w:rsidRDefault="001E58B2" w:rsidP="00E8593A">
      <w:pPr>
        <w:autoSpaceDE w:val="0"/>
        <w:autoSpaceDN w:val="0"/>
        <w:adjustRightInd w:val="0"/>
        <w:spacing w:after="0" w:line="240" w:lineRule="auto"/>
        <w:jc w:val="both"/>
        <w:rPr>
          <w:rFonts w:ascii="Times New Roman" w:hAnsi="Times New Roman" w:cs="Times New Roman"/>
          <w:sz w:val="24"/>
          <w:szCs w:val="24"/>
        </w:rPr>
      </w:pPr>
    </w:p>
    <w:p w14:paraId="356A760F" w14:textId="77777777" w:rsidR="00627A29" w:rsidRPr="008C484E" w:rsidRDefault="00436F8F" w:rsidP="00E8593A">
      <w:p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 xml:space="preserve">Schabir Shaik, </w:t>
      </w:r>
      <w:proofErr w:type="spellStart"/>
      <w:r w:rsidRPr="008C484E">
        <w:rPr>
          <w:rFonts w:ascii="Times New Roman" w:hAnsi="Times New Roman" w:cs="Times New Roman"/>
          <w:b/>
          <w:sz w:val="24"/>
          <w:szCs w:val="24"/>
          <w:u w:val="single"/>
        </w:rPr>
        <w:t>Nkobi</w:t>
      </w:r>
      <w:proofErr w:type="spellEnd"/>
      <w:r w:rsidRPr="008C484E">
        <w:rPr>
          <w:rFonts w:ascii="Times New Roman" w:hAnsi="Times New Roman" w:cs="Times New Roman"/>
          <w:b/>
          <w:sz w:val="24"/>
          <w:szCs w:val="24"/>
          <w:u w:val="single"/>
        </w:rPr>
        <w:t xml:space="preserve"> Holdings (Pty) Ltd, </w:t>
      </w:r>
      <w:proofErr w:type="spellStart"/>
      <w:r w:rsidRPr="008C484E">
        <w:rPr>
          <w:rFonts w:ascii="Times New Roman" w:hAnsi="Times New Roman" w:cs="Times New Roman"/>
          <w:b/>
          <w:sz w:val="24"/>
          <w:szCs w:val="24"/>
          <w:u w:val="single"/>
        </w:rPr>
        <w:t>Nkobi</w:t>
      </w:r>
      <w:proofErr w:type="spellEnd"/>
      <w:r w:rsidRPr="008C484E">
        <w:rPr>
          <w:rFonts w:ascii="Times New Roman" w:hAnsi="Times New Roman" w:cs="Times New Roman"/>
          <w:b/>
          <w:sz w:val="24"/>
          <w:szCs w:val="24"/>
          <w:u w:val="single"/>
        </w:rPr>
        <w:t xml:space="preserve"> Investments (Pty) Ltd, </w:t>
      </w:r>
      <w:proofErr w:type="spellStart"/>
      <w:r w:rsidRPr="008C484E">
        <w:rPr>
          <w:rFonts w:ascii="Times New Roman" w:hAnsi="Times New Roman" w:cs="Times New Roman"/>
          <w:b/>
          <w:sz w:val="24"/>
          <w:szCs w:val="24"/>
          <w:u w:val="single"/>
        </w:rPr>
        <w:t>Kobifin</w:t>
      </w:r>
      <w:proofErr w:type="spellEnd"/>
      <w:r w:rsidRPr="008C484E">
        <w:rPr>
          <w:rFonts w:ascii="Times New Roman" w:hAnsi="Times New Roman" w:cs="Times New Roman"/>
          <w:b/>
          <w:sz w:val="24"/>
          <w:szCs w:val="24"/>
          <w:u w:val="single"/>
        </w:rPr>
        <w:t xml:space="preserve"> (Pty) Ltd, </w:t>
      </w:r>
      <w:proofErr w:type="spellStart"/>
      <w:r w:rsidR="00856CBF" w:rsidRPr="008C484E">
        <w:rPr>
          <w:rFonts w:ascii="Times New Roman" w:hAnsi="Times New Roman" w:cs="Times New Roman"/>
          <w:b/>
          <w:sz w:val="24"/>
          <w:szCs w:val="24"/>
          <w:u w:val="single"/>
        </w:rPr>
        <w:t>Kobitec</w:t>
      </w:r>
      <w:proofErr w:type="spellEnd"/>
      <w:r w:rsidR="00856CBF" w:rsidRPr="008C484E">
        <w:rPr>
          <w:rFonts w:ascii="Times New Roman" w:hAnsi="Times New Roman" w:cs="Times New Roman"/>
          <w:b/>
          <w:sz w:val="24"/>
          <w:szCs w:val="24"/>
          <w:u w:val="single"/>
        </w:rPr>
        <w:t xml:space="preserve"> (Pty) Ltd, </w:t>
      </w:r>
      <w:proofErr w:type="spellStart"/>
      <w:r w:rsidR="00856CBF" w:rsidRPr="008C484E">
        <w:rPr>
          <w:rFonts w:ascii="Times New Roman" w:hAnsi="Times New Roman" w:cs="Times New Roman"/>
          <w:b/>
          <w:sz w:val="24"/>
          <w:szCs w:val="24"/>
          <w:u w:val="single"/>
        </w:rPr>
        <w:t>Proconsult</w:t>
      </w:r>
      <w:proofErr w:type="spellEnd"/>
      <w:r w:rsidR="00856CBF" w:rsidRPr="008C484E">
        <w:rPr>
          <w:rFonts w:ascii="Times New Roman" w:hAnsi="Times New Roman" w:cs="Times New Roman"/>
          <w:b/>
          <w:sz w:val="24"/>
          <w:szCs w:val="24"/>
          <w:u w:val="single"/>
        </w:rPr>
        <w:t xml:space="preserve"> (Pty) Ltd, </w:t>
      </w:r>
      <w:proofErr w:type="spellStart"/>
      <w:r w:rsidR="00856CBF" w:rsidRPr="008C484E">
        <w:rPr>
          <w:rFonts w:ascii="Times New Roman" w:hAnsi="Times New Roman" w:cs="Times New Roman"/>
          <w:b/>
          <w:sz w:val="24"/>
          <w:szCs w:val="24"/>
          <w:u w:val="single"/>
        </w:rPr>
        <w:t>Procon</w:t>
      </w:r>
      <w:proofErr w:type="spellEnd"/>
      <w:r w:rsidR="00856CBF" w:rsidRPr="008C484E">
        <w:rPr>
          <w:rFonts w:ascii="Times New Roman" w:hAnsi="Times New Roman" w:cs="Times New Roman"/>
          <w:b/>
          <w:sz w:val="24"/>
          <w:szCs w:val="24"/>
          <w:u w:val="single"/>
        </w:rPr>
        <w:t xml:space="preserve"> Africa (Pty) Ltd, </w:t>
      </w:r>
      <w:proofErr w:type="spellStart"/>
      <w:r w:rsidRPr="008C484E">
        <w:rPr>
          <w:rFonts w:ascii="Times New Roman" w:hAnsi="Times New Roman" w:cs="Times New Roman"/>
          <w:b/>
          <w:sz w:val="24"/>
          <w:szCs w:val="24"/>
          <w:u w:val="single"/>
        </w:rPr>
        <w:t>Kobitec</w:t>
      </w:r>
      <w:proofErr w:type="spellEnd"/>
      <w:r w:rsidRPr="008C484E">
        <w:rPr>
          <w:rFonts w:ascii="Times New Roman" w:hAnsi="Times New Roman" w:cs="Times New Roman"/>
          <w:b/>
          <w:sz w:val="24"/>
          <w:szCs w:val="24"/>
          <w:u w:val="single"/>
        </w:rPr>
        <w:t xml:space="preserve"> Transport Systems (Pty) Ltd, </w:t>
      </w:r>
      <w:proofErr w:type="spellStart"/>
      <w:r w:rsidRPr="008C484E">
        <w:rPr>
          <w:rFonts w:ascii="Times New Roman" w:hAnsi="Times New Roman" w:cs="Times New Roman"/>
          <w:b/>
          <w:sz w:val="24"/>
          <w:szCs w:val="24"/>
          <w:u w:val="single"/>
        </w:rPr>
        <w:t>Clegton</w:t>
      </w:r>
      <w:proofErr w:type="spellEnd"/>
      <w:r w:rsidRPr="008C484E">
        <w:rPr>
          <w:rFonts w:ascii="Times New Roman" w:hAnsi="Times New Roman" w:cs="Times New Roman"/>
          <w:b/>
          <w:sz w:val="24"/>
          <w:szCs w:val="24"/>
          <w:u w:val="single"/>
        </w:rPr>
        <w:t xml:space="preserve"> (Pty) Ltd, </w:t>
      </w:r>
      <w:proofErr w:type="spellStart"/>
      <w:r w:rsidR="002B6EA5" w:rsidRPr="008C484E">
        <w:rPr>
          <w:rFonts w:ascii="Times New Roman" w:hAnsi="Times New Roman" w:cs="Times New Roman"/>
          <w:b/>
          <w:sz w:val="24"/>
          <w:szCs w:val="24"/>
          <w:u w:val="single"/>
        </w:rPr>
        <w:t>Floryn</w:t>
      </w:r>
      <w:proofErr w:type="spellEnd"/>
      <w:r w:rsidR="002B6EA5" w:rsidRPr="008C484E">
        <w:rPr>
          <w:rFonts w:ascii="Times New Roman" w:hAnsi="Times New Roman" w:cs="Times New Roman"/>
          <w:b/>
          <w:sz w:val="24"/>
          <w:szCs w:val="24"/>
          <w:u w:val="single"/>
        </w:rPr>
        <w:t xml:space="preserve"> Investments</w:t>
      </w:r>
      <w:r w:rsidR="00856CBF" w:rsidRPr="008C484E">
        <w:rPr>
          <w:rFonts w:ascii="Times New Roman" w:hAnsi="Times New Roman" w:cs="Times New Roman"/>
          <w:b/>
          <w:sz w:val="24"/>
          <w:szCs w:val="24"/>
          <w:u w:val="single"/>
        </w:rPr>
        <w:t xml:space="preserve"> (Pty) Ltd,</w:t>
      </w:r>
      <w:r w:rsidR="002B6EA5" w:rsidRPr="008C484E">
        <w:rPr>
          <w:rFonts w:ascii="Times New Roman" w:hAnsi="Times New Roman" w:cs="Times New Roman"/>
          <w:b/>
          <w:sz w:val="24"/>
          <w:szCs w:val="24"/>
          <w:u w:val="single"/>
        </w:rPr>
        <w:t xml:space="preserve"> </w:t>
      </w:r>
      <w:proofErr w:type="spellStart"/>
      <w:r w:rsidR="002B6EA5" w:rsidRPr="008C484E">
        <w:rPr>
          <w:rFonts w:ascii="Times New Roman" w:hAnsi="Times New Roman" w:cs="Times New Roman"/>
          <w:b/>
          <w:sz w:val="24"/>
          <w:szCs w:val="24"/>
          <w:u w:val="single"/>
        </w:rPr>
        <w:t>Chartley</w:t>
      </w:r>
      <w:proofErr w:type="spellEnd"/>
      <w:r w:rsidR="002B6EA5" w:rsidRPr="008C484E">
        <w:rPr>
          <w:rFonts w:ascii="Times New Roman" w:hAnsi="Times New Roman" w:cs="Times New Roman"/>
          <w:b/>
          <w:sz w:val="24"/>
          <w:szCs w:val="24"/>
          <w:u w:val="single"/>
        </w:rPr>
        <w:t xml:space="preserve"> Investments</w:t>
      </w:r>
      <w:r w:rsidR="00856CBF" w:rsidRPr="008C484E">
        <w:rPr>
          <w:rFonts w:ascii="Times New Roman" w:hAnsi="Times New Roman" w:cs="Times New Roman"/>
          <w:b/>
          <w:sz w:val="24"/>
          <w:szCs w:val="24"/>
          <w:u w:val="single"/>
        </w:rPr>
        <w:t xml:space="preserve"> </w:t>
      </w:r>
      <w:r w:rsidR="002B6EA5" w:rsidRPr="008C484E">
        <w:rPr>
          <w:rFonts w:ascii="Times New Roman" w:hAnsi="Times New Roman" w:cs="Times New Roman"/>
          <w:b/>
          <w:sz w:val="24"/>
          <w:szCs w:val="24"/>
          <w:u w:val="single"/>
        </w:rPr>
        <w:t xml:space="preserve">(Pty) Ltd v. The State </w:t>
      </w:r>
      <w:r w:rsidR="00B170A0" w:rsidRPr="008C484E">
        <w:rPr>
          <w:rFonts w:ascii="Times New Roman" w:hAnsi="Times New Roman" w:cs="Times New Roman"/>
          <w:b/>
          <w:sz w:val="24"/>
          <w:szCs w:val="24"/>
          <w:u w:val="single"/>
        </w:rPr>
        <w:t xml:space="preserve">CCT 86/06 </w:t>
      </w:r>
      <w:r w:rsidR="00856CBF" w:rsidRPr="008C484E">
        <w:rPr>
          <w:rFonts w:ascii="Times New Roman" w:hAnsi="Times New Roman" w:cs="Times New Roman"/>
          <w:b/>
          <w:sz w:val="24"/>
          <w:szCs w:val="24"/>
          <w:u w:val="single"/>
        </w:rPr>
        <w:t>(</w:t>
      </w:r>
      <w:r w:rsidR="00627A29" w:rsidRPr="008C484E">
        <w:rPr>
          <w:rFonts w:ascii="Times New Roman" w:hAnsi="Times New Roman" w:cs="Times New Roman"/>
          <w:b/>
          <w:sz w:val="24"/>
          <w:szCs w:val="24"/>
          <w:u w:val="single"/>
        </w:rPr>
        <w:t>The Arms Deal Case</w:t>
      </w:r>
      <w:r w:rsidR="00856CBF" w:rsidRPr="008C484E">
        <w:rPr>
          <w:rFonts w:ascii="Times New Roman" w:hAnsi="Times New Roman" w:cs="Times New Roman"/>
          <w:b/>
          <w:sz w:val="24"/>
          <w:szCs w:val="24"/>
          <w:u w:val="single"/>
        </w:rPr>
        <w:t>)</w:t>
      </w:r>
      <w:r w:rsidR="00B170A0" w:rsidRPr="008C484E">
        <w:rPr>
          <w:rStyle w:val="FootnoteReference"/>
          <w:rFonts w:ascii="Times New Roman" w:hAnsi="Times New Roman" w:cs="Times New Roman"/>
          <w:b/>
          <w:sz w:val="24"/>
          <w:szCs w:val="24"/>
          <w:u w:val="single"/>
        </w:rPr>
        <w:footnoteReference w:id="134"/>
      </w:r>
    </w:p>
    <w:p w14:paraId="503FEF0C" w14:textId="77777777" w:rsidR="0093603D" w:rsidRPr="008C484E" w:rsidRDefault="00BD1992" w:rsidP="00FB3B9B">
      <w:pPr>
        <w:pStyle w:val="ListParagraph"/>
        <w:numPr>
          <w:ilvl w:val="0"/>
          <w:numId w:val="4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This wa</w:t>
      </w:r>
      <w:r w:rsidR="0093603D" w:rsidRPr="008C484E">
        <w:rPr>
          <w:rFonts w:ascii="Times New Roman" w:hAnsi="Times New Roman" w:cs="Times New Roman"/>
          <w:sz w:val="24"/>
          <w:szCs w:val="24"/>
        </w:rPr>
        <w:t>s an appl</w:t>
      </w:r>
      <w:r w:rsidRPr="008C484E">
        <w:rPr>
          <w:rFonts w:ascii="Times New Roman" w:hAnsi="Times New Roman" w:cs="Times New Roman"/>
          <w:sz w:val="24"/>
          <w:szCs w:val="24"/>
        </w:rPr>
        <w:t>ication for leave to appeal to the Constitutional</w:t>
      </w:r>
      <w:r w:rsidR="0093603D" w:rsidRPr="008C484E">
        <w:rPr>
          <w:rFonts w:ascii="Times New Roman" w:hAnsi="Times New Roman" w:cs="Times New Roman"/>
          <w:sz w:val="24"/>
          <w:szCs w:val="24"/>
        </w:rPr>
        <w:t xml:space="preserve"> Court </w:t>
      </w:r>
      <w:r w:rsidRPr="008C484E">
        <w:rPr>
          <w:rFonts w:ascii="Times New Roman" w:hAnsi="Times New Roman" w:cs="Times New Roman"/>
          <w:sz w:val="24"/>
          <w:szCs w:val="24"/>
        </w:rPr>
        <w:t>of South Africa against the</w:t>
      </w:r>
      <w:r w:rsidR="0093603D" w:rsidRPr="008C484E">
        <w:rPr>
          <w:rFonts w:ascii="Times New Roman" w:hAnsi="Times New Roman" w:cs="Times New Roman"/>
          <w:sz w:val="24"/>
          <w:szCs w:val="24"/>
        </w:rPr>
        <w:t xml:space="preserve"> decision of the </w:t>
      </w:r>
      <w:r w:rsidR="00D301E9" w:rsidRPr="008C484E">
        <w:rPr>
          <w:rFonts w:ascii="Times New Roman" w:hAnsi="Times New Roman" w:cs="Times New Roman"/>
          <w:sz w:val="24"/>
          <w:szCs w:val="24"/>
        </w:rPr>
        <w:t xml:space="preserve">Supreme Court of Appeal. </w:t>
      </w:r>
      <w:r w:rsidRPr="008C484E">
        <w:rPr>
          <w:rFonts w:ascii="Times New Roman" w:hAnsi="Times New Roman" w:cs="Times New Roman"/>
          <w:sz w:val="24"/>
          <w:szCs w:val="24"/>
        </w:rPr>
        <w:t>It emanated</w:t>
      </w:r>
      <w:r w:rsidR="0093603D" w:rsidRPr="008C484E">
        <w:rPr>
          <w:rFonts w:ascii="Times New Roman" w:hAnsi="Times New Roman" w:cs="Times New Roman"/>
          <w:sz w:val="24"/>
          <w:szCs w:val="24"/>
        </w:rPr>
        <w:t xml:space="preserve"> from </w:t>
      </w:r>
      <w:r w:rsidRPr="008C484E">
        <w:rPr>
          <w:rFonts w:ascii="Times New Roman" w:hAnsi="Times New Roman" w:cs="Times New Roman"/>
          <w:sz w:val="24"/>
          <w:szCs w:val="24"/>
        </w:rPr>
        <w:t xml:space="preserve">the </w:t>
      </w:r>
      <w:r w:rsidR="0093603D" w:rsidRPr="008C484E">
        <w:rPr>
          <w:rFonts w:ascii="Times New Roman" w:hAnsi="Times New Roman" w:cs="Times New Roman"/>
          <w:sz w:val="24"/>
          <w:szCs w:val="24"/>
        </w:rPr>
        <w:t>criminal proceedings in the</w:t>
      </w:r>
      <w:r w:rsidRPr="008C484E">
        <w:rPr>
          <w:rFonts w:ascii="Times New Roman" w:hAnsi="Times New Roman" w:cs="Times New Roman"/>
          <w:sz w:val="24"/>
          <w:szCs w:val="24"/>
        </w:rPr>
        <w:t xml:space="preserve"> Durban High Court </w:t>
      </w:r>
      <w:r w:rsidR="0093603D" w:rsidRPr="008C484E">
        <w:rPr>
          <w:rFonts w:ascii="Times New Roman" w:hAnsi="Times New Roman" w:cs="Times New Roman"/>
          <w:sz w:val="24"/>
          <w:szCs w:val="24"/>
        </w:rPr>
        <w:t>in which Mr</w:t>
      </w:r>
      <w:r w:rsidRPr="008C484E">
        <w:rPr>
          <w:rFonts w:ascii="Times New Roman" w:hAnsi="Times New Roman" w:cs="Times New Roman"/>
          <w:sz w:val="24"/>
          <w:szCs w:val="24"/>
        </w:rPr>
        <w:t>.</w:t>
      </w:r>
      <w:r w:rsidR="0093603D" w:rsidRPr="008C484E">
        <w:rPr>
          <w:rFonts w:ascii="Times New Roman" w:hAnsi="Times New Roman" w:cs="Times New Roman"/>
          <w:sz w:val="24"/>
          <w:szCs w:val="24"/>
        </w:rPr>
        <w:t xml:space="preserve"> Scha</w:t>
      </w:r>
      <w:r w:rsidR="004010D2" w:rsidRPr="008C484E">
        <w:rPr>
          <w:rFonts w:ascii="Times New Roman" w:hAnsi="Times New Roman" w:cs="Times New Roman"/>
          <w:sz w:val="24"/>
          <w:szCs w:val="24"/>
        </w:rPr>
        <w:t>bir Shaik</w:t>
      </w:r>
      <w:r w:rsidR="0093603D" w:rsidRPr="008C484E">
        <w:rPr>
          <w:rFonts w:ascii="Times New Roman" w:hAnsi="Times New Roman" w:cs="Times New Roman"/>
          <w:sz w:val="24"/>
          <w:szCs w:val="24"/>
        </w:rPr>
        <w:t>, a businessman, and the companies represented by him (the seco</w:t>
      </w:r>
      <w:r w:rsidR="004010D2" w:rsidRPr="008C484E">
        <w:rPr>
          <w:rFonts w:ascii="Times New Roman" w:hAnsi="Times New Roman" w:cs="Times New Roman"/>
          <w:sz w:val="24"/>
          <w:szCs w:val="24"/>
        </w:rPr>
        <w:t>nd to the eleventh</w:t>
      </w:r>
      <w:r w:rsidR="0093603D" w:rsidRPr="008C484E">
        <w:rPr>
          <w:rFonts w:ascii="Times New Roman" w:hAnsi="Times New Roman" w:cs="Times New Roman"/>
          <w:sz w:val="24"/>
          <w:szCs w:val="24"/>
        </w:rPr>
        <w:t xml:space="preserve"> corporate</w:t>
      </w:r>
      <w:r w:rsidR="004010D2" w:rsidRPr="008C484E">
        <w:rPr>
          <w:rFonts w:ascii="Times New Roman" w:hAnsi="Times New Roman" w:cs="Times New Roman"/>
          <w:sz w:val="24"/>
          <w:szCs w:val="24"/>
        </w:rPr>
        <w:t xml:space="preserve"> applicants) were the accused. </w:t>
      </w:r>
      <w:r w:rsidR="0093603D" w:rsidRPr="008C484E">
        <w:rPr>
          <w:rFonts w:ascii="Times New Roman" w:hAnsi="Times New Roman" w:cs="Times New Roman"/>
          <w:sz w:val="24"/>
          <w:szCs w:val="24"/>
        </w:rPr>
        <w:t>Mr</w:t>
      </w:r>
      <w:r w:rsidR="004010D2" w:rsidRPr="008C484E">
        <w:rPr>
          <w:rFonts w:ascii="Times New Roman" w:hAnsi="Times New Roman" w:cs="Times New Roman"/>
          <w:sz w:val="24"/>
          <w:szCs w:val="24"/>
        </w:rPr>
        <w:t>.</w:t>
      </w:r>
      <w:r w:rsidR="0093603D" w:rsidRPr="008C484E">
        <w:rPr>
          <w:rFonts w:ascii="Times New Roman" w:hAnsi="Times New Roman" w:cs="Times New Roman"/>
          <w:sz w:val="24"/>
          <w:szCs w:val="24"/>
        </w:rPr>
        <w:t xml:space="preserve"> Shaik was convicted on two counts of c</w:t>
      </w:r>
      <w:r w:rsidR="004010D2" w:rsidRPr="008C484E">
        <w:rPr>
          <w:rFonts w:ascii="Times New Roman" w:hAnsi="Times New Roman" w:cs="Times New Roman"/>
          <w:sz w:val="24"/>
          <w:szCs w:val="24"/>
        </w:rPr>
        <w:t xml:space="preserve">orruption and one of fraud on </w:t>
      </w:r>
      <w:r w:rsidR="0093603D" w:rsidRPr="008C484E">
        <w:rPr>
          <w:rFonts w:ascii="Times New Roman" w:hAnsi="Times New Roman" w:cs="Times New Roman"/>
          <w:sz w:val="24"/>
          <w:szCs w:val="24"/>
        </w:rPr>
        <w:t>June</w:t>
      </w:r>
      <w:r w:rsidR="004010D2" w:rsidRPr="008C484E">
        <w:rPr>
          <w:rFonts w:ascii="Times New Roman" w:hAnsi="Times New Roman" w:cs="Times New Roman"/>
          <w:sz w:val="24"/>
          <w:szCs w:val="24"/>
        </w:rPr>
        <w:t xml:space="preserve">2, 2005. </w:t>
      </w:r>
      <w:r w:rsidR="0093603D" w:rsidRPr="008C484E">
        <w:rPr>
          <w:rFonts w:ascii="Times New Roman" w:hAnsi="Times New Roman" w:cs="Times New Roman"/>
          <w:sz w:val="24"/>
          <w:szCs w:val="24"/>
        </w:rPr>
        <w:t>An effective sentence of 15 years imprisonment was imposed, being the minimum sentence in terms of section 51(2)(a)(</w:t>
      </w:r>
      <w:proofErr w:type="spellStart"/>
      <w:r w:rsidR="0093603D" w:rsidRPr="008C484E">
        <w:rPr>
          <w:rFonts w:ascii="Times New Roman" w:hAnsi="Times New Roman" w:cs="Times New Roman"/>
          <w:sz w:val="24"/>
          <w:szCs w:val="24"/>
        </w:rPr>
        <w:t>i</w:t>
      </w:r>
      <w:proofErr w:type="spellEnd"/>
      <w:r w:rsidR="0093603D" w:rsidRPr="008C484E">
        <w:rPr>
          <w:rFonts w:ascii="Times New Roman" w:hAnsi="Times New Roman" w:cs="Times New Roman"/>
          <w:sz w:val="24"/>
          <w:szCs w:val="24"/>
        </w:rPr>
        <w:t xml:space="preserve">) of the Criminal Law Amendment Act (Amendment Act).  The corporate applicants were convicted of various counts of corruption and </w:t>
      </w:r>
      <w:proofErr w:type="gramStart"/>
      <w:r w:rsidR="0093603D" w:rsidRPr="008C484E">
        <w:rPr>
          <w:rFonts w:ascii="Times New Roman" w:hAnsi="Times New Roman" w:cs="Times New Roman"/>
          <w:sz w:val="24"/>
          <w:szCs w:val="24"/>
        </w:rPr>
        <w:t>fraud, and</w:t>
      </w:r>
      <w:proofErr w:type="gramEnd"/>
      <w:r w:rsidR="0093603D" w:rsidRPr="008C484E">
        <w:rPr>
          <w:rFonts w:ascii="Times New Roman" w:hAnsi="Times New Roman" w:cs="Times New Roman"/>
          <w:sz w:val="24"/>
          <w:szCs w:val="24"/>
        </w:rPr>
        <w:t xml:space="preserve"> sentenced to the payment of fines in varying amounts</w:t>
      </w:r>
      <w:r w:rsidR="00C329F2">
        <w:rPr>
          <w:rFonts w:ascii="Times New Roman" w:hAnsi="Times New Roman" w:cs="Times New Roman"/>
          <w:sz w:val="24"/>
          <w:szCs w:val="24"/>
        </w:rPr>
        <w:t>.</w:t>
      </w:r>
      <w:r w:rsidR="00402D5D">
        <w:rPr>
          <w:rStyle w:val="FootnoteReference"/>
          <w:rFonts w:ascii="Times New Roman" w:hAnsi="Times New Roman" w:cs="Times New Roman"/>
          <w:sz w:val="24"/>
          <w:szCs w:val="24"/>
        </w:rPr>
        <w:footnoteReference w:id="135"/>
      </w:r>
    </w:p>
    <w:p w14:paraId="3FC271C8" w14:textId="77777777" w:rsidR="0093603D" w:rsidRPr="008C484E" w:rsidRDefault="0093603D" w:rsidP="00FB3B9B">
      <w:pPr>
        <w:pStyle w:val="ListParagraph"/>
        <w:numPr>
          <w:ilvl w:val="0"/>
          <w:numId w:val="4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lastRenderedPageBreak/>
        <w:t>On application by the State, the High Court subsequently granted confiscati</w:t>
      </w:r>
      <w:r w:rsidR="004010D2" w:rsidRPr="008C484E">
        <w:rPr>
          <w:rFonts w:ascii="Times New Roman" w:hAnsi="Times New Roman" w:cs="Times New Roman"/>
          <w:sz w:val="24"/>
          <w:szCs w:val="24"/>
        </w:rPr>
        <w:t>on orders against certain</w:t>
      </w:r>
      <w:r w:rsidRPr="008C484E">
        <w:rPr>
          <w:rFonts w:ascii="Times New Roman" w:hAnsi="Times New Roman" w:cs="Times New Roman"/>
          <w:sz w:val="24"/>
          <w:szCs w:val="24"/>
        </w:rPr>
        <w:t xml:space="preserve"> property of the applicants that </w:t>
      </w:r>
      <w:proofErr w:type="gramStart"/>
      <w:r w:rsidRPr="008C484E">
        <w:rPr>
          <w:rFonts w:ascii="Times New Roman" w:hAnsi="Times New Roman" w:cs="Times New Roman"/>
          <w:sz w:val="24"/>
          <w:szCs w:val="24"/>
        </w:rPr>
        <w:t>was considered to be</w:t>
      </w:r>
      <w:proofErr w:type="gramEnd"/>
      <w:r w:rsidRPr="008C484E">
        <w:rPr>
          <w:rFonts w:ascii="Times New Roman" w:hAnsi="Times New Roman" w:cs="Times New Roman"/>
          <w:sz w:val="24"/>
          <w:szCs w:val="24"/>
        </w:rPr>
        <w:t xml:space="preserve"> the proceeds of unlawful activity in terms of section 18 of the Prevention of </w:t>
      </w:r>
      <w:r w:rsidR="004010D2" w:rsidRPr="008C484E">
        <w:rPr>
          <w:rFonts w:ascii="Times New Roman" w:hAnsi="Times New Roman" w:cs="Times New Roman"/>
          <w:sz w:val="24"/>
          <w:szCs w:val="24"/>
        </w:rPr>
        <w:t>Organized</w:t>
      </w:r>
      <w:r w:rsidRPr="008C484E">
        <w:rPr>
          <w:rFonts w:ascii="Times New Roman" w:hAnsi="Times New Roman" w:cs="Times New Roman"/>
          <w:sz w:val="24"/>
          <w:szCs w:val="24"/>
        </w:rPr>
        <w:t xml:space="preserve"> Crime Act (POCA).</w:t>
      </w:r>
    </w:p>
    <w:p w14:paraId="2193D801" w14:textId="77777777" w:rsidR="00DF5A29" w:rsidRPr="008C484E" w:rsidRDefault="0093603D" w:rsidP="00FB3B9B">
      <w:pPr>
        <w:pStyle w:val="ListParagraph"/>
        <w:numPr>
          <w:ilvl w:val="0"/>
          <w:numId w:val="4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All the applicants applied for leave to appeal to the High Court against the convictions and sentences imposed, as well as ag</w:t>
      </w:r>
      <w:r w:rsidR="004010D2" w:rsidRPr="008C484E">
        <w:rPr>
          <w:rFonts w:ascii="Times New Roman" w:hAnsi="Times New Roman" w:cs="Times New Roman"/>
          <w:sz w:val="24"/>
          <w:szCs w:val="24"/>
        </w:rPr>
        <w:t xml:space="preserve">ainst the confiscation orders. </w:t>
      </w:r>
      <w:r w:rsidRPr="008C484E">
        <w:rPr>
          <w:rFonts w:ascii="Times New Roman" w:hAnsi="Times New Roman" w:cs="Times New Roman"/>
          <w:sz w:val="24"/>
          <w:szCs w:val="24"/>
        </w:rPr>
        <w:t xml:space="preserve">The High Court refused leave to appeal to </w:t>
      </w:r>
      <w:r w:rsidR="004010D2" w:rsidRPr="008C484E">
        <w:rPr>
          <w:rFonts w:ascii="Times New Roman" w:hAnsi="Times New Roman" w:cs="Times New Roman"/>
          <w:sz w:val="24"/>
          <w:szCs w:val="24"/>
        </w:rPr>
        <w:t>some</w:t>
      </w:r>
      <w:r w:rsidRPr="008C484E">
        <w:rPr>
          <w:rFonts w:ascii="Times New Roman" w:hAnsi="Times New Roman" w:cs="Times New Roman"/>
          <w:sz w:val="24"/>
          <w:szCs w:val="24"/>
        </w:rPr>
        <w:t xml:space="preserve"> of the applicants and granted limited leave to others.</w:t>
      </w:r>
    </w:p>
    <w:p w14:paraId="3FD269BE" w14:textId="77777777" w:rsidR="00DF5A29" w:rsidRPr="008C484E" w:rsidRDefault="0093603D" w:rsidP="00FB3B9B">
      <w:pPr>
        <w:pStyle w:val="ListParagraph"/>
        <w:numPr>
          <w:ilvl w:val="0"/>
          <w:numId w:val="4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The applicants then applied to the Supreme Court of Appeal for leave to appeal against the adverse decisions and orders of the High Court where leave to appeal had </w:t>
      </w:r>
      <w:r w:rsidR="004010D2" w:rsidRPr="008C484E">
        <w:rPr>
          <w:rFonts w:ascii="Times New Roman" w:hAnsi="Times New Roman" w:cs="Times New Roman"/>
          <w:sz w:val="24"/>
          <w:szCs w:val="24"/>
        </w:rPr>
        <w:t xml:space="preserve">been refused by the High Court and </w:t>
      </w:r>
      <w:r w:rsidRPr="008C484E">
        <w:rPr>
          <w:rFonts w:ascii="Times New Roman" w:hAnsi="Times New Roman" w:cs="Times New Roman"/>
          <w:sz w:val="24"/>
          <w:szCs w:val="24"/>
        </w:rPr>
        <w:t xml:space="preserve">where the High Court had granted </w:t>
      </w:r>
      <w:r w:rsidR="004010D2" w:rsidRPr="008C484E">
        <w:rPr>
          <w:rFonts w:ascii="Times New Roman" w:hAnsi="Times New Roman" w:cs="Times New Roman"/>
          <w:sz w:val="24"/>
          <w:szCs w:val="24"/>
        </w:rPr>
        <w:t>limited leave.</w:t>
      </w:r>
      <w:r w:rsidR="00DF5A29" w:rsidRPr="008C484E">
        <w:rPr>
          <w:rFonts w:ascii="Times New Roman" w:hAnsi="Times New Roman" w:cs="Times New Roman"/>
          <w:sz w:val="24"/>
          <w:szCs w:val="24"/>
        </w:rPr>
        <w:t xml:space="preserve"> </w:t>
      </w:r>
      <w:r w:rsidR="004010D2" w:rsidRPr="008C484E">
        <w:rPr>
          <w:rFonts w:ascii="Times New Roman" w:hAnsi="Times New Roman" w:cs="Times New Roman"/>
          <w:sz w:val="24"/>
          <w:szCs w:val="24"/>
        </w:rPr>
        <w:t xml:space="preserve">The </w:t>
      </w:r>
      <w:r w:rsidR="00DF5A29" w:rsidRPr="008C484E">
        <w:rPr>
          <w:rFonts w:ascii="Times New Roman" w:hAnsi="Times New Roman" w:cs="Times New Roman"/>
          <w:sz w:val="24"/>
          <w:szCs w:val="24"/>
        </w:rPr>
        <w:t>application was to broaden the leave</w:t>
      </w:r>
      <w:r w:rsidR="004010D2" w:rsidRPr="008C484E">
        <w:rPr>
          <w:rFonts w:ascii="Times New Roman" w:hAnsi="Times New Roman" w:cs="Times New Roman"/>
          <w:sz w:val="24"/>
          <w:szCs w:val="24"/>
        </w:rPr>
        <w:t xml:space="preserve"> to appeal.</w:t>
      </w:r>
    </w:p>
    <w:p w14:paraId="062F6D87" w14:textId="77777777" w:rsidR="004010D2" w:rsidRPr="008C484E" w:rsidRDefault="00262071" w:rsidP="00FB3B9B">
      <w:pPr>
        <w:pStyle w:val="ListParagraph"/>
        <w:numPr>
          <w:ilvl w:val="0"/>
          <w:numId w:val="4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Supreme Court of Appeal issued a preliminary order granting further leave to appeal on some grounds, dismissing leave to appeal on other grounds and setting the remaining applications for leave to appeal down for oral hearing.</w:t>
      </w:r>
    </w:p>
    <w:p w14:paraId="64897CCD" w14:textId="77777777" w:rsidR="00262071" w:rsidRPr="008C484E" w:rsidRDefault="00262071" w:rsidP="00FB3B9B">
      <w:pPr>
        <w:pStyle w:val="ListParagraph"/>
        <w:numPr>
          <w:ilvl w:val="0"/>
          <w:numId w:val="4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Supreme Cou</w:t>
      </w:r>
      <w:r w:rsidR="004010D2" w:rsidRPr="008C484E">
        <w:rPr>
          <w:rFonts w:ascii="Times New Roman" w:hAnsi="Times New Roman" w:cs="Times New Roman"/>
          <w:sz w:val="24"/>
          <w:szCs w:val="24"/>
        </w:rPr>
        <w:t xml:space="preserve">rt of Appeal gave judgment on </w:t>
      </w:r>
      <w:r w:rsidRPr="008C484E">
        <w:rPr>
          <w:rFonts w:ascii="Times New Roman" w:hAnsi="Times New Roman" w:cs="Times New Roman"/>
          <w:sz w:val="24"/>
          <w:szCs w:val="24"/>
        </w:rPr>
        <w:t xml:space="preserve">November </w:t>
      </w:r>
      <w:r w:rsidR="004010D2" w:rsidRPr="008C484E">
        <w:rPr>
          <w:rFonts w:ascii="Times New Roman" w:hAnsi="Times New Roman" w:cs="Times New Roman"/>
          <w:sz w:val="24"/>
          <w:szCs w:val="24"/>
        </w:rPr>
        <w:t xml:space="preserve">6, </w:t>
      </w:r>
      <w:r w:rsidRPr="008C484E">
        <w:rPr>
          <w:rFonts w:ascii="Times New Roman" w:hAnsi="Times New Roman" w:cs="Times New Roman"/>
          <w:sz w:val="24"/>
          <w:szCs w:val="24"/>
        </w:rPr>
        <w:t xml:space="preserve">2006 in which it dismissed </w:t>
      </w:r>
      <w:proofErr w:type="gramStart"/>
      <w:r w:rsidRPr="008C484E">
        <w:rPr>
          <w:rFonts w:ascii="Times New Roman" w:hAnsi="Times New Roman" w:cs="Times New Roman"/>
          <w:sz w:val="24"/>
          <w:szCs w:val="24"/>
        </w:rPr>
        <w:t>all of</w:t>
      </w:r>
      <w:proofErr w:type="gramEnd"/>
      <w:r w:rsidRPr="008C484E">
        <w:rPr>
          <w:rFonts w:ascii="Times New Roman" w:hAnsi="Times New Roman" w:cs="Times New Roman"/>
          <w:sz w:val="24"/>
          <w:szCs w:val="24"/>
        </w:rPr>
        <w:t xml:space="preserve"> the applications for leave to appeal, and all of the appeals in the criminal matter.</w:t>
      </w:r>
      <w:r w:rsidR="004010D2" w:rsidRPr="008C484E">
        <w:rPr>
          <w:rFonts w:ascii="Times New Roman" w:hAnsi="Times New Roman" w:cs="Times New Roman"/>
          <w:sz w:val="24"/>
          <w:szCs w:val="24"/>
        </w:rPr>
        <w:t xml:space="preserve"> </w:t>
      </w:r>
      <w:r w:rsidRPr="008C484E">
        <w:rPr>
          <w:rFonts w:ascii="Times New Roman" w:hAnsi="Times New Roman" w:cs="Times New Roman"/>
          <w:sz w:val="24"/>
          <w:szCs w:val="24"/>
        </w:rPr>
        <w:t>It partially upheld the appeal against the High Court’s confiscation orders.</w:t>
      </w:r>
    </w:p>
    <w:p w14:paraId="0985BD7C" w14:textId="77777777" w:rsidR="00D301E9" w:rsidRPr="008C484E" w:rsidRDefault="00262071" w:rsidP="00FB3B9B">
      <w:pPr>
        <w:pStyle w:val="ListParagraph"/>
        <w:numPr>
          <w:ilvl w:val="0"/>
          <w:numId w:val="4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The </w:t>
      </w:r>
      <w:r w:rsidR="004010D2" w:rsidRPr="008C484E">
        <w:rPr>
          <w:rFonts w:ascii="Times New Roman" w:hAnsi="Times New Roman" w:cs="Times New Roman"/>
          <w:sz w:val="24"/>
          <w:szCs w:val="24"/>
        </w:rPr>
        <w:t xml:space="preserve">criminal </w:t>
      </w:r>
      <w:r w:rsidRPr="008C484E">
        <w:rPr>
          <w:rFonts w:ascii="Times New Roman" w:hAnsi="Times New Roman" w:cs="Times New Roman"/>
          <w:sz w:val="24"/>
          <w:szCs w:val="24"/>
        </w:rPr>
        <w:t>convictions concerned three related elements of the applicants’ relationship with Mr</w:t>
      </w:r>
      <w:r w:rsidR="004010D2" w:rsidRPr="008C484E">
        <w:rPr>
          <w:rFonts w:ascii="Times New Roman" w:hAnsi="Times New Roman" w:cs="Times New Roman"/>
          <w:sz w:val="24"/>
          <w:szCs w:val="24"/>
        </w:rPr>
        <w:t>.</w:t>
      </w:r>
      <w:r w:rsidRPr="008C484E">
        <w:rPr>
          <w:rFonts w:ascii="Times New Roman" w:hAnsi="Times New Roman" w:cs="Times New Roman"/>
          <w:sz w:val="24"/>
          <w:szCs w:val="24"/>
        </w:rPr>
        <w:t xml:space="preserve"> Jacob Zuma (Mr</w:t>
      </w:r>
      <w:r w:rsidR="00A35644" w:rsidRPr="008C484E">
        <w:rPr>
          <w:rFonts w:ascii="Times New Roman" w:hAnsi="Times New Roman" w:cs="Times New Roman"/>
          <w:sz w:val="24"/>
          <w:szCs w:val="24"/>
        </w:rPr>
        <w:t>.</w:t>
      </w:r>
      <w:r w:rsidR="004010D2" w:rsidRPr="008C484E">
        <w:rPr>
          <w:rFonts w:ascii="Times New Roman" w:hAnsi="Times New Roman" w:cs="Times New Roman"/>
          <w:sz w:val="24"/>
          <w:szCs w:val="24"/>
        </w:rPr>
        <w:t xml:space="preserve"> Zuma). </w:t>
      </w:r>
      <w:r w:rsidRPr="008C484E">
        <w:rPr>
          <w:rFonts w:ascii="Times New Roman" w:hAnsi="Times New Roman" w:cs="Times New Roman"/>
          <w:sz w:val="24"/>
          <w:szCs w:val="24"/>
        </w:rPr>
        <w:t>The first count was a general charge of corruption in terms of section 1(1)</w:t>
      </w:r>
      <w:r w:rsidR="00A35644" w:rsidRPr="008C484E">
        <w:rPr>
          <w:rFonts w:ascii="Times New Roman" w:hAnsi="Times New Roman" w:cs="Times New Roman"/>
          <w:sz w:val="24"/>
          <w:szCs w:val="24"/>
        </w:rPr>
        <w:t xml:space="preserve"> </w:t>
      </w:r>
      <w:r w:rsidRPr="008C484E">
        <w:rPr>
          <w:rFonts w:ascii="Times New Roman" w:hAnsi="Times New Roman" w:cs="Times New Roman"/>
          <w:sz w:val="24"/>
          <w:szCs w:val="24"/>
        </w:rPr>
        <w:t>(a) of the Corruption Act 94 of 1992.</w:t>
      </w:r>
      <w:r w:rsidR="00A35644" w:rsidRPr="008C484E">
        <w:rPr>
          <w:rFonts w:ascii="Times New Roman" w:hAnsi="Times New Roman" w:cs="Times New Roman"/>
          <w:sz w:val="24"/>
          <w:szCs w:val="24"/>
        </w:rPr>
        <w:t xml:space="preserve"> </w:t>
      </w:r>
      <w:r w:rsidRPr="008C484E">
        <w:rPr>
          <w:rFonts w:ascii="Times New Roman" w:hAnsi="Times New Roman" w:cs="Times New Roman"/>
          <w:sz w:val="24"/>
          <w:szCs w:val="24"/>
        </w:rPr>
        <w:t>Central to the convictions on this count was the High Court’s finding that the applicants had, from October 1995 to September 2002, corruptly made certain payments to Mr</w:t>
      </w:r>
      <w:r w:rsidR="00A35644" w:rsidRPr="008C484E">
        <w:rPr>
          <w:rFonts w:ascii="Times New Roman" w:hAnsi="Times New Roman" w:cs="Times New Roman"/>
          <w:sz w:val="24"/>
          <w:szCs w:val="24"/>
        </w:rPr>
        <w:t>.</w:t>
      </w:r>
      <w:r w:rsidRPr="008C484E">
        <w:rPr>
          <w:rFonts w:ascii="Times New Roman" w:hAnsi="Times New Roman" w:cs="Times New Roman"/>
          <w:sz w:val="24"/>
          <w:szCs w:val="24"/>
        </w:rPr>
        <w:t xml:space="preserve"> Zuma, the object being to influence him to use his name and political influence for the benefit of Mr</w:t>
      </w:r>
      <w:r w:rsidR="00A35644" w:rsidRPr="008C484E">
        <w:rPr>
          <w:rFonts w:ascii="Times New Roman" w:hAnsi="Times New Roman" w:cs="Times New Roman"/>
          <w:sz w:val="24"/>
          <w:szCs w:val="24"/>
        </w:rPr>
        <w:t>.</w:t>
      </w:r>
      <w:r w:rsidRPr="008C484E">
        <w:rPr>
          <w:rFonts w:ascii="Times New Roman" w:hAnsi="Times New Roman" w:cs="Times New Roman"/>
          <w:sz w:val="24"/>
          <w:szCs w:val="24"/>
        </w:rPr>
        <w:t xml:space="preserve"> Shaik</w:t>
      </w:r>
      <w:r w:rsidR="004010D2" w:rsidRPr="008C484E">
        <w:rPr>
          <w:rFonts w:ascii="Times New Roman" w:hAnsi="Times New Roman" w:cs="Times New Roman"/>
          <w:sz w:val="24"/>
          <w:szCs w:val="24"/>
        </w:rPr>
        <w:t xml:space="preserve"> and his business enterprises. </w:t>
      </w:r>
      <w:r w:rsidRPr="008C484E">
        <w:rPr>
          <w:rFonts w:ascii="Times New Roman" w:hAnsi="Times New Roman" w:cs="Times New Roman"/>
          <w:sz w:val="24"/>
          <w:szCs w:val="24"/>
        </w:rPr>
        <w:t>At the time the payments were made</w:t>
      </w:r>
      <w:r w:rsidR="004010D2" w:rsidRPr="008C484E">
        <w:rPr>
          <w:rFonts w:ascii="Times New Roman" w:hAnsi="Times New Roman" w:cs="Times New Roman"/>
          <w:sz w:val="24"/>
          <w:szCs w:val="24"/>
        </w:rPr>
        <w:t>,</w:t>
      </w:r>
      <w:r w:rsidRPr="008C484E">
        <w:rPr>
          <w:rFonts w:ascii="Times New Roman" w:hAnsi="Times New Roman" w:cs="Times New Roman"/>
          <w:sz w:val="24"/>
          <w:szCs w:val="24"/>
        </w:rPr>
        <w:t xml:space="preserve"> Mr</w:t>
      </w:r>
      <w:r w:rsidR="004010D2" w:rsidRPr="008C484E">
        <w:rPr>
          <w:rFonts w:ascii="Times New Roman" w:hAnsi="Times New Roman" w:cs="Times New Roman"/>
          <w:sz w:val="24"/>
          <w:szCs w:val="24"/>
        </w:rPr>
        <w:t>.</w:t>
      </w:r>
      <w:r w:rsidRPr="008C484E">
        <w:rPr>
          <w:rFonts w:ascii="Times New Roman" w:hAnsi="Times New Roman" w:cs="Times New Roman"/>
          <w:sz w:val="24"/>
          <w:szCs w:val="24"/>
        </w:rPr>
        <w:t xml:space="preserve"> Zuma was, from October 1995 to mid-1999, the Member of the Executive Council for Economic Affairs and Tourism in KwaZulu-Natal and then subsequently, from mid-1999 onwards, the Deputy President of the Republic of South Africa and leader of Gove</w:t>
      </w:r>
      <w:r w:rsidR="004010D2" w:rsidRPr="008C484E">
        <w:rPr>
          <w:rFonts w:ascii="Times New Roman" w:hAnsi="Times New Roman" w:cs="Times New Roman"/>
          <w:sz w:val="24"/>
          <w:szCs w:val="24"/>
        </w:rPr>
        <w:t xml:space="preserve">rnment business in Parliament. </w:t>
      </w:r>
      <w:r w:rsidRPr="008C484E">
        <w:rPr>
          <w:rFonts w:ascii="Times New Roman" w:hAnsi="Times New Roman" w:cs="Times New Roman"/>
          <w:sz w:val="24"/>
          <w:szCs w:val="24"/>
        </w:rPr>
        <w:t>The</w:t>
      </w:r>
      <w:r w:rsidR="004010D2" w:rsidRPr="008C484E">
        <w:rPr>
          <w:rFonts w:ascii="Times New Roman" w:hAnsi="Times New Roman" w:cs="Times New Roman"/>
          <w:sz w:val="24"/>
          <w:szCs w:val="24"/>
        </w:rPr>
        <w:t xml:space="preserve"> second count was one of fraud.</w:t>
      </w:r>
      <w:r w:rsidRPr="008C484E">
        <w:rPr>
          <w:rFonts w:ascii="Times New Roman" w:hAnsi="Times New Roman" w:cs="Times New Roman"/>
          <w:sz w:val="24"/>
          <w:szCs w:val="24"/>
        </w:rPr>
        <w:t xml:space="preserve"> The High Court held that these payments had been fraudulently written off in certain accounting recor</w:t>
      </w:r>
      <w:r w:rsidR="004010D2" w:rsidRPr="008C484E">
        <w:rPr>
          <w:rFonts w:ascii="Times New Roman" w:hAnsi="Times New Roman" w:cs="Times New Roman"/>
          <w:sz w:val="24"/>
          <w:szCs w:val="24"/>
        </w:rPr>
        <w:t>ds of the corporate applicants.</w:t>
      </w:r>
      <w:r w:rsidRPr="008C484E">
        <w:rPr>
          <w:rFonts w:ascii="Times New Roman" w:hAnsi="Times New Roman" w:cs="Times New Roman"/>
          <w:sz w:val="24"/>
          <w:szCs w:val="24"/>
        </w:rPr>
        <w:t xml:space="preserve"> Finally, the third count was also one of contravening section 1(1)(a)(</w:t>
      </w:r>
      <w:proofErr w:type="spellStart"/>
      <w:r w:rsidRPr="008C484E">
        <w:rPr>
          <w:rFonts w:ascii="Times New Roman" w:hAnsi="Times New Roman" w:cs="Times New Roman"/>
          <w:sz w:val="24"/>
          <w:szCs w:val="24"/>
        </w:rPr>
        <w:t>i</w:t>
      </w:r>
      <w:proofErr w:type="spellEnd"/>
      <w:r w:rsidRPr="008C484E">
        <w:rPr>
          <w:rFonts w:ascii="Times New Roman" w:hAnsi="Times New Roman" w:cs="Times New Roman"/>
          <w:sz w:val="24"/>
          <w:szCs w:val="24"/>
        </w:rPr>
        <w:t>) of the Corruption Act and related to a specific payment to Mr</w:t>
      </w:r>
      <w:r w:rsidR="004010D2" w:rsidRPr="008C484E">
        <w:rPr>
          <w:rFonts w:ascii="Times New Roman" w:hAnsi="Times New Roman" w:cs="Times New Roman"/>
          <w:sz w:val="24"/>
          <w:szCs w:val="24"/>
        </w:rPr>
        <w:t>. Zuma.</w:t>
      </w:r>
      <w:r w:rsidRPr="008C484E">
        <w:rPr>
          <w:rFonts w:ascii="Times New Roman" w:hAnsi="Times New Roman" w:cs="Times New Roman"/>
          <w:sz w:val="24"/>
          <w:szCs w:val="24"/>
        </w:rPr>
        <w:t xml:space="preserve"> The first alternative charge to count three was of money laundering in contravention of sections 4(a) and (b) of POCA.</w:t>
      </w:r>
      <w:r w:rsidR="00A35644" w:rsidRPr="008C484E">
        <w:rPr>
          <w:rFonts w:ascii="Times New Roman" w:hAnsi="Times New Roman" w:cs="Times New Roman"/>
          <w:sz w:val="24"/>
          <w:szCs w:val="24"/>
        </w:rPr>
        <w:t xml:space="preserve"> </w:t>
      </w:r>
      <w:r w:rsidRPr="008C484E">
        <w:rPr>
          <w:rFonts w:ascii="Times New Roman" w:hAnsi="Times New Roman" w:cs="Times New Roman"/>
          <w:sz w:val="24"/>
          <w:szCs w:val="24"/>
        </w:rPr>
        <w:t>The High Court held that Mr</w:t>
      </w:r>
      <w:r w:rsidR="004010D2" w:rsidRPr="008C484E">
        <w:rPr>
          <w:rFonts w:ascii="Times New Roman" w:hAnsi="Times New Roman" w:cs="Times New Roman"/>
          <w:sz w:val="24"/>
          <w:szCs w:val="24"/>
        </w:rPr>
        <w:t>.</w:t>
      </w:r>
      <w:r w:rsidRPr="008C484E">
        <w:rPr>
          <w:rFonts w:ascii="Times New Roman" w:hAnsi="Times New Roman" w:cs="Times New Roman"/>
          <w:sz w:val="24"/>
          <w:szCs w:val="24"/>
        </w:rPr>
        <w:t xml:space="preserve"> Shaik had conspired with a local director of </w:t>
      </w:r>
      <w:r w:rsidR="004010D2" w:rsidRPr="008C484E">
        <w:rPr>
          <w:rFonts w:ascii="Times New Roman" w:hAnsi="Times New Roman" w:cs="Times New Roman"/>
          <w:sz w:val="24"/>
          <w:szCs w:val="24"/>
        </w:rPr>
        <w:t xml:space="preserve">a </w:t>
      </w:r>
      <w:r w:rsidRPr="008C484E">
        <w:rPr>
          <w:rFonts w:ascii="Times New Roman" w:hAnsi="Times New Roman" w:cs="Times New Roman"/>
          <w:sz w:val="24"/>
          <w:szCs w:val="24"/>
        </w:rPr>
        <w:t>Fren</w:t>
      </w:r>
      <w:r w:rsidR="00D301E9" w:rsidRPr="008C484E">
        <w:rPr>
          <w:rFonts w:ascii="Times New Roman" w:hAnsi="Times New Roman" w:cs="Times New Roman"/>
          <w:sz w:val="24"/>
          <w:szCs w:val="24"/>
        </w:rPr>
        <w:t>ch company</w:t>
      </w:r>
      <w:r w:rsidR="004010D2" w:rsidRPr="008C484E">
        <w:rPr>
          <w:rFonts w:ascii="Times New Roman" w:hAnsi="Times New Roman" w:cs="Times New Roman"/>
          <w:sz w:val="24"/>
          <w:szCs w:val="24"/>
        </w:rPr>
        <w:t>,</w:t>
      </w:r>
      <w:r w:rsidR="00D301E9" w:rsidRPr="008C484E">
        <w:rPr>
          <w:rFonts w:ascii="Times New Roman" w:hAnsi="Times New Roman" w:cs="Times New Roman"/>
          <w:sz w:val="24"/>
          <w:szCs w:val="24"/>
        </w:rPr>
        <w:t xml:space="preserve"> Thomson-CSF (Pty) Ltd</w:t>
      </w:r>
      <w:r w:rsidR="004010D2" w:rsidRPr="008C484E">
        <w:rPr>
          <w:rFonts w:ascii="Times New Roman" w:hAnsi="Times New Roman" w:cs="Times New Roman"/>
          <w:sz w:val="24"/>
          <w:szCs w:val="24"/>
        </w:rPr>
        <w:t xml:space="preserve"> (</w:t>
      </w:r>
      <w:proofErr w:type="gramStart"/>
      <w:r w:rsidR="004010D2" w:rsidRPr="008C484E">
        <w:rPr>
          <w:rFonts w:ascii="Times New Roman" w:hAnsi="Times New Roman" w:cs="Times New Roman"/>
          <w:sz w:val="24"/>
          <w:szCs w:val="24"/>
        </w:rPr>
        <w:t>later on</w:t>
      </w:r>
      <w:proofErr w:type="gramEnd"/>
      <w:r w:rsidR="004010D2" w:rsidRPr="008C484E">
        <w:rPr>
          <w:rFonts w:ascii="Times New Roman" w:hAnsi="Times New Roman" w:cs="Times New Roman"/>
          <w:sz w:val="24"/>
          <w:szCs w:val="24"/>
        </w:rPr>
        <w:t xml:space="preserve"> changed name to </w:t>
      </w:r>
      <w:proofErr w:type="spellStart"/>
      <w:r w:rsidR="004010D2" w:rsidRPr="008C484E">
        <w:rPr>
          <w:rFonts w:ascii="Times New Roman" w:hAnsi="Times New Roman" w:cs="Times New Roman"/>
          <w:sz w:val="24"/>
          <w:szCs w:val="24"/>
        </w:rPr>
        <w:t>Thint</w:t>
      </w:r>
      <w:proofErr w:type="spellEnd"/>
      <w:r w:rsidR="004010D2" w:rsidRPr="008C484E">
        <w:rPr>
          <w:rFonts w:ascii="Times New Roman" w:hAnsi="Times New Roman" w:cs="Times New Roman"/>
          <w:sz w:val="24"/>
          <w:szCs w:val="24"/>
        </w:rPr>
        <w:t>)</w:t>
      </w:r>
      <w:r w:rsidR="00D301E9" w:rsidRPr="008C484E">
        <w:rPr>
          <w:rFonts w:ascii="Times New Roman" w:hAnsi="Times New Roman" w:cs="Times New Roman"/>
          <w:sz w:val="24"/>
          <w:szCs w:val="24"/>
        </w:rPr>
        <w:t>-Mr</w:t>
      </w:r>
      <w:r w:rsidR="00B72B1F" w:rsidRPr="008C484E">
        <w:rPr>
          <w:rFonts w:ascii="Times New Roman" w:hAnsi="Times New Roman" w:cs="Times New Roman"/>
          <w:sz w:val="24"/>
          <w:szCs w:val="24"/>
        </w:rPr>
        <w:t>.</w:t>
      </w:r>
      <w:r w:rsidR="00D301E9" w:rsidRPr="008C484E">
        <w:rPr>
          <w:rFonts w:ascii="Times New Roman" w:hAnsi="Times New Roman" w:cs="Times New Roman"/>
          <w:sz w:val="24"/>
          <w:szCs w:val="24"/>
        </w:rPr>
        <w:t xml:space="preserve"> Alain </w:t>
      </w:r>
      <w:proofErr w:type="spellStart"/>
      <w:r w:rsidR="00D301E9" w:rsidRPr="008C484E">
        <w:rPr>
          <w:rFonts w:ascii="Times New Roman" w:hAnsi="Times New Roman" w:cs="Times New Roman"/>
          <w:sz w:val="24"/>
          <w:szCs w:val="24"/>
        </w:rPr>
        <w:t>Thétard</w:t>
      </w:r>
      <w:proofErr w:type="spellEnd"/>
      <w:r w:rsidR="00D301E9" w:rsidRPr="008C484E">
        <w:rPr>
          <w:rFonts w:ascii="Times New Roman" w:hAnsi="Times New Roman" w:cs="Times New Roman"/>
          <w:sz w:val="24"/>
          <w:szCs w:val="24"/>
        </w:rPr>
        <w:t xml:space="preserve"> (Mr</w:t>
      </w:r>
      <w:r w:rsidR="00B72B1F" w:rsidRPr="008C484E">
        <w:rPr>
          <w:rFonts w:ascii="Times New Roman" w:hAnsi="Times New Roman" w:cs="Times New Roman"/>
          <w:sz w:val="24"/>
          <w:szCs w:val="24"/>
        </w:rPr>
        <w:t>.</w:t>
      </w:r>
      <w:r w:rsidR="00D301E9" w:rsidRPr="008C484E">
        <w:rPr>
          <w:rFonts w:ascii="Times New Roman" w:hAnsi="Times New Roman" w:cs="Times New Roman"/>
          <w:sz w:val="24"/>
          <w:szCs w:val="24"/>
        </w:rPr>
        <w:t xml:space="preserve"> </w:t>
      </w:r>
      <w:proofErr w:type="spellStart"/>
      <w:r w:rsidR="00D301E9" w:rsidRPr="008C484E">
        <w:rPr>
          <w:rFonts w:ascii="Times New Roman" w:hAnsi="Times New Roman" w:cs="Times New Roman"/>
          <w:sz w:val="24"/>
          <w:szCs w:val="24"/>
        </w:rPr>
        <w:t>Thétard</w:t>
      </w:r>
      <w:proofErr w:type="spellEnd"/>
      <w:r w:rsidR="00D301E9" w:rsidRPr="008C484E">
        <w:rPr>
          <w:rFonts w:ascii="Times New Roman" w:hAnsi="Times New Roman" w:cs="Times New Roman"/>
          <w:sz w:val="24"/>
          <w:szCs w:val="24"/>
        </w:rPr>
        <w:t>), to offer payment to Mr</w:t>
      </w:r>
      <w:r w:rsidR="004010D2" w:rsidRPr="008C484E">
        <w:rPr>
          <w:rFonts w:ascii="Times New Roman" w:hAnsi="Times New Roman" w:cs="Times New Roman"/>
          <w:sz w:val="24"/>
          <w:szCs w:val="24"/>
        </w:rPr>
        <w:t>.</w:t>
      </w:r>
      <w:r w:rsidR="00D301E9" w:rsidRPr="008C484E">
        <w:rPr>
          <w:rFonts w:ascii="Times New Roman" w:hAnsi="Times New Roman" w:cs="Times New Roman"/>
          <w:sz w:val="24"/>
          <w:szCs w:val="24"/>
        </w:rPr>
        <w:t xml:space="preserve"> Zuma in exchange for his authority and influence, to protect and promote </w:t>
      </w:r>
      <w:proofErr w:type="spellStart"/>
      <w:r w:rsidR="00D301E9" w:rsidRPr="008C484E">
        <w:rPr>
          <w:rFonts w:ascii="Times New Roman" w:hAnsi="Times New Roman" w:cs="Times New Roman"/>
          <w:sz w:val="24"/>
          <w:szCs w:val="24"/>
        </w:rPr>
        <w:t>Thi</w:t>
      </w:r>
      <w:r w:rsidR="00A35644" w:rsidRPr="008C484E">
        <w:rPr>
          <w:rFonts w:ascii="Times New Roman" w:hAnsi="Times New Roman" w:cs="Times New Roman"/>
          <w:sz w:val="24"/>
          <w:szCs w:val="24"/>
        </w:rPr>
        <w:t>nt</w:t>
      </w:r>
      <w:proofErr w:type="spellEnd"/>
      <w:r w:rsidR="00A35644" w:rsidRPr="008C484E">
        <w:rPr>
          <w:rFonts w:ascii="Times New Roman" w:hAnsi="Times New Roman" w:cs="Times New Roman"/>
          <w:sz w:val="24"/>
          <w:szCs w:val="24"/>
        </w:rPr>
        <w:t xml:space="preserve"> in the so-called “arms deal”.</w:t>
      </w:r>
      <w:r w:rsidR="00D301E9" w:rsidRPr="008C484E">
        <w:rPr>
          <w:rFonts w:ascii="Times New Roman" w:hAnsi="Times New Roman" w:cs="Times New Roman"/>
          <w:sz w:val="24"/>
          <w:szCs w:val="24"/>
        </w:rPr>
        <w:t xml:space="preserve"> The arrangement was </w:t>
      </w:r>
      <w:r w:rsidR="00D301E9" w:rsidRPr="008C484E">
        <w:rPr>
          <w:rFonts w:ascii="Times New Roman" w:hAnsi="Times New Roman" w:cs="Times New Roman"/>
          <w:sz w:val="24"/>
          <w:szCs w:val="24"/>
        </w:rPr>
        <w:lastRenderedPageBreak/>
        <w:t>accepted and confirmed by an encrypted fax which was sent by Mr</w:t>
      </w:r>
      <w:r w:rsidR="00B72B1F" w:rsidRPr="008C484E">
        <w:rPr>
          <w:rFonts w:ascii="Times New Roman" w:hAnsi="Times New Roman" w:cs="Times New Roman"/>
          <w:sz w:val="24"/>
          <w:szCs w:val="24"/>
        </w:rPr>
        <w:t>.</w:t>
      </w:r>
      <w:r w:rsidR="00D301E9" w:rsidRPr="008C484E">
        <w:rPr>
          <w:rFonts w:ascii="Times New Roman" w:hAnsi="Times New Roman" w:cs="Times New Roman"/>
          <w:sz w:val="24"/>
          <w:szCs w:val="24"/>
        </w:rPr>
        <w:t xml:space="preserve"> </w:t>
      </w:r>
      <w:proofErr w:type="spellStart"/>
      <w:r w:rsidR="00D301E9" w:rsidRPr="008C484E">
        <w:rPr>
          <w:rFonts w:ascii="Times New Roman" w:hAnsi="Times New Roman" w:cs="Times New Roman"/>
          <w:sz w:val="24"/>
          <w:szCs w:val="24"/>
        </w:rPr>
        <w:t>Thétard</w:t>
      </w:r>
      <w:proofErr w:type="spellEnd"/>
      <w:r w:rsidR="00D301E9" w:rsidRPr="008C484E">
        <w:rPr>
          <w:rFonts w:ascii="Times New Roman" w:hAnsi="Times New Roman" w:cs="Times New Roman"/>
          <w:sz w:val="24"/>
          <w:szCs w:val="24"/>
        </w:rPr>
        <w:t xml:space="preserve"> to Thomson’s head office in Paris. The fax was admitted as evidence by the High Court.</w:t>
      </w:r>
    </w:p>
    <w:p w14:paraId="6AC2FEEF" w14:textId="77777777" w:rsidR="00D301E9" w:rsidRPr="008C484E" w:rsidRDefault="00D301E9" w:rsidP="00FB3B9B">
      <w:pPr>
        <w:pStyle w:val="ListParagraph"/>
        <w:numPr>
          <w:ilvl w:val="0"/>
          <w:numId w:val="42"/>
        </w:numPr>
        <w:autoSpaceDE w:val="0"/>
        <w:autoSpaceDN w:val="0"/>
        <w:adjustRightInd w:val="0"/>
        <w:spacing w:after="0" w:line="240" w:lineRule="auto"/>
        <w:jc w:val="both"/>
        <w:rPr>
          <w:rFonts w:ascii="Times New Roman" w:hAnsi="Times New Roman" w:cs="Times New Roman"/>
          <w:sz w:val="24"/>
          <w:szCs w:val="24"/>
        </w:rPr>
      </w:pPr>
      <w:proofErr w:type="spellStart"/>
      <w:r w:rsidRPr="008C484E">
        <w:rPr>
          <w:rFonts w:ascii="Times New Roman" w:hAnsi="Times New Roman" w:cs="Times New Roman"/>
          <w:sz w:val="24"/>
          <w:szCs w:val="24"/>
        </w:rPr>
        <w:t>Thint</w:t>
      </w:r>
      <w:proofErr w:type="spellEnd"/>
      <w:r w:rsidRPr="008C484E">
        <w:rPr>
          <w:rFonts w:ascii="Times New Roman" w:hAnsi="Times New Roman" w:cs="Times New Roman"/>
          <w:sz w:val="24"/>
          <w:szCs w:val="24"/>
        </w:rPr>
        <w:t xml:space="preserve"> was originally in</w:t>
      </w:r>
      <w:r w:rsidR="00B72B1F" w:rsidRPr="008C484E">
        <w:rPr>
          <w:rFonts w:ascii="Times New Roman" w:hAnsi="Times New Roman" w:cs="Times New Roman"/>
          <w:sz w:val="24"/>
          <w:szCs w:val="24"/>
        </w:rPr>
        <w:t xml:space="preserve">dicted in the criminal matter. </w:t>
      </w:r>
      <w:r w:rsidRPr="008C484E">
        <w:rPr>
          <w:rFonts w:ascii="Times New Roman" w:hAnsi="Times New Roman" w:cs="Times New Roman"/>
          <w:sz w:val="24"/>
          <w:szCs w:val="24"/>
        </w:rPr>
        <w:t xml:space="preserve">However, pursuant to an agreement concluded between it and the National Director of Public Prosecutions (NDPP), the charges against </w:t>
      </w:r>
      <w:proofErr w:type="spellStart"/>
      <w:r w:rsidRPr="008C484E">
        <w:rPr>
          <w:rFonts w:ascii="Times New Roman" w:hAnsi="Times New Roman" w:cs="Times New Roman"/>
          <w:sz w:val="24"/>
          <w:szCs w:val="24"/>
        </w:rPr>
        <w:t>Thint</w:t>
      </w:r>
      <w:proofErr w:type="spellEnd"/>
      <w:r w:rsidRPr="008C484E">
        <w:rPr>
          <w:rFonts w:ascii="Times New Roman" w:hAnsi="Times New Roman" w:cs="Times New Roman"/>
          <w:sz w:val="24"/>
          <w:szCs w:val="24"/>
        </w:rPr>
        <w:t xml:space="preserve"> were withdrawn be</w:t>
      </w:r>
      <w:r w:rsidR="00B72B1F" w:rsidRPr="008C484E">
        <w:rPr>
          <w:rFonts w:ascii="Times New Roman" w:hAnsi="Times New Roman" w:cs="Times New Roman"/>
          <w:sz w:val="24"/>
          <w:szCs w:val="24"/>
        </w:rPr>
        <w:t xml:space="preserve">fore it was required to plead. </w:t>
      </w:r>
      <w:r w:rsidRPr="008C484E">
        <w:rPr>
          <w:rFonts w:ascii="Times New Roman" w:hAnsi="Times New Roman" w:cs="Times New Roman"/>
          <w:sz w:val="24"/>
          <w:szCs w:val="24"/>
        </w:rPr>
        <w:t xml:space="preserve">The agreement </w:t>
      </w:r>
      <w:proofErr w:type="gramStart"/>
      <w:r w:rsidRPr="008C484E">
        <w:rPr>
          <w:rFonts w:ascii="Times New Roman" w:hAnsi="Times New Roman" w:cs="Times New Roman"/>
          <w:sz w:val="24"/>
          <w:szCs w:val="24"/>
        </w:rPr>
        <w:t>provided that</w:t>
      </w:r>
      <w:proofErr w:type="gramEnd"/>
      <w:r w:rsidRPr="008C484E">
        <w:rPr>
          <w:rFonts w:ascii="Times New Roman" w:hAnsi="Times New Roman" w:cs="Times New Roman"/>
          <w:sz w:val="24"/>
          <w:szCs w:val="24"/>
        </w:rPr>
        <w:t xml:space="preserve"> Mr</w:t>
      </w:r>
      <w:r w:rsidR="00B72B1F" w:rsidRPr="008C484E">
        <w:rPr>
          <w:rFonts w:ascii="Times New Roman" w:hAnsi="Times New Roman" w:cs="Times New Roman"/>
          <w:sz w:val="24"/>
          <w:szCs w:val="24"/>
        </w:rPr>
        <w:t>.</w:t>
      </w:r>
      <w:r w:rsidRPr="008C484E">
        <w:rPr>
          <w:rFonts w:ascii="Times New Roman" w:hAnsi="Times New Roman" w:cs="Times New Roman"/>
          <w:sz w:val="24"/>
          <w:szCs w:val="24"/>
        </w:rPr>
        <w:t xml:space="preserve"> </w:t>
      </w:r>
      <w:proofErr w:type="spellStart"/>
      <w:r w:rsidRPr="008C484E">
        <w:rPr>
          <w:rFonts w:ascii="Times New Roman" w:hAnsi="Times New Roman" w:cs="Times New Roman"/>
          <w:sz w:val="24"/>
          <w:szCs w:val="24"/>
        </w:rPr>
        <w:t>Thétard</w:t>
      </w:r>
      <w:proofErr w:type="spellEnd"/>
      <w:r w:rsidRPr="008C484E">
        <w:rPr>
          <w:rFonts w:ascii="Times New Roman" w:hAnsi="Times New Roman" w:cs="Times New Roman"/>
          <w:sz w:val="24"/>
          <w:szCs w:val="24"/>
        </w:rPr>
        <w:t xml:space="preserve"> would provide evidence for the State pertaining to his authorship of the encrypted fax in exchange for withdrawal of the charges against </w:t>
      </w:r>
      <w:proofErr w:type="spellStart"/>
      <w:r w:rsidRPr="008C484E">
        <w:rPr>
          <w:rFonts w:ascii="Times New Roman" w:hAnsi="Times New Roman" w:cs="Times New Roman"/>
          <w:sz w:val="24"/>
          <w:szCs w:val="24"/>
        </w:rPr>
        <w:t>Thint</w:t>
      </w:r>
      <w:proofErr w:type="spellEnd"/>
      <w:r w:rsidRPr="008C484E">
        <w:rPr>
          <w:rFonts w:ascii="Times New Roman" w:hAnsi="Times New Roman" w:cs="Times New Roman"/>
          <w:sz w:val="24"/>
          <w:szCs w:val="24"/>
        </w:rPr>
        <w:t xml:space="preserve"> and Mr</w:t>
      </w:r>
      <w:r w:rsidR="00B72B1F" w:rsidRPr="008C484E">
        <w:rPr>
          <w:rFonts w:ascii="Times New Roman" w:hAnsi="Times New Roman" w:cs="Times New Roman"/>
          <w:sz w:val="24"/>
          <w:szCs w:val="24"/>
        </w:rPr>
        <w:t>.</w:t>
      </w:r>
      <w:r w:rsidRPr="008C484E">
        <w:rPr>
          <w:rFonts w:ascii="Times New Roman" w:hAnsi="Times New Roman" w:cs="Times New Roman"/>
          <w:sz w:val="24"/>
          <w:szCs w:val="24"/>
        </w:rPr>
        <w:t xml:space="preserve"> </w:t>
      </w:r>
      <w:proofErr w:type="spellStart"/>
      <w:r w:rsidRPr="008C484E">
        <w:rPr>
          <w:rFonts w:ascii="Times New Roman" w:hAnsi="Times New Roman" w:cs="Times New Roman"/>
          <w:sz w:val="24"/>
          <w:szCs w:val="24"/>
        </w:rPr>
        <w:t>Thétard</w:t>
      </w:r>
      <w:proofErr w:type="spellEnd"/>
      <w:r w:rsidRPr="008C484E">
        <w:rPr>
          <w:rFonts w:ascii="Times New Roman" w:hAnsi="Times New Roman" w:cs="Times New Roman"/>
          <w:sz w:val="24"/>
          <w:szCs w:val="24"/>
        </w:rPr>
        <w:t>.</w:t>
      </w:r>
    </w:p>
    <w:p w14:paraId="55BAFC34" w14:textId="77777777" w:rsidR="00262071" w:rsidRPr="008C484E" w:rsidRDefault="00B72B1F" w:rsidP="00FB3B9B">
      <w:pPr>
        <w:pStyle w:val="ListParagraph"/>
        <w:numPr>
          <w:ilvl w:val="0"/>
          <w:numId w:val="4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applicants now sought leave to appeal to the Constitutional</w:t>
      </w:r>
      <w:r w:rsidR="00262071" w:rsidRPr="008C484E">
        <w:rPr>
          <w:rFonts w:ascii="Times New Roman" w:hAnsi="Times New Roman" w:cs="Times New Roman"/>
          <w:sz w:val="24"/>
          <w:szCs w:val="24"/>
        </w:rPr>
        <w:t xml:space="preserve"> Court against the decision o</w:t>
      </w:r>
      <w:r w:rsidRPr="008C484E">
        <w:rPr>
          <w:rFonts w:ascii="Times New Roman" w:hAnsi="Times New Roman" w:cs="Times New Roman"/>
          <w:sz w:val="24"/>
          <w:szCs w:val="24"/>
        </w:rPr>
        <w:t xml:space="preserve">f the Supreme Court of Appeal. </w:t>
      </w:r>
      <w:r w:rsidR="00262071" w:rsidRPr="008C484E">
        <w:rPr>
          <w:rFonts w:ascii="Times New Roman" w:hAnsi="Times New Roman" w:cs="Times New Roman"/>
          <w:sz w:val="24"/>
          <w:szCs w:val="24"/>
        </w:rPr>
        <w:t>When the matter was set down for hearing, the directions issued by the Chief Justice required the parties to address the application for leave to appeal only.</w:t>
      </w:r>
    </w:p>
    <w:p w14:paraId="016A2785" w14:textId="77777777" w:rsidR="00D301E9" w:rsidRPr="008C484E" w:rsidRDefault="00B72B1F" w:rsidP="00FB3B9B">
      <w:pPr>
        <w:pStyle w:val="ListParagraph"/>
        <w:numPr>
          <w:ilvl w:val="0"/>
          <w:numId w:val="4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application was in two parts. The first, was</w:t>
      </w:r>
      <w:r w:rsidR="00D301E9" w:rsidRPr="008C484E">
        <w:rPr>
          <w:rFonts w:ascii="Times New Roman" w:hAnsi="Times New Roman" w:cs="Times New Roman"/>
          <w:sz w:val="24"/>
          <w:szCs w:val="24"/>
        </w:rPr>
        <w:t xml:space="preserve"> directed</w:t>
      </w:r>
      <w:r w:rsidRPr="008C484E">
        <w:rPr>
          <w:rFonts w:ascii="Times New Roman" w:hAnsi="Times New Roman" w:cs="Times New Roman"/>
          <w:sz w:val="24"/>
          <w:szCs w:val="24"/>
        </w:rPr>
        <w:t xml:space="preserve"> at the criminal proceedings</w:t>
      </w:r>
      <w:r w:rsidR="00D301E9" w:rsidRPr="008C484E">
        <w:rPr>
          <w:rFonts w:ascii="Times New Roman" w:hAnsi="Times New Roman" w:cs="Times New Roman"/>
          <w:sz w:val="24"/>
          <w:szCs w:val="24"/>
        </w:rPr>
        <w:t xml:space="preserve"> based on</w:t>
      </w:r>
      <w:r w:rsidRPr="008C484E">
        <w:rPr>
          <w:rFonts w:ascii="Times New Roman" w:hAnsi="Times New Roman" w:cs="Times New Roman"/>
          <w:sz w:val="24"/>
          <w:szCs w:val="24"/>
        </w:rPr>
        <w:t xml:space="preserve"> the</w:t>
      </w:r>
      <w:r w:rsidR="00D301E9" w:rsidRPr="008C484E">
        <w:rPr>
          <w:rFonts w:ascii="Times New Roman" w:hAnsi="Times New Roman" w:cs="Times New Roman"/>
          <w:sz w:val="24"/>
          <w:szCs w:val="24"/>
        </w:rPr>
        <w:t xml:space="preserve"> contentions that the rights of the applicants to a fair trial, equality and dignity </w:t>
      </w:r>
      <w:r w:rsidRPr="008C484E">
        <w:rPr>
          <w:rFonts w:ascii="Times New Roman" w:hAnsi="Times New Roman" w:cs="Times New Roman"/>
          <w:sz w:val="24"/>
          <w:szCs w:val="24"/>
        </w:rPr>
        <w:t xml:space="preserve">had </w:t>
      </w:r>
      <w:r w:rsidR="00D301E9" w:rsidRPr="008C484E">
        <w:rPr>
          <w:rFonts w:ascii="Times New Roman" w:hAnsi="Times New Roman" w:cs="Times New Roman"/>
          <w:sz w:val="24"/>
          <w:szCs w:val="24"/>
        </w:rPr>
        <w:t>been inf</w:t>
      </w:r>
      <w:r w:rsidRPr="008C484E">
        <w:rPr>
          <w:rFonts w:ascii="Times New Roman" w:hAnsi="Times New Roman" w:cs="Times New Roman"/>
          <w:sz w:val="24"/>
          <w:szCs w:val="24"/>
        </w:rPr>
        <w:t>ringed. The sentences imposed were</w:t>
      </w:r>
      <w:r w:rsidR="00D301E9" w:rsidRPr="008C484E">
        <w:rPr>
          <w:rFonts w:ascii="Times New Roman" w:hAnsi="Times New Roman" w:cs="Times New Roman"/>
          <w:sz w:val="24"/>
          <w:szCs w:val="24"/>
        </w:rPr>
        <w:t xml:space="preserve"> also </w:t>
      </w:r>
      <w:r w:rsidRPr="008C484E">
        <w:rPr>
          <w:rFonts w:ascii="Times New Roman" w:hAnsi="Times New Roman" w:cs="Times New Roman"/>
          <w:sz w:val="24"/>
          <w:szCs w:val="24"/>
        </w:rPr>
        <w:t>being challenged. T</w:t>
      </w:r>
      <w:r w:rsidR="003F538C" w:rsidRPr="008C484E">
        <w:rPr>
          <w:rFonts w:ascii="Times New Roman" w:hAnsi="Times New Roman" w:cs="Times New Roman"/>
          <w:sz w:val="24"/>
          <w:szCs w:val="24"/>
        </w:rPr>
        <w:t>hi</w:t>
      </w:r>
      <w:r w:rsidRPr="008C484E">
        <w:rPr>
          <w:rFonts w:ascii="Times New Roman" w:hAnsi="Times New Roman" w:cs="Times New Roman"/>
          <w:sz w:val="24"/>
          <w:szCs w:val="24"/>
        </w:rPr>
        <w:t xml:space="preserve">s was </w:t>
      </w:r>
      <w:r w:rsidR="00D301E9" w:rsidRPr="008C484E">
        <w:rPr>
          <w:rFonts w:ascii="Times New Roman" w:hAnsi="Times New Roman" w:cs="Times New Roman"/>
          <w:sz w:val="24"/>
          <w:szCs w:val="24"/>
        </w:rPr>
        <w:t>refer</w:t>
      </w:r>
      <w:r w:rsidRPr="008C484E">
        <w:rPr>
          <w:rFonts w:ascii="Times New Roman" w:hAnsi="Times New Roman" w:cs="Times New Roman"/>
          <w:sz w:val="24"/>
          <w:szCs w:val="24"/>
        </w:rPr>
        <w:t>red to as the part of</w:t>
      </w:r>
      <w:r w:rsidR="00D301E9" w:rsidRPr="008C484E">
        <w:rPr>
          <w:rFonts w:ascii="Times New Roman" w:hAnsi="Times New Roman" w:cs="Times New Roman"/>
          <w:sz w:val="24"/>
          <w:szCs w:val="24"/>
        </w:rPr>
        <w:t xml:space="preserve"> the application as the “criminal </w:t>
      </w:r>
      <w:r w:rsidR="003F538C" w:rsidRPr="008C484E">
        <w:rPr>
          <w:rFonts w:ascii="Times New Roman" w:hAnsi="Times New Roman" w:cs="Times New Roman"/>
          <w:sz w:val="24"/>
          <w:szCs w:val="24"/>
        </w:rPr>
        <w:t>proceedings”. The second part was</w:t>
      </w:r>
      <w:r w:rsidR="00D301E9" w:rsidRPr="008C484E">
        <w:rPr>
          <w:rFonts w:ascii="Times New Roman" w:hAnsi="Times New Roman" w:cs="Times New Roman"/>
          <w:sz w:val="24"/>
          <w:szCs w:val="24"/>
        </w:rPr>
        <w:t xml:space="preserve"> concerned with the orders for the confiscation of the assets of the fir</w:t>
      </w:r>
      <w:r w:rsidR="003F538C" w:rsidRPr="008C484E">
        <w:rPr>
          <w:rFonts w:ascii="Times New Roman" w:hAnsi="Times New Roman" w:cs="Times New Roman"/>
          <w:sz w:val="24"/>
          <w:szCs w:val="24"/>
        </w:rPr>
        <w:t>st to the third applicants and was</w:t>
      </w:r>
      <w:r w:rsidR="00D301E9" w:rsidRPr="008C484E">
        <w:rPr>
          <w:rFonts w:ascii="Times New Roman" w:hAnsi="Times New Roman" w:cs="Times New Roman"/>
          <w:sz w:val="24"/>
          <w:szCs w:val="24"/>
        </w:rPr>
        <w:t xml:space="preserve"> referred to as the “POCA proceedings”.</w:t>
      </w:r>
    </w:p>
    <w:p w14:paraId="607AB783" w14:textId="77777777" w:rsidR="004352D2" w:rsidRPr="008C484E" w:rsidRDefault="004352D2" w:rsidP="00FB3B9B">
      <w:pPr>
        <w:pStyle w:val="ListParagraph"/>
        <w:numPr>
          <w:ilvl w:val="0"/>
          <w:numId w:val="4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applicants’ fur</w:t>
      </w:r>
      <w:r w:rsidR="003F538C" w:rsidRPr="008C484E">
        <w:rPr>
          <w:rFonts w:ascii="Times New Roman" w:hAnsi="Times New Roman" w:cs="Times New Roman"/>
          <w:sz w:val="24"/>
          <w:szCs w:val="24"/>
        </w:rPr>
        <w:t>ther contentions were</w:t>
      </w:r>
      <w:r w:rsidRPr="008C484E">
        <w:rPr>
          <w:rFonts w:ascii="Times New Roman" w:hAnsi="Times New Roman" w:cs="Times New Roman"/>
          <w:sz w:val="24"/>
          <w:szCs w:val="24"/>
        </w:rPr>
        <w:t xml:space="preserve"> </w:t>
      </w:r>
      <w:proofErr w:type="gramStart"/>
      <w:r w:rsidRPr="008C484E">
        <w:rPr>
          <w:rFonts w:ascii="Times New Roman" w:hAnsi="Times New Roman" w:cs="Times New Roman"/>
          <w:sz w:val="24"/>
          <w:szCs w:val="24"/>
        </w:rPr>
        <w:t>ge</w:t>
      </w:r>
      <w:r w:rsidR="003F538C" w:rsidRPr="008C484E">
        <w:rPr>
          <w:rFonts w:ascii="Times New Roman" w:hAnsi="Times New Roman" w:cs="Times New Roman"/>
          <w:sz w:val="24"/>
          <w:szCs w:val="24"/>
        </w:rPr>
        <w:t>neral</w:t>
      </w:r>
      <w:proofErr w:type="gramEnd"/>
      <w:r w:rsidR="003F538C" w:rsidRPr="008C484E">
        <w:rPr>
          <w:rFonts w:ascii="Times New Roman" w:hAnsi="Times New Roman" w:cs="Times New Roman"/>
          <w:sz w:val="24"/>
          <w:szCs w:val="24"/>
        </w:rPr>
        <w:t xml:space="preserve"> and</w:t>
      </w:r>
      <w:r w:rsidRPr="008C484E">
        <w:rPr>
          <w:rFonts w:ascii="Times New Roman" w:hAnsi="Times New Roman" w:cs="Times New Roman"/>
          <w:sz w:val="24"/>
          <w:szCs w:val="24"/>
        </w:rPr>
        <w:t xml:space="preserve"> Mr</w:t>
      </w:r>
      <w:r w:rsidR="003F538C" w:rsidRPr="008C484E">
        <w:rPr>
          <w:rFonts w:ascii="Times New Roman" w:hAnsi="Times New Roman" w:cs="Times New Roman"/>
          <w:sz w:val="24"/>
          <w:szCs w:val="24"/>
        </w:rPr>
        <w:t>.</w:t>
      </w:r>
      <w:r w:rsidRPr="008C484E">
        <w:rPr>
          <w:rFonts w:ascii="Times New Roman" w:hAnsi="Times New Roman" w:cs="Times New Roman"/>
          <w:sz w:val="24"/>
          <w:szCs w:val="24"/>
        </w:rPr>
        <w:t xml:space="preserve"> Shaik’s </w:t>
      </w:r>
      <w:r w:rsidR="003F538C" w:rsidRPr="008C484E">
        <w:rPr>
          <w:rFonts w:ascii="Times New Roman" w:hAnsi="Times New Roman" w:cs="Times New Roman"/>
          <w:sz w:val="24"/>
          <w:szCs w:val="24"/>
        </w:rPr>
        <w:t>claimed his constitutional rights had</w:t>
      </w:r>
      <w:r w:rsidRPr="008C484E">
        <w:rPr>
          <w:rFonts w:ascii="Times New Roman" w:hAnsi="Times New Roman" w:cs="Times New Roman"/>
          <w:sz w:val="24"/>
          <w:szCs w:val="24"/>
        </w:rPr>
        <w:t xml:space="preserve"> been violated</w:t>
      </w:r>
      <w:r w:rsidR="00CB720C">
        <w:rPr>
          <w:rFonts w:ascii="Times New Roman" w:hAnsi="Times New Roman" w:cs="Times New Roman"/>
          <w:sz w:val="24"/>
          <w:szCs w:val="24"/>
        </w:rPr>
        <w:t>. Firstly,</w:t>
      </w:r>
      <w:r w:rsidR="003F538C" w:rsidRPr="008C484E">
        <w:rPr>
          <w:rFonts w:ascii="Times New Roman" w:hAnsi="Times New Roman" w:cs="Times New Roman"/>
          <w:sz w:val="24"/>
          <w:szCs w:val="24"/>
        </w:rPr>
        <w:t xml:space="preserve"> he</w:t>
      </w:r>
      <w:r w:rsidRPr="008C484E">
        <w:rPr>
          <w:rFonts w:ascii="Times New Roman" w:hAnsi="Times New Roman" w:cs="Times New Roman"/>
          <w:sz w:val="24"/>
          <w:szCs w:val="24"/>
        </w:rPr>
        <w:t xml:space="preserve"> contended that the sentencing was irregular, which is a violation of the righ</w:t>
      </w:r>
      <w:r w:rsidR="00CB7FA0">
        <w:rPr>
          <w:rFonts w:ascii="Times New Roman" w:hAnsi="Times New Roman" w:cs="Times New Roman"/>
          <w:sz w:val="24"/>
          <w:szCs w:val="24"/>
        </w:rPr>
        <w:t xml:space="preserve">t to freedom and a fair trial. </w:t>
      </w:r>
      <w:r w:rsidRPr="008C484E">
        <w:rPr>
          <w:rFonts w:ascii="Times New Roman" w:hAnsi="Times New Roman" w:cs="Times New Roman"/>
          <w:sz w:val="24"/>
          <w:szCs w:val="24"/>
        </w:rPr>
        <w:t>Secondly, section 35(3)</w:t>
      </w:r>
      <w:r w:rsidR="003F538C" w:rsidRPr="008C484E">
        <w:rPr>
          <w:rFonts w:ascii="Times New Roman" w:hAnsi="Times New Roman" w:cs="Times New Roman"/>
          <w:sz w:val="24"/>
          <w:szCs w:val="24"/>
        </w:rPr>
        <w:t xml:space="preserve"> </w:t>
      </w:r>
      <w:r w:rsidRPr="008C484E">
        <w:rPr>
          <w:rFonts w:ascii="Times New Roman" w:hAnsi="Times New Roman" w:cs="Times New Roman"/>
          <w:sz w:val="24"/>
          <w:szCs w:val="24"/>
        </w:rPr>
        <w:t>(n) of the Constitution</w:t>
      </w:r>
      <w:r w:rsidR="003F538C" w:rsidRPr="008C484E">
        <w:rPr>
          <w:rFonts w:ascii="Times New Roman" w:hAnsi="Times New Roman" w:cs="Times New Roman"/>
          <w:sz w:val="24"/>
          <w:szCs w:val="24"/>
        </w:rPr>
        <w:t xml:space="preserve"> entitles him </w:t>
      </w:r>
      <w:r w:rsidRPr="008C484E">
        <w:rPr>
          <w:rFonts w:ascii="Times New Roman" w:hAnsi="Times New Roman" w:cs="Times New Roman"/>
          <w:sz w:val="24"/>
          <w:szCs w:val="24"/>
        </w:rPr>
        <w:t>to the benefit of the least severe of prescribed punishments since the punishment changed after the date on wh</w:t>
      </w:r>
      <w:r w:rsidR="003F538C" w:rsidRPr="008C484E">
        <w:rPr>
          <w:rFonts w:ascii="Times New Roman" w:hAnsi="Times New Roman" w:cs="Times New Roman"/>
          <w:sz w:val="24"/>
          <w:szCs w:val="24"/>
        </w:rPr>
        <w:t xml:space="preserve">ich the offence was committed. </w:t>
      </w:r>
      <w:r w:rsidRPr="008C484E">
        <w:rPr>
          <w:rFonts w:ascii="Times New Roman" w:hAnsi="Times New Roman" w:cs="Times New Roman"/>
          <w:sz w:val="24"/>
          <w:szCs w:val="24"/>
        </w:rPr>
        <w:t>Thirdly, the rule of law was violated by the retrospective app</w:t>
      </w:r>
      <w:r w:rsidR="003F538C" w:rsidRPr="008C484E">
        <w:rPr>
          <w:rFonts w:ascii="Times New Roman" w:hAnsi="Times New Roman" w:cs="Times New Roman"/>
          <w:sz w:val="24"/>
          <w:szCs w:val="24"/>
        </w:rPr>
        <w:t xml:space="preserve">lication of the Amendment Act. </w:t>
      </w:r>
      <w:r w:rsidRPr="008C484E">
        <w:rPr>
          <w:rFonts w:ascii="Times New Roman" w:hAnsi="Times New Roman" w:cs="Times New Roman"/>
          <w:sz w:val="24"/>
          <w:szCs w:val="24"/>
        </w:rPr>
        <w:t>Fourthly, there was an erroneous</w:t>
      </w:r>
      <w:r w:rsidR="003F538C" w:rsidRPr="008C484E">
        <w:rPr>
          <w:rFonts w:ascii="Times New Roman" w:hAnsi="Times New Roman" w:cs="Times New Roman"/>
          <w:sz w:val="24"/>
          <w:szCs w:val="24"/>
        </w:rPr>
        <w:t xml:space="preserve"> application of the law. Finally, there was a perception that justice had</w:t>
      </w:r>
      <w:r w:rsidRPr="008C484E">
        <w:rPr>
          <w:rFonts w:ascii="Times New Roman" w:hAnsi="Times New Roman" w:cs="Times New Roman"/>
          <w:sz w:val="24"/>
          <w:szCs w:val="24"/>
        </w:rPr>
        <w:t xml:space="preserve"> not been done to the first applicant as regards</w:t>
      </w:r>
      <w:r w:rsidR="00F33E94">
        <w:rPr>
          <w:rFonts w:ascii="Times New Roman" w:hAnsi="Times New Roman" w:cs="Times New Roman"/>
          <w:sz w:val="24"/>
          <w:szCs w:val="24"/>
        </w:rPr>
        <w:t xml:space="preserve"> to the</w:t>
      </w:r>
      <w:r w:rsidRPr="008C484E">
        <w:rPr>
          <w:rFonts w:ascii="Times New Roman" w:hAnsi="Times New Roman" w:cs="Times New Roman"/>
          <w:sz w:val="24"/>
          <w:szCs w:val="24"/>
        </w:rPr>
        <w:t xml:space="preserve"> sentence.</w:t>
      </w:r>
    </w:p>
    <w:p w14:paraId="5EDEFE25" w14:textId="77777777" w:rsidR="004352D2" w:rsidRPr="008C484E" w:rsidRDefault="004352D2" w:rsidP="00FB3B9B">
      <w:pPr>
        <w:pStyle w:val="ListParagraph"/>
        <w:numPr>
          <w:ilvl w:val="0"/>
          <w:numId w:val="4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In response, it was pointed out by the State that the applicants’ contentions are not only bad in law but contain averments </w:t>
      </w:r>
      <w:r w:rsidR="003F538C" w:rsidRPr="008C484E">
        <w:rPr>
          <w:rFonts w:ascii="Times New Roman" w:hAnsi="Times New Roman" w:cs="Times New Roman"/>
          <w:sz w:val="24"/>
          <w:szCs w:val="24"/>
        </w:rPr>
        <w:t>that are factually incorrect.</w:t>
      </w:r>
      <w:r w:rsidRPr="008C484E">
        <w:rPr>
          <w:rFonts w:ascii="Times New Roman" w:hAnsi="Times New Roman" w:cs="Times New Roman"/>
          <w:sz w:val="24"/>
          <w:szCs w:val="24"/>
        </w:rPr>
        <w:t xml:space="preserve"> More specifically, the applicability of the minimum sentence legislation had, according to the State, been addressed in argument b</w:t>
      </w:r>
      <w:r w:rsidR="003F538C" w:rsidRPr="008C484E">
        <w:rPr>
          <w:rFonts w:ascii="Times New Roman" w:hAnsi="Times New Roman" w:cs="Times New Roman"/>
          <w:sz w:val="24"/>
          <w:szCs w:val="24"/>
        </w:rPr>
        <w:t>efore the High Court</w:t>
      </w:r>
      <w:r w:rsidRPr="008C484E">
        <w:rPr>
          <w:rFonts w:ascii="Times New Roman" w:hAnsi="Times New Roman" w:cs="Times New Roman"/>
          <w:sz w:val="24"/>
          <w:szCs w:val="24"/>
        </w:rPr>
        <w:t>. Further, the indictment quite clearly alleged that count one was a continuous offence t</w:t>
      </w:r>
      <w:r w:rsidR="003F538C" w:rsidRPr="008C484E">
        <w:rPr>
          <w:rFonts w:ascii="Times New Roman" w:hAnsi="Times New Roman" w:cs="Times New Roman"/>
          <w:sz w:val="24"/>
          <w:szCs w:val="24"/>
        </w:rPr>
        <w:t xml:space="preserve">hat had been committed between October 1995 and September 2002. </w:t>
      </w:r>
      <w:r w:rsidRPr="008C484E">
        <w:rPr>
          <w:rFonts w:ascii="Times New Roman" w:hAnsi="Times New Roman" w:cs="Times New Roman"/>
          <w:sz w:val="24"/>
          <w:szCs w:val="24"/>
        </w:rPr>
        <w:t>Furthermore, in the Supreme Court of Appeal</w:t>
      </w:r>
      <w:r w:rsidR="003F538C" w:rsidRPr="008C484E">
        <w:rPr>
          <w:rFonts w:ascii="Times New Roman" w:hAnsi="Times New Roman" w:cs="Times New Roman"/>
          <w:sz w:val="24"/>
          <w:szCs w:val="24"/>
        </w:rPr>
        <w:t>,</w:t>
      </w:r>
      <w:r w:rsidRPr="008C484E">
        <w:rPr>
          <w:rFonts w:ascii="Times New Roman" w:hAnsi="Times New Roman" w:cs="Times New Roman"/>
          <w:sz w:val="24"/>
          <w:szCs w:val="24"/>
        </w:rPr>
        <w:t xml:space="preserve"> the applicants conceded that the corruption conviction fell within the provisions of section 51(2)(a) of the Amendment Act, as the pa</w:t>
      </w:r>
      <w:r w:rsidR="00CB4912" w:rsidRPr="008C484E">
        <w:rPr>
          <w:rFonts w:ascii="Times New Roman" w:hAnsi="Times New Roman" w:cs="Times New Roman"/>
          <w:sz w:val="24"/>
          <w:szCs w:val="24"/>
        </w:rPr>
        <w:t xml:space="preserve">yments made during the period </w:t>
      </w:r>
      <w:r w:rsidRPr="008C484E">
        <w:rPr>
          <w:rFonts w:ascii="Times New Roman" w:hAnsi="Times New Roman" w:cs="Times New Roman"/>
          <w:sz w:val="24"/>
          <w:szCs w:val="24"/>
        </w:rPr>
        <w:t>May 1998</w:t>
      </w:r>
      <w:r w:rsidR="00CB4912" w:rsidRPr="008C484E">
        <w:rPr>
          <w:rFonts w:ascii="Times New Roman" w:hAnsi="Times New Roman" w:cs="Times New Roman"/>
          <w:sz w:val="24"/>
          <w:szCs w:val="24"/>
        </w:rPr>
        <w:t xml:space="preserve"> to</w:t>
      </w:r>
      <w:r w:rsidRPr="008C484E">
        <w:rPr>
          <w:rFonts w:ascii="Times New Roman" w:hAnsi="Times New Roman" w:cs="Times New Roman"/>
          <w:sz w:val="24"/>
          <w:szCs w:val="24"/>
        </w:rPr>
        <w:t xml:space="preserve"> September 2002 amounted to more than the statutory threshold of R500 000.</w:t>
      </w:r>
    </w:p>
    <w:p w14:paraId="2BC8C9C7" w14:textId="77777777" w:rsidR="004352D2" w:rsidRPr="008C484E" w:rsidRDefault="00CB4912" w:rsidP="00FB3B9B">
      <w:pPr>
        <w:pStyle w:val="ListParagraph"/>
        <w:numPr>
          <w:ilvl w:val="0"/>
          <w:numId w:val="4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It wa</w:t>
      </w:r>
      <w:r w:rsidR="004352D2" w:rsidRPr="008C484E">
        <w:rPr>
          <w:rFonts w:ascii="Times New Roman" w:hAnsi="Times New Roman" w:cs="Times New Roman"/>
          <w:sz w:val="24"/>
          <w:szCs w:val="24"/>
        </w:rPr>
        <w:t>s clear that the charge of corruption concerned the giving of benefits to Mr</w:t>
      </w:r>
      <w:r w:rsidRPr="008C484E">
        <w:rPr>
          <w:rFonts w:ascii="Times New Roman" w:hAnsi="Times New Roman" w:cs="Times New Roman"/>
          <w:sz w:val="24"/>
          <w:szCs w:val="24"/>
        </w:rPr>
        <w:t>.</w:t>
      </w:r>
      <w:r w:rsidR="004352D2" w:rsidRPr="008C484E">
        <w:rPr>
          <w:rFonts w:ascii="Times New Roman" w:hAnsi="Times New Roman" w:cs="Times New Roman"/>
          <w:sz w:val="24"/>
          <w:szCs w:val="24"/>
        </w:rPr>
        <w:t xml:space="preserve"> Zuma over </w:t>
      </w:r>
      <w:proofErr w:type="gramStart"/>
      <w:r w:rsidR="004352D2" w:rsidRPr="008C484E">
        <w:rPr>
          <w:rFonts w:ascii="Times New Roman" w:hAnsi="Times New Roman" w:cs="Times New Roman"/>
          <w:sz w:val="24"/>
          <w:szCs w:val="24"/>
        </w:rPr>
        <w:t>a period of time</w:t>
      </w:r>
      <w:proofErr w:type="gramEnd"/>
      <w:r w:rsidR="004352D2" w:rsidRPr="008C484E">
        <w:rPr>
          <w:rFonts w:ascii="Times New Roman" w:hAnsi="Times New Roman" w:cs="Times New Roman"/>
          <w:sz w:val="24"/>
          <w:szCs w:val="24"/>
        </w:rPr>
        <w:t xml:space="preserve"> that extended both before and after commencement of the Amendment Act.</w:t>
      </w:r>
      <w:r w:rsidRPr="008C484E">
        <w:rPr>
          <w:rFonts w:ascii="Times New Roman" w:hAnsi="Times New Roman" w:cs="Times New Roman"/>
          <w:sz w:val="24"/>
          <w:szCs w:val="24"/>
        </w:rPr>
        <w:t xml:space="preserve"> </w:t>
      </w:r>
      <w:r w:rsidR="004352D2" w:rsidRPr="008C484E">
        <w:rPr>
          <w:rFonts w:ascii="Times New Roman" w:hAnsi="Times New Roman" w:cs="Times New Roman"/>
          <w:sz w:val="24"/>
          <w:szCs w:val="24"/>
        </w:rPr>
        <w:t>The corr</w:t>
      </w:r>
      <w:r w:rsidRPr="008C484E">
        <w:rPr>
          <w:rFonts w:ascii="Times New Roman" w:hAnsi="Times New Roman" w:cs="Times New Roman"/>
          <w:sz w:val="24"/>
          <w:szCs w:val="24"/>
        </w:rPr>
        <w:t xml:space="preserve">uption was an ongoing offence. </w:t>
      </w:r>
      <w:r w:rsidR="004352D2" w:rsidRPr="008C484E">
        <w:rPr>
          <w:rFonts w:ascii="Times New Roman" w:hAnsi="Times New Roman" w:cs="Times New Roman"/>
          <w:sz w:val="24"/>
          <w:szCs w:val="24"/>
        </w:rPr>
        <w:t>The acts of corruptio</w:t>
      </w:r>
      <w:r w:rsidRPr="008C484E">
        <w:rPr>
          <w:rFonts w:ascii="Times New Roman" w:hAnsi="Times New Roman" w:cs="Times New Roman"/>
          <w:sz w:val="24"/>
          <w:szCs w:val="24"/>
        </w:rPr>
        <w:t>n that followed the first could not</w:t>
      </w:r>
      <w:r w:rsidR="004352D2" w:rsidRPr="008C484E">
        <w:rPr>
          <w:rFonts w:ascii="Times New Roman" w:hAnsi="Times New Roman" w:cs="Times New Roman"/>
          <w:sz w:val="24"/>
          <w:szCs w:val="24"/>
        </w:rPr>
        <w:t xml:space="preserve"> be said to have gone to the nature and extent of the offence; each act constituted an offence of corruption and together they resulted in t</w:t>
      </w:r>
      <w:r w:rsidRPr="008C484E">
        <w:rPr>
          <w:rFonts w:ascii="Times New Roman" w:hAnsi="Times New Roman" w:cs="Times New Roman"/>
          <w:sz w:val="24"/>
          <w:szCs w:val="24"/>
        </w:rPr>
        <w:t>he first charge of corruption. It was</w:t>
      </w:r>
      <w:r w:rsidR="004352D2" w:rsidRPr="008C484E">
        <w:rPr>
          <w:rFonts w:ascii="Times New Roman" w:hAnsi="Times New Roman" w:cs="Times New Roman"/>
          <w:sz w:val="24"/>
          <w:szCs w:val="24"/>
        </w:rPr>
        <w:t xml:space="preserve"> not in dispute that the offences that were committed after the commencement of the Amendment Act amount</w:t>
      </w:r>
      <w:r w:rsidRPr="008C484E">
        <w:rPr>
          <w:rFonts w:ascii="Times New Roman" w:hAnsi="Times New Roman" w:cs="Times New Roman"/>
          <w:sz w:val="24"/>
          <w:szCs w:val="24"/>
        </w:rPr>
        <w:t>ed</w:t>
      </w:r>
      <w:r w:rsidR="004352D2" w:rsidRPr="008C484E">
        <w:rPr>
          <w:rFonts w:ascii="Times New Roman" w:hAnsi="Times New Roman" w:cs="Times New Roman"/>
          <w:sz w:val="24"/>
          <w:szCs w:val="24"/>
        </w:rPr>
        <w:t xml:space="preserve"> </w:t>
      </w:r>
      <w:r w:rsidR="004352D2" w:rsidRPr="008C484E">
        <w:rPr>
          <w:rFonts w:ascii="Times New Roman" w:hAnsi="Times New Roman" w:cs="Times New Roman"/>
          <w:sz w:val="24"/>
          <w:szCs w:val="24"/>
        </w:rPr>
        <w:lastRenderedPageBreak/>
        <w:t>to the st</w:t>
      </w:r>
      <w:r w:rsidRPr="008C484E">
        <w:rPr>
          <w:rFonts w:ascii="Times New Roman" w:hAnsi="Times New Roman" w:cs="Times New Roman"/>
          <w:sz w:val="24"/>
          <w:szCs w:val="24"/>
        </w:rPr>
        <w:t>atutory threshold of R500 000. In this light it wa</w:t>
      </w:r>
      <w:r w:rsidR="004352D2" w:rsidRPr="008C484E">
        <w:rPr>
          <w:rFonts w:ascii="Times New Roman" w:hAnsi="Times New Roman" w:cs="Times New Roman"/>
          <w:sz w:val="24"/>
          <w:szCs w:val="24"/>
        </w:rPr>
        <w:t>s not of material significance that there were acts of corruption committed pr</w:t>
      </w:r>
      <w:r w:rsidRPr="008C484E">
        <w:rPr>
          <w:rFonts w:ascii="Times New Roman" w:hAnsi="Times New Roman" w:cs="Times New Roman"/>
          <w:sz w:val="24"/>
          <w:szCs w:val="24"/>
        </w:rPr>
        <w:t xml:space="preserve">ior to the Amendment Act that were included in the same charge. </w:t>
      </w:r>
      <w:r w:rsidR="004352D2" w:rsidRPr="008C484E">
        <w:rPr>
          <w:rFonts w:ascii="Times New Roman" w:hAnsi="Times New Roman" w:cs="Times New Roman"/>
          <w:sz w:val="24"/>
          <w:szCs w:val="24"/>
        </w:rPr>
        <w:t>If anything, these other offences provide</w:t>
      </w:r>
      <w:r w:rsidRPr="008C484E">
        <w:rPr>
          <w:rFonts w:ascii="Times New Roman" w:hAnsi="Times New Roman" w:cs="Times New Roman"/>
          <w:sz w:val="24"/>
          <w:szCs w:val="24"/>
        </w:rPr>
        <w:t>d</w:t>
      </w:r>
      <w:r w:rsidR="004352D2" w:rsidRPr="008C484E">
        <w:rPr>
          <w:rFonts w:ascii="Times New Roman" w:hAnsi="Times New Roman" w:cs="Times New Roman"/>
          <w:sz w:val="24"/>
          <w:szCs w:val="24"/>
        </w:rPr>
        <w:t xml:space="preserve"> additional reasons for not invoking section 51(3)(a) of the Amendment Act.</w:t>
      </w:r>
      <w:r w:rsidRPr="008C484E">
        <w:rPr>
          <w:rFonts w:ascii="Times New Roman" w:hAnsi="Times New Roman" w:cs="Times New Roman"/>
          <w:sz w:val="24"/>
          <w:szCs w:val="24"/>
        </w:rPr>
        <w:t xml:space="preserve"> There wa</w:t>
      </w:r>
      <w:r w:rsidR="004352D2" w:rsidRPr="008C484E">
        <w:rPr>
          <w:rFonts w:ascii="Times New Roman" w:hAnsi="Times New Roman" w:cs="Times New Roman"/>
          <w:sz w:val="24"/>
          <w:szCs w:val="24"/>
        </w:rPr>
        <w:t>s therefore no logical reason why the min</w:t>
      </w:r>
      <w:r w:rsidRPr="008C484E">
        <w:rPr>
          <w:rFonts w:ascii="Times New Roman" w:hAnsi="Times New Roman" w:cs="Times New Roman"/>
          <w:sz w:val="24"/>
          <w:szCs w:val="24"/>
        </w:rPr>
        <w:t>imum sentence legislation could</w:t>
      </w:r>
      <w:r w:rsidR="004352D2" w:rsidRPr="008C484E">
        <w:rPr>
          <w:rFonts w:ascii="Times New Roman" w:hAnsi="Times New Roman" w:cs="Times New Roman"/>
          <w:sz w:val="24"/>
          <w:szCs w:val="24"/>
        </w:rPr>
        <w:t xml:space="preserve"> not apply to the first applicant. </w:t>
      </w:r>
      <w:r w:rsidRPr="008C484E">
        <w:rPr>
          <w:rFonts w:ascii="Times New Roman" w:hAnsi="Times New Roman" w:cs="Times New Roman"/>
          <w:sz w:val="24"/>
          <w:szCs w:val="24"/>
        </w:rPr>
        <w:t xml:space="preserve">The Constitutional court found the </w:t>
      </w:r>
      <w:r w:rsidR="004352D2" w:rsidRPr="008C484E">
        <w:rPr>
          <w:rFonts w:ascii="Times New Roman" w:hAnsi="Times New Roman" w:cs="Times New Roman"/>
          <w:sz w:val="24"/>
          <w:szCs w:val="24"/>
        </w:rPr>
        <w:t>applicants’</w:t>
      </w:r>
      <w:r w:rsidRPr="008C484E">
        <w:rPr>
          <w:rFonts w:ascii="Times New Roman" w:hAnsi="Times New Roman" w:cs="Times New Roman"/>
          <w:sz w:val="24"/>
          <w:szCs w:val="24"/>
        </w:rPr>
        <w:t xml:space="preserve"> contentions on this ground bo</w:t>
      </w:r>
      <w:r w:rsidR="004352D2" w:rsidRPr="008C484E">
        <w:rPr>
          <w:rFonts w:ascii="Times New Roman" w:hAnsi="Times New Roman" w:cs="Times New Roman"/>
          <w:sz w:val="24"/>
          <w:szCs w:val="24"/>
        </w:rPr>
        <w:t>r</w:t>
      </w:r>
      <w:r w:rsidRPr="008C484E">
        <w:rPr>
          <w:rFonts w:ascii="Times New Roman" w:hAnsi="Times New Roman" w:cs="Times New Roman"/>
          <w:sz w:val="24"/>
          <w:szCs w:val="24"/>
        </w:rPr>
        <w:t>e</w:t>
      </w:r>
      <w:r w:rsidR="004352D2" w:rsidRPr="008C484E">
        <w:rPr>
          <w:rFonts w:ascii="Times New Roman" w:hAnsi="Times New Roman" w:cs="Times New Roman"/>
          <w:sz w:val="24"/>
          <w:szCs w:val="24"/>
        </w:rPr>
        <w:t xml:space="preserve"> no prospects of success.</w:t>
      </w:r>
    </w:p>
    <w:p w14:paraId="50F1A631" w14:textId="77777777" w:rsidR="00D301E9" w:rsidRPr="008C484E" w:rsidRDefault="004352D2" w:rsidP="00FB3B9B">
      <w:pPr>
        <w:pStyle w:val="ListParagraph"/>
        <w:numPr>
          <w:ilvl w:val="0"/>
          <w:numId w:val="4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As far as the fines imposed on the rest of the applicants </w:t>
      </w:r>
      <w:r w:rsidR="00CB4912" w:rsidRPr="008C484E">
        <w:rPr>
          <w:rFonts w:ascii="Times New Roman" w:hAnsi="Times New Roman" w:cs="Times New Roman"/>
          <w:sz w:val="24"/>
          <w:szCs w:val="24"/>
        </w:rPr>
        <w:t>were concerned, there wa</w:t>
      </w:r>
      <w:r w:rsidRPr="008C484E">
        <w:rPr>
          <w:rFonts w:ascii="Times New Roman" w:hAnsi="Times New Roman" w:cs="Times New Roman"/>
          <w:sz w:val="24"/>
          <w:szCs w:val="24"/>
        </w:rPr>
        <w:t>s nothing to warrant any interference with</w:t>
      </w:r>
      <w:r w:rsidR="00CB4912" w:rsidRPr="008C484E">
        <w:rPr>
          <w:rFonts w:ascii="Times New Roman" w:hAnsi="Times New Roman" w:cs="Times New Roman"/>
          <w:sz w:val="24"/>
          <w:szCs w:val="24"/>
        </w:rPr>
        <w:t xml:space="preserve"> the sentences imposed. There wa</w:t>
      </w:r>
      <w:r w:rsidRPr="008C484E">
        <w:rPr>
          <w:rFonts w:ascii="Times New Roman" w:hAnsi="Times New Roman" w:cs="Times New Roman"/>
          <w:sz w:val="24"/>
          <w:szCs w:val="24"/>
        </w:rPr>
        <w:t xml:space="preserve">s therefore no </w:t>
      </w:r>
      <w:r w:rsidR="00CB4912" w:rsidRPr="008C484E">
        <w:rPr>
          <w:rFonts w:ascii="Times New Roman" w:hAnsi="Times New Roman" w:cs="Times New Roman"/>
          <w:sz w:val="24"/>
          <w:szCs w:val="24"/>
        </w:rPr>
        <w:t>prospect of success on appeal. Accordingly, it wa</w:t>
      </w:r>
      <w:r w:rsidRPr="008C484E">
        <w:rPr>
          <w:rFonts w:ascii="Times New Roman" w:hAnsi="Times New Roman" w:cs="Times New Roman"/>
          <w:sz w:val="24"/>
          <w:szCs w:val="24"/>
        </w:rPr>
        <w:t>s not in the interests of justice for the appeal</w:t>
      </w:r>
      <w:r w:rsidR="00CB4912" w:rsidRPr="008C484E">
        <w:rPr>
          <w:rFonts w:ascii="Times New Roman" w:hAnsi="Times New Roman" w:cs="Times New Roman"/>
          <w:sz w:val="24"/>
          <w:szCs w:val="24"/>
        </w:rPr>
        <w:t xml:space="preserve"> on sentence to be heard by the Constitutional</w:t>
      </w:r>
      <w:r w:rsidRPr="008C484E">
        <w:rPr>
          <w:rFonts w:ascii="Times New Roman" w:hAnsi="Times New Roman" w:cs="Times New Roman"/>
          <w:sz w:val="24"/>
          <w:szCs w:val="24"/>
        </w:rPr>
        <w:t xml:space="preserve"> C</w:t>
      </w:r>
      <w:r w:rsidR="00CB4912" w:rsidRPr="008C484E">
        <w:rPr>
          <w:rFonts w:ascii="Times New Roman" w:hAnsi="Times New Roman" w:cs="Times New Roman"/>
          <w:sz w:val="24"/>
          <w:szCs w:val="24"/>
        </w:rPr>
        <w:t>ourt.</w:t>
      </w:r>
      <w:r w:rsidRPr="008C484E">
        <w:rPr>
          <w:rFonts w:ascii="Times New Roman" w:hAnsi="Times New Roman" w:cs="Times New Roman"/>
          <w:sz w:val="24"/>
          <w:szCs w:val="24"/>
        </w:rPr>
        <w:t xml:space="preserve"> The application for leave to appeal against the sentences </w:t>
      </w:r>
      <w:r w:rsidR="00CB4912" w:rsidRPr="008C484E">
        <w:rPr>
          <w:rFonts w:ascii="Times New Roman" w:hAnsi="Times New Roman" w:cs="Times New Roman"/>
          <w:sz w:val="24"/>
          <w:szCs w:val="24"/>
        </w:rPr>
        <w:t>was</w:t>
      </w:r>
      <w:r w:rsidRPr="008C484E">
        <w:rPr>
          <w:rFonts w:ascii="Times New Roman" w:hAnsi="Times New Roman" w:cs="Times New Roman"/>
          <w:sz w:val="24"/>
          <w:szCs w:val="24"/>
        </w:rPr>
        <w:t xml:space="preserve"> dismissed.</w:t>
      </w:r>
    </w:p>
    <w:p w14:paraId="618189E7" w14:textId="77777777" w:rsidR="00D301E9" w:rsidRPr="008C484E" w:rsidRDefault="00D301E9" w:rsidP="00FB3B9B">
      <w:pPr>
        <w:pStyle w:val="ListParagraph"/>
        <w:numPr>
          <w:ilvl w:val="0"/>
          <w:numId w:val="4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application for leave to appeal against the confiscation orders raises a constitutional matter in that section 25 of the Constitution provide</w:t>
      </w:r>
      <w:r w:rsidR="00CB093E" w:rsidRPr="008C484E">
        <w:rPr>
          <w:rFonts w:ascii="Times New Roman" w:hAnsi="Times New Roman" w:cs="Times New Roman"/>
          <w:sz w:val="24"/>
          <w:szCs w:val="24"/>
        </w:rPr>
        <w:t>d</w:t>
      </w:r>
      <w:r w:rsidRPr="008C484E">
        <w:rPr>
          <w:rFonts w:ascii="Times New Roman" w:hAnsi="Times New Roman" w:cs="Times New Roman"/>
          <w:sz w:val="24"/>
          <w:szCs w:val="24"/>
        </w:rPr>
        <w:t xml:space="preserve"> that no one may be arbitrarily de</w:t>
      </w:r>
      <w:r w:rsidR="00CB093E" w:rsidRPr="008C484E">
        <w:rPr>
          <w:rFonts w:ascii="Times New Roman" w:hAnsi="Times New Roman" w:cs="Times New Roman"/>
          <w:sz w:val="24"/>
          <w:szCs w:val="24"/>
        </w:rPr>
        <w:t xml:space="preserve">prived of his or her property. </w:t>
      </w:r>
      <w:r w:rsidRPr="008C484E">
        <w:rPr>
          <w:rFonts w:ascii="Times New Roman" w:hAnsi="Times New Roman" w:cs="Times New Roman"/>
          <w:sz w:val="24"/>
          <w:szCs w:val="24"/>
        </w:rPr>
        <w:t>The issues raised in the application involve</w:t>
      </w:r>
      <w:r w:rsidR="00CB093E" w:rsidRPr="008C484E">
        <w:rPr>
          <w:rFonts w:ascii="Times New Roman" w:hAnsi="Times New Roman" w:cs="Times New Roman"/>
          <w:sz w:val="24"/>
          <w:szCs w:val="24"/>
        </w:rPr>
        <w:t>d</w:t>
      </w:r>
      <w:r w:rsidRPr="008C484E">
        <w:rPr>
          <w:rFonts w:ascii="Times New Roman" w:hAnsi="Times New Roman" w:cs="Times New Roman"/>
          <w:sz w:val="24"/>
          <w:szCs w:val="24"/>
        </w:rPr>
        <w:t xml:space="preserve"> the interpretation of legislation in conformity </w:t>
      </w:r>
      <w:r w:rsidR="00CB093E" w:rsidRPr="008C484E">
        <w:rPr>
          <w:rFonts w:ascii="Times New Roman" w:hAnsi="Times New Roman" w:cs="Times New Roman"/>
          <w:sz w:val="24"/>
          <w:szCs w:val="24"/>
        </w:rPr>
        <w:t>with the Constitution and this wa</w:t>
      </w:r>
      <w:r w:rsidR="00A35644" w:rsidRPr="008C484E">
        <w:rPr>
          <w:rFonts w:ascii="Times New Roman" w:hAnsi="Times New Roman" w:cs="Times New Roman"/>
          <w:sz w:val="24"/>
          <w:szCs w:val="24"/>
        </w:rPr>
        <w:t>s always a constitutional issue.</w:t>
      </w:r>
      <w:r w:rsidRPr="008C484E">
        <w:rPr>
          <w:rFonts w:ascii="Times New Roman" w:hAnsi="Times New Roman" w:cs="Times New Roman"/>
          <w:sz w:val="24"/>
          <w:szCs w:val="24"/>
        </w:rPr>
        <w:t xml:space="preserve"> This aspect of the appeal was not in </w:t>
      </w:r>
      <w:proofErr w:type="gramStart"/>
      <w:r w:rsidRPr="008C484E">
        <w:rPr>
          <w:rFonts w:ascii="Times New Roman" w:hAnsi="Times New Roman" w:cs="Times New Roman"/>
          <w:sz w:val="24"/>
          <w:szCs w:val="24"/>
        </w:rPr>
        <w:t>dispute, and</w:t>
      </w:r>
      <w:proofErr w:type="gramEnd"/>
      <w:r w:rsidRPr="008C484E">
        <w:rPr>
          <w:rFonts w:ascii="Times New Roman" w:hAnsi="Times New Roman" w:cs="Times New Roman"/>
          <w:sz w:val="24"/>
          <w:szCs w:val="24"/>
        </w:rPr>
        <w:t xml:space="preserve"> was acknowledged by the State as raising a constitutional issue. The only issue would therefo</w:t>
      </w:r>
      <w:r w:rsidR="00CB093E" w:rsidRPr="008C484E">
        <w:rPr>
          <w:rFonts w:ascii="Times New Roman" w:hAnsi="Times New Roman" w:cs="Times New Roman"/>
          <w:sz w:val="24"/>
          <w:szCs w:val="24"/>
        </w:rPr>
        <w:t>re be the question whether it was</w:t>
      </w:r>
      <w:r w:rsidRPr="008C484E">
        <w:rPr>
          <w:rFonts w:ascii="Times New Roman" w:hAnsi="Times New Roman" w:cs="Times New Roman"/>
          <w:sz w:val="24"/>
          <w:szCs w:val="24"/>
        </w:rPr>
        <w:t xml:space="preserve"> in the interests of justice for this part of the application to be granted.</w:t>
      </w:r>
    </w:p>
    <w:p w14:paraId="41945688" w14:textId="77777777" w:rsidR="00D301E9" w:rsidRPr="008C484E" w:rsidRDefault="00D301E9" w:rsidP="00FB3B9B">
      <w:pPr>
        <w:pStyle w:val="ListParagraph"/>
        <w:numPr>
          <w:ilvl w:val="0"/>
          <w:numId w:val="4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As indicated above, the applicants raise three issues in rel</w:t>
      </w:r>
      <w:r w:rsidR="00CB093E" w:rsidRPr="008C484E">
        <w:rPr>
          <w:rFonts w:ascii="Times New Roman" w:hAnsi="Times New Roman" w:cs="Times New Roman"/>
          <w:sz w:val="24"/>
          <w:szCs w:val="24"/>
        </w:rPr>
        <w:t>ation to the POCA proceedings. First, they sought</w:t>
      </w:r>
      <w:r w:rsidRPr="008C484E">
        <w:rPr>
          <w:rFonts w:ascii="Times New Roman" w:hAnsi="Times New Roman" w:cs="Times New Roman"/>
          <w:sz w:val="24"/>
          <w:szCs w:val="24"/>
        </w:rPr>
        <w:t xml:space="preserve"> to introduce new facts that had not been raised before; second, they raise</w:t>
      </w:r>
      <w:r w:rsidR="00CB093E" w:rsidRPr="008C484E">
        <w:rPr>
          <w:rFonts w:ascii="Times New Roman" w:hAnsi="Times New Roman" w:cs="Times New Roman"/>
          <w:sz w:val="24"/>
          <w:szCs w:val="24"/>
        </w:rPr>
        <w:t>d</w:t>
      </w:r>
      <w:r w:rsidRPr="008C484E">
        <w:rPr>
          <w:rFonts w:ascii="Times New Roman" w:hAnsi="Times New Roman" w:cs="Times New Roman"/>
          <w:sz w:val="24"/>
          <w:szCs w:val="24"/>
        </w:rPr>
        <w:t xml:space="preserve"> the question whether Mr</w:t>
      </w:r>
      <w:r w:rsidR="00A35644" w:rsidRPr="008C484E">
        <w:rPr>
          <w:rFonts w:ascii="Times New Roman" w:hAnsi="Times New Roman" w:cs="Times New Roman"/>
          <w:sz w:val="24"/>
          <w:szCs w:val="24"/>
        </w:rPr>
        <w:t>.</w:t>
      </w:r>
      <w:r w:rsidRPr="008C484E">
        <w:rPr>
          <w:rFonts w:ascii="Times New Roman" w:hAnsi="Times New Roman" w:cs="Times New Roman"/>
          <w:sz w:val="24"/>
          <w:szCs w:val="24"/>
        </w:rPr>
        <w:t xml:space="preserve"> Zuma’s intervention was the cause of the acquisition of certain benefits or assets and third, they raise</w:t>
      </w:r>
      <w:r w:rsidR="00CB093E" w:rsidRPr="008C484E">
        <w:rPr>
          <w:rFonts w:ascii="Times New Roman" w:hAnsi="Times New Roman" w:cs="Times New Roman"/>
          <w:sz w:val="24"/>
          <w:szCs w:val="24"/>
        </w:rPr>
        <w:t>d</w:t>
      </w:r>
      <w:r w:rsidRPr="008C484E">
        <w:rPr>
          <w:rFonts w:ascii="Times New Roman" w:hAnsi="Times New Roman" w:cs="Times New Roman"/>
          <w:sz w:val="24"/>
          <w:szCs w:val="24"/>
        </w:rPr>
        <w:t xml:space="preserve"> a challenge against the decisions of the Supreme Court of Appeal and the High Court based on considerations of proportionality between the offence and the value of the property that was confiscated.</w:t>
      </w:r>
    </w:p>
    <w:p w14:paraId="72C883A8" w14:textId="77777777" w:rsidR="00D301E9" w:rsidRPr="008C484E" w:rsidRDefault="00CB093E" w:rsidP="00FB3B9B">
      <w:pPr>
        <w:pStyle w:val="ListParagraph"/>
        <w:numPr>
          <w:ilvl w:val="0"/>
          <w:numId w:val="4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Constitutional court</w:t>
      </w:r>
      <w:r w:rsidR="00D301E9" w:rsidRPr="008C484E">
        <w:rPr>
          <w:rFonts w:ascii="Times New Roman" w:hAnsi="Times New Roman" w:cs="Times New Roman"/>
          <w:sz w:val="24"/>
          <w:szCs w:val="24"/>
        </w:rPr>
        <w:t xml:space="preserve"> con</w:t>
      </w:r>
      <w:r w:rsidRPr="008C484E">
        <w:rPr>
          <w:rFonts w:ascii="Times New Roman" w:hAnsi="Times New Roman" w:cs="Times New Roman"/>
          <w:sz w:val="24"/>
          <w:szCs w:val="24"/>
        </w:rPr>
        <w:t>sidered the submissions before them and found</w:t>
      </w:r>
      <w:r w:rsidR="00D301E9" w:rsidRPr="008C484E">
        <w:rPr>
          <w:rFonts w:ascii="Times New Roman" w:hAnsi="Times New Roman" w:cs="Times New Roman"/>
          <w:sz w:val="24"/>
          <w:szCs w:val="24"/>
        </w:rPr>
        <w:t xml:space="preserve"> that they cannot be said to bear no re</w:t>
      </w:r>
      <w:r w:rsidRPr="008C484E">
        <w:rPr>
          <w:rFonts w:ascii="Times New Roman" w:hAnsi="Times New Roman" w:cs="Times New Roman"/>
          <w:sz w:val="24"/>
          <w:szCs w:val="24"/>
        </w:rPr>
        <w:t>asonable prospects of success. They</w:t>
      </w:r>
      <w:r w:rsidR="00D301E9" w:rsidRPr="008C484E">
        <w:rPr>
          <w:rFonts w:ascii="Times New Roman" w:hAnsi="Times New Roman" w:cs="Times New Roman"/>
          <w:sz w:val="24"/>
          <w:szCs w:val="24"/>
        </w:rPr>
        <w:t xml:space="preserve"> therefore deem</w:t>
      </w:r>
      <w:r w:rsidRPr="008C484E">
        <w:rPr>
          <w:rFonts w:ascii="Times New Roman" w:hAnsi="Times New Roman" w:cs="Times New Roman"/>
          <w:sz w:val="24"/>
          <w:szCs w:val="24"/>
        </w:rPr>
        <w:t>ed</w:t>
      </w:r>
      <w:r w:rsidR="00D301E9" w:rsidRPr="008C484E">
        <w:rPr>
          <w:rFonts w:ascii="Times New Roman" w:hAnsi="Times New Roman" w:cs="Times New Roman"/>
          <w:sz w:val="24"/>
          <w:szCs w:val="24"/>
        </w:rPr>
        <w:t xml:space="preserve"> it to be in the interests of justice for the application for leave to appeal against the confiscation orders made by the Supreme Court of Appeal to be grante</w:t>
      </w:r>
      <w:r w:rsidR="008112CB" w:rsidRPr="008C484E">
        <w:rPr>
          <w:rFonts w:ascii="Times New Roman" w:hAnsi="Times New Roman" w:cs="Times New Roman"/>
          <w:sz w:val="24"/>
          <w:szCs w:val="24"/>
        </w:rPr>
        <w:t>d.</w:t>
      </w:r>
    </w:p>
    <w:p w14:paraId="116FC596" w14:textId="77777777" w:rsidR="00D301E9" w:rsidRPr="008C484E" w:rsidRDefault="00A35644" w:rsidP="00FB3B9B">
      <w:pPr>
        <w:pStyle w:val="ListParagraph"/>
        <w:numPr>
          <w:ilvl w:val="0"/>
          <w:numId w:val="42"/>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In c</w:t>
      </w:r>
      <w:r w:rsidR="00D301E9" w:rsidRPr="008C484E">
        <w:rPr>
          <w:rFonts w:ascii="Times New Roman" w:hAnsi="Times New Roman" w:cs="Times New Roman"/>
          <w:sz w:val="24"/>
          <w:szCs w:val="24"/>
        </w:rPr>
        <w:t>onclusion</w:t>
      </w:r>
      <w:r w:rsidR="008112CB" w:rsidRPr="008C484E">
        <w:rPr>
          <w:rFonts w:ascii="Times New Roman" w:hAnsi="Times New Roman" w:cs="Times New Roman"/>
          <w:sz w:val="24"/>
          <w:szCs w:val="24"/>
        </w:rPr>
        <w:t>,</w:t>
      </w:r>
      <w:r w:rsidRPr="008C484E">
        <w:rPr>
          <w:rFonts w:ascii="Times New Roman" w:hAnsi="Times New Roman" w:cs="Times New Roman"/>
          <w:sz w:val="24"/>
          <w:szCs w:val="24"/>
        </w:rPr>
        <w:t xml:space="preserve"> the Constitutional Court found that</w:t>
      </w:r>
      <w:r w:rsidR="00D301E9" w:rsidRPr="008C484E">
        <w:rPr>
          <w:rFonts w:ascii="Times New Roman" w:hAnsi="Times New Roman" w:cs="Times New Roman"/>
          <w:sz w:val="24"/>
          <w:szCs w:val="24"/>
        </w:rPr>
        <w:t xml:space="preserve"> the application for leave to appeal against the applicants’ criminal convictions and th</w:t>
      </w:r>
      <w:r w:rsidR="008112CB" w:rsidRPr="008C484E">
        <w:rPr>
          <w:rFonts w:ascii="Times New Roman" w:hAnsi="Times New Roman" w:cs="Times New Roman"/>
          <w:sz w:val="24"/>
          <w:szCs w:val="24"/>
        </w:rPr>
        <w:t xml:space="preserve">e sentences imposed must fail. </w:t>
      </w:r>
      <w:r w:rsidR="00D301E9" w:rsidRPr="008C484E">
        <w:rPr>
          <w:rFonts w:ascii="Times New Roman" w:hAnsi="Times New Roman" w:cs="Times New Roman"/>
          <w:sz w:val="24"/>
          <w:szCs w:val="24"/>
        </w:rPr>
        <w:t xml:space="preserve">The application for leave to appeal against the confiscation orders </w:t>
      </w:r>
      <w:r w:rsidRPr="008C484E">
        <w:rPr>
          <w:rFonts w:ascii="Times New Roman" w:hAnsi="Times New Roman" w:cs="Times New Roman"/>
          <w:sz w:val="24"/>
          <w:szCs w:val="24"/>
        </w:rPr>
        <w:t>was to succeed.</w:t>
      </w:r>
    </w:p>
    <w:p w14:paraId="07FBC138" w14:textId="77777777" w:rsidR="00627A29" w:rsidRPr="008C484E" w:rsidRDefault="00627A29" w:rsidP="00E8593A">
      <w:pPr>
        <w:autoSpaceDE w:val="0"/>
        <w:autoSpaceDN w:val="0"/>
        <w:adjustRightInd w:val="0"/>
        <w:spacing w:after="0" w:line="240" w:lineRule="auto"/>
        <w:jc w:val="both"/>
        <w:rPr>
          <w:rFonts w:ascii="Times New Roman" w:hAnsi="Times New Roman" w:cs="Times New Roman"/>
          <w:sz w:val="24"/>
          <w:szCs w:val="24"/>
        </w:rPr>
      </w:pPr>
    </w:p>
    <w:p w14:paraId="60303DE2" w14:textId="77777777" w:rsidR="00FB75D3" w:rsidRPr="008C484E" w:rsidRDefault="006235A5" w:rsidP="002F6700">
      <w:pPr>
        <w:pStyle w:val="ListParagraph"/>
        <w:numPr>
          <w:ilvl w:val="0"/>
          <w:numId w:val="3"/>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Does Kenya measure up to the</w:t>
      </w:r>
      <w:r w:rsidR="00FB75D3" w:rsidRPr="008C484E">
        <w:rPr>
          <w:rFonts w:ascii="Times New Roman" w:hAnsi="Times New Roman" w:cs="Times New Roman"/>
          <w:b/>
          <w:sz w:val="24"/>
          <w:szCs w:val="24"/>
          <w:u w:val="single"/>
        </w:rPr>
        <w:t>s</w:t>
      </w:r>
      <w:r w:rsidRPr="008C484E">
        <w:rPr>
          <w:rFonts w:ascii="Times New Roman" w:hAnsi="Times New Roman" w:cs="Times New Roman"/>
          <w:b/>
          <w:sz w:val="24"/>
          <w:szCs w:val="24"/>
          <w:u w:val="single"/>
        </w:rPr>
        <w:t>e</w:t>
      </w:r>
      <w:r w:rsidR="00FB75D3" w:rsidRPr="008C484E">
        <w:rPr>
          <w:rFonts w:ascii="Times New Roman" w:hAnsi="Times New Roman" w:cs="Times New Roman"/>
          <w:b/>
          <w:sz w:val="24"/>
          <w:szCs w:val="24"/>
          <w:u w:val="single"/>
        </w:rPr>
        <w:t xml:space="preserve"> jurisdictions?</w:t>
      </w:r>
    </w:p>
    <w:p w14:paraId="35C2FE50" w14:textId="77777777" w:rsidR="00FB75D3" w:rsidRPr="008C484E" w:rsidRDefault="001C35B2" w:rsidP="00C85CD0">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Kenya has tried to measure up to N</w:t>
      </w:r>
      <w:r w:rsidR="00A97EC4" w:rsidRPr="008C484E">
        <w:rPr>
          <w:rFonts w:ascii="Times New Roman" w:hAnsi="Times New Roman" w:cs="Times New Roman"/>
          <w:sz w:val="24"/>
          <w:szCs w:val="24"/>
        </w:rPr>
        <w:t>ew Zealand,</w:t>
      </w:r>
      <w:r w:rsidR="00D978C6" w:rsidRPr="008C484E">
        <w:rPr>
          <w:rFonts w:ascii="Times New Roman" w:hAnsi="Times New Roman" w:cs="Times New Roman"/>
          <w:sz w:val="24"/>
          <w:szCs w:val="24"/>
        </w:rPr>
        <w:t xml:space="preserve"> United Kingdom</w:t>
      </w:r>
      <w:r w:rsidR="00A97EC4" w:rsidRPr="008C484E">
        <w:rPr>
          <w:rFonts w:ascii="Times New Roman" w:hAnsi="Times New Roman" w:cs="Times New Roman"/>
          <w:sz w:val="24"/>
          <w:szCs w:val="24"/>
        </w:rPr>
        <w:t xml:space="preserve"> and South Africa</w:t>
      </w:r>
      <w:r w:rsidR="000D35C7" w:rsidRPr="008C484E">
        <w:rPr>
          <w:rFonts w:ascii="Times New Roman" w:hAnsi="Times New Roman" w:cs="Times New Roman"/>
          <w:sz w:val="24"/>
          <w:szCs w:val="24"/>
        </w:rPr>
        <w:t xml:space="preserve"> in the following ways</w:t>
      </w:r>
      <w:r w:rsidRPr="008C484E">
        <w:rPr>
          <w:rFonts w:ascii="Times New Roman" w:hAnsi="Times New Roman" w:cs="Times New Roman"/>
          <w:sz w:val="24"/>
          <w:szCs w:val="24"/>
        </w:rPr>
        <w:t>:</w:t>
      </w:r>
    </w:p>
    <w:p w14:paraId="14A31C88" w14:textId="77777777" w:rsidR="00D978C6" w:rsidRPr="008C484E" w:rsidRDefault="00D978C6" w:rsidP="001034BF">
      <w:pPr>
        <w:pStyle w:val="ListParagraph"/>
        <w:numPr>
          <w:ilvl w:val="0"/>
          <w:numId w:val="17"/>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Promulgation of a new Constitution on 27</w:t>
      </w:r>
      <w:r w:rsidRPr="008C484E">
        <w:rPr>
          <w:rFonts w:ascii="Times New Roman" w:hAnsi="Times New Roman" w:cs="Times New Roman"/>
          <w:sz w:val="24"/>
          <w:szCs w:val="24"/>
          <w:vertAlign w:val="superscript"/>
        </w:rPr>
        <w:t>th</w:t>
      </w:r>
      <w:r w:rsidRPr="008C484E">
        <w:rPr>
          <w:rFonts w:ascii="Times New Roman" w:hAnsi="Times New Roman" w:cs="Times New Roman"/>
          <w:sz w:val="24"/>
          <w:szCs w:val="24"/>
        </w:rPr>
        <w:t xml:space="preserve"> </w:t>
      </w:r>
      <w:proofErr w:type="gramStart"/>
      <w:r w:rsidRPr="008C484E">
        <w:rPr>
          <w:rFonts w:ascii="Times New Roman" w:hAnsi="Times New Roman" w:cs="Times New Roman"/>
          <w:sz w:val="24"/>
          <w:szCs w:val="24"/>
        </w:rPr>
        <w:t>August,</w:t>
      </w:r>
      <w:proofErr w:type="gramEnd"/>
      <w:r w:rsidRPr="008C484E">
        <w:rPr>
          <w:rFonts w:ascii="Times New Roman" w:hAnsi="Times New Roman" w:cs="Times New Roman"/>
          <w:sz w:val="24"/>
          <w:szCs w:val="24"/>
        </w:rPr>
        <w:t xml:space="preserve"> 2010 and </w:t>
      </w:r>
      <w:r w:rsidR="0036790F" w:rsidRPr="008C484E">
        <w:rPr>
          <w:rFonts w:ascii="Times New Roman" w:hAnsi="Times New Roman" w:cs="Times New Roman"/>
          <w:sz w:val="24"/>
          <w:szCs w:val="24"/>
        </w:rPr>
        <w:t xml:space="preserve">enactment of the PFM </w:t>
      </w:r>
      <w:r w:rsidR="00B11B59" w:rsidRPr="008C484E">
        <w:rPr>
          <w:rFonts w:ascii="Times New Roman" w:hAnsi="Times New Roman" w:cs="Times New Roman"/>
          <w:sz w:val="24"/>
          <w:szCs w:val="24"/>
        </w:rPr>
        <w:t>Act, Cap.</w:t>
      </w:r>
      <w:r w:rsidR="00632B02" w:rsidRPr="008C484E">
        <w:rPr>
          <w:rFonts w:ascii="Times New Roman" w:hAnsi="Times New Roman" w:cs="Times New Roman"/>
          <w:sz w:val="24"/>
          <w:szCs w:val="24"/>
        </w:rPr>
        <w:t>412C</w:t>
      </w:r>
      <w:r w:rsidR="008C0CB3" w:rsidRPr="008C484E">
        <w:rPr>
          <w:rFonts w:ascii="Times New Roman" w:hAnsi="Times New Roman" w:cs="Times New Roman"/>
          <w:sz w:val="24"/>
          <w:szCs w:val="24"/>
        </w:rPr>
        <w:t xml:space="preserve"> which </w:t>
      </w:r>
      <w:r w:rsidR="005D225B" w:rsidRPr="008C484E">
        <w:rPr>
          <w:rFonts w:ascii="Times New Roman" w:hAnsi="Times New Roman" w:cs="Times New Roman"/>
          <w:sz w:val="24"/>
          <w:szCs w:val="24"/>
        </w:rPr>
        <w:t>create provisions dealing with</w:t>
      </w:r>
      <w:r w:rsidR="008C0CB3" w:rsidRPr="008C484E">
        <w:rPr>
          <w:rFonts w:ascii="Times New Roman" w:hAnsi="Times New Roman" w:cs="Times New Roman"/>
          <w:sz w:val="24"/>
          <w:szCs w:val="24"/>
        </w:rPr>
        <w:t xml:space="preserve"> public finance</w:t>
      </w:r>
      <w:r w:rsidRPr="008C484E">
        <w:rPr>
          <w:rFonts w:ascii="Times New Roman" w:hAnsi="Times New Roman" w:cs="Times New Roman"/>
          <w:sz w:val="24"/>
          <w:szCs w:val="24"/>
        </w:rPr>
        <w:t xml:space="preserve">. </w:t>
      </w:r>
    </w:p>
    <w:p w14:paraId="508A3C3C" w14:textId="77777777" w:rsidR="009F0501" w:rsidRPr="008C484E" w:rsidRDefault="009F0501" w:rsidP="001034BF">
      <w:pPr>
        <w:pStyle w:val="ListParagraph"/>
        <w:numPr>
          <w:ilvl w:val="0"/>
          <w:numId w:val="17"/>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lastRenderedPageBreak/>
        <w:t>Some oversight institutions have been reorganized and new independent constitutional offices created by splitting the control function of the Controller and Auditor-General (CAG) in</w:t>
      </w:r>
      <w:r w:rsidR="00213BF6" w:rsidRPr="008C484E">
        <w:rPr>
          <w:rFonts w:ascii="Times New Roman" w:hAnsi="Times New Roman" w:cs="Times New Roman"/>
          <w:sz w:val="24"/>
          <w:szCs w:val="24"/>
        </w:rPr>
        <w:t>to</w:t>
      </w:r>
      <w:r w:rsidRPr="008C484E">
        <w:rPr>
          <w:rFonts w:ascii="Times New Roman" w:hAnsi="Times New Roman" w:cs="Times New Roman"/>
          <w:sz w:val="24"/>
          <w:szCs w:val="24"/>
        </w:rPr>
        <w:t xml:space="preserve"> two, i.e., the Controller </w:t>
      </w:r>
      <w:r w:rsidR="00D543A7" w:rsidRPr="008C484E">
        <w:rPr>
          <w:rFonts w:ascii="Times New Roman" w:hAnsi="Times New Roman" w:cs="Times New Roman"/>
          <w:sz w:val="24"/>
          <w:szCs w:val="24"/>
        </w:rPr>
        <w:t>of Budget (COB) and the Auditor-</w:t>
      </w:r>
      <w:r w:rsidRPr="008C484E">
        <w:rPr>
          <w:rFonts w:ascii="Times New Roman" w:hAnsi="Times New Roman" w:cs="Times New Roman"/>
          <w:sz w:val="24"/>
          <w:szCs w:val="24"/>
        </w:rPr>
        <w:t>General</w:t>
      </w:r>
      <w:r w:rsidR="00907804">
        <w:rPr>
          <w:rFonts w:ascii="Times New Roman" w:hAnsi="Times New Roman" w:cs="Times New Roman"/>
          <w:sz w:val="24"/>
          <w:szCs w:val="24"/>
        </w:rPr>
        <w:t>.</w:t>
      </w:r>
      <w:r w:rsidRPr="008C484E">
        <w:rPr>
          <w:rStyle w:val="FootnoteReference"/>
          <w:rFonts w:ascii="Times New Roman" w:hAnsi="Times New Roman" w:cs="Times New Roman"/>
          <w:sz w:val="24"/>
          <w:szCs w:val="24"/>
        </w:rPr>
        <w:footnoteReference w:id="136"/>
      </w:r>
    </w:p>
    <w:p w14:paraId="6235B7CA" w14:textId="77777777" w:rsidR="00A9402C" w:rsidRPr="008C484E" w:rsidRDefault="00E3574B" w:rsidP="001034BF">
      <w:pPr>
        <w:pStyle w:val="ListParagraph"/>
        <w:numPr>
          <w:ilvl w:val="0"/>
          <w:numId w:val="17"/>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Constitution of Kenya, 2010 has extended the role of the COB to monitor budget execution and report on a quarterly basis to Parliament</w:t>
      </w:r>
      <w:r w:rsidR="00907804">
        <w:rPr>
          <w:rFonts w:ascii="Times New Roman" w:hAnsi="Times New Roman" w:cs="Times New Roman"/>
          <w:sz w:val="24"/>
          <w:szCs w:val="24"/>
        </w:rPr>
        <w:t>.</w:t>
      </w:r>
      <w:r w:rsidR="001D205E" w:rsidRPr="008C484E">
        <w:rPr>
          <w:rStyle w:val="FootnoteReference"/>
          <w:rFonts w:ascii="Times New Roman" w:hAnsi="Times New Roman" w:cs="Times New Roman"/>
          <w:sz w:val="24"/>
          <w:szCs w:val="24"/>
        </w:rPr>
        <w:footnoteReference w:id="137"/>
      </w:r>
    </w:p>
    <w:p w14:paraId="41D8B319" w14:textId="77777777" w:rsidR="0015765F" w:rsidRPr="008C484E" w:rsidRDefault="0015765F" w:rsidP="001034BF">
      <w:pPr>
        <w:pStyle w:val="ListParagraph"/>
        <w:numPr>
          <w:ilvl w:val="0"/>
          <w:numId w:val="17"/>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Controller of Budget and the Auditor-General are expected to assure Kenyans that public resources are safeguarded from misuse and above all employed efficiently and effectively for the benefit of all Kenyans.</w:t>
      </w:r>
    </w:p>
    <w:p w14:paraId="315BA372" w14:textId="77777777" w:rsidR="00E3574B" w:rsidRPr="008C484E" w:rsidRDefault="00E3574B" w:rsidP="001034BF">
      <w:pPr>
        <w:pStyle w:val="ListParagraph"/>
        <w:numPr>
          <w:ilvl w:val="0"/>
          <w:numId w:val="17"/>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Fiscal decentralization with county governments being empowered to decide on the use of resources allocated to them.</w:t>
      </w:r>
    </w:p>
    <w:p w14:paraId="239A0C54" w14:textId="77777777" w:rsidR="00E3574B" w:rsidRPr="008C484E" w:rsidRDefault="00E3574B" w:rsidP="001034BF">
      <w:pPr>
        <w:pStyle w:val="ListParagraph"/>
        <w:numPr>
          <w:ilvl w:val="0"/>
          <w:numId w:val="17"/>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est</w:t>
      </w:r>
      <w:r w:rsidR="0025343B" w:rsidRPr="008C484E">
        <w:rPr>
          <w:rFonts w:ascii="Times New Roman" w:hAnsi="Times New Roman" w:cs="Times New Roman"/>
          <w:sz w:val="24"/>
          <w:szCs w:val="24"/>
        </w:rPr>
        <w:t>ablishment of the Commission on</w:t>
      </w:r>
      <w:r w:rsidRPr="008C484E">
        <w:rPr>
          <w:rFonts w:ascii="Times New Roman" w:hAnsi="Times New Roman" w:cs="Times New Roman"/>
          <w:sz w:val="24"/>
          <w:szCs w:val="24"/>
        </w:rPr>
        <w:t xml:space="preserve"> Revenue Allocation</w:t>
      </w:r>
      <w:r w:rsidR="006F6BFE" w:rsidRPr="008C484E">
        <w:rPr>
          <w:rStyle w:val="FootnoteReference"/>
          <w:rFonts w:ascii="Times New Roman" w:hAnsi="Times New Roman" w:cs="Times New Roman"/>
          <w:sz w:val="24"/>
          <w:szCs w:val="24"/>
        </w:rPr>
        <w:footnoteReference w:id="138"/>
      </w:r>
      <w:r w:rsidRPr="008C484E">
        <w:rPr>
          <w:rFonts w:ascii="Times New Roman" w:hAnsi="Times New Roman" w:cs="Times New Roman"/>
          <w:sz w:val="24"/>
          <w:szCs w:val="24"/>
        </w:rPr>
        <w:t xml:space="preserve"> which is mandated to oversee the allocation of revenues between national and county governments and advise the legislature.</w:t>
      </w:r>
    </w:p>
    <w:p w14:paraId="67D7CA08" w14:textId="77777777" w:rsidR="00E3574B" w:rsidRPr="008C484E" w:rsidRDefault="00E3574B" w:rsidP="001034BF">
      <w:pPr>
        <w:pStyle w:val="ListParagraph"/>
        <w:numPr>
          <w:ilvl w:val="0"/>
          <w:numId w:val="17"/>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To safeguard the autonomy of county government</w:t>
      </w:r>
      <w:r w:rsidR="00514D77" w:rsidRPr="008C484E">
        <w:rPr>
          <w:rFonts w:ascii="Times New Roman" w:hAnsi="Times New Roman" w:cs="Times New Roman"/>
          <w:sz w:val="24"/>
          <w:szCs w:val="24"/>
        </w:rPr>
        <w:t>s and</w:t>
      </w:r>
      <w:r w:rsidRPr="008C484E">
        <w:rPr>
          <w:rFonts w:ascii="Times New Roman" w:hAnsi="Times New Roman" w:cs="Times New Roman"/>
          <w:sz w:val="24"/>
          <w:szCs w:val="24"/>
        </w:rPr>
        <w:t xml:space="preserve"> consolidate fiscal decentralization, the Constitution e</w:t>
      </w:r>
      <w:r w:rsidR="005D573E" w:rsidRPr="008C484E">
        <w:rPr>
          <w:rFonts w:ascii="Times New Roman" w:hAnsi="Times New Roman" w:cs="Times New Roman"/>
          <w:sz w:val="24"/>
          <w:szCs w:val="24"/>
        </w:rPr>
        <w:t>stablishes a Senate and county assemblies</w:t>
      </w:r>
      <w:r w:rsidRPr="008C484E">
        <w:rPr>
          <w:rFonts w:ascii="Times New Roman" w:hAnsi="Times New Roman" w:cs="Times New Roman"/>
          <w:sz w:val="24"/>
          <w:szCs w:val="24"/>
        </w:rPr>
        <w:t xml:space="preserve"> as key institutions on matters of county finance.</w:t>
      </w:r>
      <w:r w:rsidRPr="008C484E">
        <w:rPr>
          <w:rStyle w:val="FootnoteReference"/>
          <w:rFonts w:ascii="Times New Roman" w:hAnsi="Times New Roman" w:cs="Times New Roman"/>
          <w:sz w:val="24"/>
          <w:szCs w:val="24"/>
        </w:rPr>
        <w:footnoteReference w:id="139"/>
      </w:r>
    </w:p>
    <w:p w14:paraId="5C6E74BD" w14:textId="77777777" w:rsidR="00A9402C" w:rsidRPr="008C484E" w:rsidRDefault="00A9402C" w:rsidP="001034BF">
      <w:pPr>
        <w:pStyle w:val="ListParagraph"/>
        <w:numPr>
          <w:ilvl w:val="0"/>
          <w:numId w:val="17"/>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Constitution</w:t>
      </w:r>
      <w:r w:rsidRPr="008C484E">
        <w:rPr>
          <w:rStyle w:val="FootnoteReference"/>
          <w:rFonts w:ascii="Times New Roman" w:hAnsi="Times New Roman" w:cs="Times New Roman"/>
          <w:sz w:val="24"/>
          <w:szCs w:val="24"/>
        </w:rPr>
        <w:footnoteReference w:id="140"/>
      </w:r>
      <w:r w:rsidRPr="008C484E">
        <w:rPr>
          <w:rFonts w:ascii="Times New Roman" w:hAnsi="Times New Roman" w:cs="Times New Roman"/>
          <w:sz w:val="24"/>
          <w:szCs w:val="24"/>
        </w:rPr>
        <w:t xml:space="preserve"> provides provisions for enhanced transparency and expenditure controls which include the power to withhold the transfer of funds to counties that engage in persistent breaches of financial resources.</w:t>
      </w:r>
      <w:r w:rsidR="00F10857" w:rsidRPr="008C484E">
        <w:rPr>
          <w:rFonts w:ascii="Times New Roman" w:hAnsi="Times New Roman" w:cs="Times New Roman"/>
          <w:sz w:val="24"/>
          <w:szCs w:val="24"/>
        </w:rPr>
        <w:t xml:space="preserve"> For Parliament to support the decision to withhold up to 50% of the funds to counties, the COB must present a report on the matter to Parliament and the county must be given an opportunity to defend itself.</w:t>
      </w:r>
      <w:r w:rsidR="00F10857" w:rsidRPr="008C484E">
        <w:rPr>
          <w:rStyle w:val="FootnoteReference"/>
          <w:rFonts w:ascii="Times New Roman" w:hAnsi="Times New Roman" w:cs="Times New Roman"/>
          <w:sz w:val="24"/>
          <w:szCs w:val="24"/>
        </w:rPr>
        <w:footnoteReference w:id="141"/>
      </w:r>
      <w:r w:rsidR="00B21ADE" w:rsidRPr="008C484E">
        <w:rPr>
          <w:rFonts w:ascii="Times New Roman" w:hAnsi="Times New Roman" w:cs="Times New Roman"/>
          <w:sz w:val="24"/>
          <w:szCs w:val="24"/>
        </w:rPr>
        <w:t>Thus, the Constitution has in-built sanctions, which if enforced effectively can lead to improvements in public finance management, enhancing service delivery.</w:t>
      </w:r>
    </w:p>
    <w:p w14:paraId="14815CB7" w14:textId="77777777" w:rsidR="00193700" w:rsidRPr="008C484E" w:rsidRDefault="00193700" w:rsidP="001034BF">
      <w:pPr>
        <w:pStyle w:val="ListParagraph"/>
        <w:numPr>
          <w:ilvl w:val="0"/>
          <w:numId w:val="17"/>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Constitution</w:t>
      </w:r>
      <w:r w:rsidRPr="008C484E">
        <w:rPr>
          <w:rStyle w:val="FootnoteReference"/>
          <w:rFonts w:ascii="Times New Roman" w:hAnsi="Times New Roman" w:cs="Times New Roman"/>
          <w:sz w:val="24"/>
          <w:szCs w:val="24"/>
        </w:rPr>
        <w:footnoteReference w:id="142"/>
      </w:r>
      <w:r w:rsidRPr="008C484E">
        <w:rPr>
          <w:rFonts w:ascii="Times New Roman" w:hAnsi="Times New Roman" w:cs="Times New Roman"/>
          <w:sz w:val="24"/>
          <w:szCs w:val="24"/>
        </w:rPr>
        <w:t xml:space="preserve"> provides for greater legislative scrutiny and transparency in borrowing. This includes reporting requirements, Cabinet Secretary to present details of loans and guarantees to a House Committee, intended use of debt resources and debt </w:t>
      </w:r>
      <w:proofErr w:type="gramStart"/>
      <w:r w:rsidRPr="008C484E">
        <w:rPr>
          <w:rFonts w:ascii="Times New Roman" w:hAnsi="Times New Roman" w:cs="Times New Roman"/>
          <w:sz w:val="24"/>
          <w:szCs w:val="24"/>
        </w:rPr>
        <w:t>services;</w:t>
      </w:r>
      <w:proofErr w:type="gramEnd"/>
      <w:r w:rsidRPr="008C484E">
        <w:rPr>
          <w:rFonts w:ascii="Times New Roman" w:hAnsi="Times New Roman" w:cs="Times New Roman"/>
          <w:sz w:val="24"/>
          <w:szCs w:val="24"/>
        </w:rPr>
        <w:t xml:space="preserve"> and reports of progress on loan repayments.</w:t>
      </w:r>
    </w:p>
    <w:p w14:paraId="41CE9B18" w14:textId="77777777" w:rsidR="006C2D0E" w:rsidRPr="008C484E" w:rsidRDefault="00FF2DC2" w:rsidP="001034BF">
      <w:pPr>
        <w:pStyle w:val="ListParagraph"/>
        <w:numPr>
          <w:ilvl w:val="0"/>
          <w:numId w:val="17"/>
        </w:numPr>
        <w:tabs>
          <w:tab w:val="left" w:pos="450"/>
        </w:tabs>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The Government is required to publish</w:t>
      </w:r>
      <w:r w:rsidR="008204B5">
        <w:rPr>
          <w:rFonts w:ascii="Times New Roman" w:hAnsi="Times New Roman" w:cs="Times New Roman"/>
          <w:sz w:val="24"/>
          <w:szCs w:val="24"/>
        </w:rPr>
        <w:t xml:space="preserve"> an</w:t>
      </w:r>
      <w:r w:rsidRPr="008C484E">
        <w:rPr>
          <w:rFonts w:ascii="Times New Roman" w:hAnsi="Times New Roman" w:cs="Times New Roman"/>
          <w:sz w:val="24"/>
          <w:szCs w:val="24"/>
        </w:rPr>
        <w:t xml:space="preserve"> annual report on all loan guarantees</w:t>
      </w:r>
      <w:r w:rsidR="00A07EE5" w:rsidRPr="008C484E">
        <w:rPr>
          <w:rStyle w:val="FootnoteReference"/>
          <w:rFonts w:ascii="Times New Roman" w:hAnsi="Times New Roman" w:cs="Times New Roman"/>
          <w:sz w:val="24"/>
          <w:szCs w:val="24"/>
        </w:rPr>
        <w:footnoteReference w:id="143"/>
      </w:r>
      <w:r w:rsidRPr="008C484E">
        <w:rPr>
          <w:rFonts w:ascii="Times New Roman" w:hAnsi="Times New Roman" w:cs="Times New Roman"/>
          <w:sz w:val="24"/>
          <w:szCs w:val="24"/>
        </w:rPr>
        <w:t xml:space="preserve"> within two months after the end of the fiscal year, a measure which is bound to be of great benefit to Kenyan taxpayers who bear a heavy burden for irregularly procured debts. </w:t>
      </w:r>
      <w:proofErr w:type="gramStart"/>
      <w:r w:rsidRPr="008C484E">
        <w:rPr>
          <w:rFonts w:ascii="Times New Roman" w:hAnsi="Times New Roman" w:cs="Times New Roman"/>
          <w:sz w:val="24"/>
          <w:szCs w:val="24"/>
        </w:rPr>
        <w:t>In particular,</w:t>
      </w:r>
      <w:r w:rsidR="00086FCA" w:rsidRPr="008C484E">
        <w:rPr>
          <w:rFonts w:ascii="Times New Roman" w:hAnsi="Times New Roman" w:cs="Times New Roman"/>
          <w:sz w:val="24"/>
          <w:szCs w:val="24"/>
        </w:rPr>
        <w:t xml:space="preserve"> </w:t>
      </w:r>
      <w:r w:rsidR="00086FCA" w:rsidRPr="008C484E">
        <w:rPr>
          <w:rFonts w:ascii="Times New Roman" w:hAnsi="Times New Roman" w:cs="Times New Roman"/>
          <w:sz w:val="24"/>
          <w:szCs w:val="24"/>
        </w:rPr>
        <w:lastRenderedPageBreak/>
        <w:t>making</w:t>
      </w:r>
      <w:proofErr w:type="gramEnd"/>
      <w:r w:rsidR="00086FCA" w:rsidRPr="008C484E">
        <w:rPr>
          <w:rFonts w:ascii="Times New Roman" w:hAnsi="Times New Roman" w:cs="Times New Roman"/>
          <w:sz w:val="24"/>
          <w:szCs w:val="24"/>
        </w:rPr>
        <w:t xml:space="preserve"> borrowing by state corporations subject to mandatory reporting and parliamentary oversight is bound to improve their financial performance.</w:t>
      </w:r>
      <w:r w:rsidR="00086FCA" w:rsidRPr="008C484E">
        <w:rPr>
          <w:rStyle w:val="FootnoteReference"/>
          <w:rFonts w:ascii="Times New Roman" w:hAnsi="Times New Roman" w:cs="Times New Roman"/>
          <w:sz w:val="24"/>
          <w:szCs w:val="24"/>
        </w:rPr>
        <w:footnoteReference w:id="144"/>
      </w:r>
    </w:p>
    <w:p w14:paraId="2E20AD8E" w14:textId="77777777" w:rsidR="00B56712" w:rsidRPr="008C484E" w:rsidRDefault="00B56712" w:rsidP="00B56712">
      <w:pPr>
        <w:autoSpaceDE w:val="0"/>
        <w:autoSpaceDN w:val="0"/>
        <w:adjustRightInd w:val="0"/>
        <w:spacing w:after="0" w:line="240" w:lineRule="auto"/>
        <w:jc w:val="both"/>
        <w:rPr>
          <w:rFonts w:ascii="Times New Roman" w:hAnsi="Times New Roman" w:cs="Times New Roman"/>
          <w:sz w:val="24"/>
          <w:szCs w:val="24"/>
        </w:rPr>
      </w:pPr>
    </w:p>
    <w:p w14:paraId="36AEDF27" w14:textId="77777777" w:rsidR="00632B02" w:rsidRPr="008C484E" w:rsidRDefault="00632B02" w:rsidP="00632B02">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Despite having a Constitution establishing constitutional offices to safeguard public expenditure and a PFM Act which </w:t>
      </w:r>
      <w:r w:rsidR="00D45DEB" w:rsidRPr="008C484E">
        <w:rPr>
          <w:rFonts w:ascii="Times New Roman" w:hAnsi="Times New Roman" w:cs="Times New Roman"/>
          <w:sz w:val="24"/>
          <w:szCs w:val="24"/>
        </w:rPr>
        <w:t xml:space="preserve">is supposed to provide effective management of public finances by the national and county governments, the country still </w:t>
      </w:r>
      <w:proofErr w:type="gramStart"/>
      <w:r w:rsidR="00D45DEB" w:rsidRPr="008C484E">
        <w:rPr>
          <w:rFonts w:ascii="Times New Roman" w:hAnsi="Times New Roman" w:cs="Times New Roman"/>
          <w:sz w:val="24"/>
          <w:szCs w:val="24"/>
        </w:rPr>
        <w:t>lags behind</w:t>
      </w:r>
      <w:proofErr w:type="gramEnd"/>
      <w:r w:rsidR="00D45DEB" w:rsidRPr="008C484E">
        <w:rPr>
          <w:rFonts w:ascii="Times New Roman" w:hAnsi="Times New Roman" w:cs="Times New Roman"/>
          <w:sz w:val="24"/>
          <w:szCs w:val="24"/>
        </w:rPr>
        <w:t xml:space="preserve"> due to la</w:t>
      </w:r>
      <w:r w:rsidR="00B56712" w:rsidRPr="008C484E">
        <w:rPr>
          <w:rFonts w:ascii="Times New Roman" w:hAnsi="Times New Roman" w:cs="Times New Roman"/>
          <w:sz w:val="24"/>
          <w:szCs w:val="24"/>
        </w:rPr>
        <w:t>ck of goodwill in public financial</w:t>
      </w:r>
      <w:r w:rsidR="00D45DEB" w:rsidRPr="008C484E">
        <w:rPr>
          <w:rFonts w:ascii="Times New Roman" w:hAnsi="Times New Roman" w:cs="Times New Roman"/>
          <w:sz w:val="24"/>
          <w:szCs w:val="24"/>
        </w:rPr>
        <w:t xml:space="preserve"> ma</w:t>
      </w:r>
      <w:r w:rsidR="00DD4900" w:rsidRPr="008C484E">
        <w:rPr>
          <w:rFonts w:ascii="Times New Roman" w:hAnsi="Times New Roman" w:cs="Times New Roman"/>
          <w:sz w:val="24"/>
          <w:szCs w:val="24"/>
        </w:rPr>
        <w:t>tters in the following ways</w:t>
      </w:r>
      <w:r w:rsidR="00D45DEB" w:rsidRPr="008C484E">
        <w:rPr>
          <w:rFonts w:ascii="Times New Roman" w:hAnsi="Times New Roman" w:cs="Times New Roman"/>
          <w:sz w:val="24"/>
          <w:szCs w:val="24"/>
        </w:rPr>
        <w:t>:</w:t>
      </w:r>
    </w:p>
    <w:p w14:paraId="6DB3A857" w14:textId="77777777" w:rsidR="00D45DEB" w:rsidRPr="008C484E" w:rsidRDefault="00A9055A" w:rsidP="001034BF">
      <w:pPr>
        <w:pStyle w:val="ListParagraph"/>
        <w:numPr>
          <w:ilvl w:val="0"/>
          <w:numId w:val="18"/>
        </w:numPr>
        <w:autoSpaceDE w:val="0"/>
        <w:autoSpaceDN w:val="0"/>
        <w:adjustRightInd w:val="0"/>
        <w:spacing w:after="0" w:line="240" w:lineRule="auto"/>
        <w:jc w:val="both"/>
        <w:rPr>
          <w:rFonts w:ascii="Times New Roman" w:hAnsi="Times New Roman" w:cs="Times New Roman"/>
          <w:sz w:val="24"/>
          <w:szCs w:val="24"/>
        </w:rPr>
      </w:pPr>
      <w:proofErr w:type="gramStart"/>
      <w:r w:rsidRPr="008C484E">
        <w:rPr>
          <w:rFonts w:ascii="Times New Roman" w:hAnsi="Times New Roman" w:cs="Times New Roman"/>
          <w:b/>
          <w:sz w:val="24"/>
          <w:szCs w:val="24"/>
          <w:u w:val="single"/>
        </w:rPr>
        <w:t>Impunity</w:t>
      </w:r>
      <w:r w:rsidR="00BD765E" w:rsidRPr="008C484E">
        <w:rPr>
          <w:rFonts w:ascii="Times New Roman" w:hAnsi="Times New Roman" w:cs="Times New Roman"/>
          <w:sz w:val="24"/>
          <w:szCs w:val="24"/>
        </w:rPr>
        <w:t>;</w:t>
      </w:r>
      <w:proofErr w:type="gramEnd"/>
      <w:r w:rsidRPr="008C484E">
        <w:rPr>
          <w:rFonts w:ascii="Times New Roman" w:hAnsi="Times New Roman" w:cs="Times New Roman"/>
          <w:sz w:val="24"/>
          <w:szCs w:val="24"/>
        </w:rPr>
        <w:t xml:space="preserve"> there are so many instances where leaders dip their fingers into the public till and still continue holding public offices.</w:t>
      </w:r>
    </w:p>
    <w:p w14:paraId="204E1542" w14:textId="77777777" w:rsidR="00A9055A" w:rsidRPr="008C484E" w:rsidRDefault="00A9055A" w:rsidP="001034BF">
      <w:pPr>
        <w:pStyle w:val="ListParagraph"/>
        <w:numPr>
          <w:ilvl w:val="0"/>
          <w:numId w:val="1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b/>
          <w:sz w:val="24"/>
          <w:szCs w:val="24"/>
          <w:u w:val="single"/>
        </w:rPr>
        <w:t xml:space="preserve">Oversight </w:t>
      </w:r>
      <w:proofErr w:type="gramStart"/>
      <w:r w:rsidRPr="008C484E">
        <w:rPr>
          <w:rFonts w:ascii="Times New Roman" w:hAnsi="Times New Roman" w:cs="Times New Roman"/>
          <w:b/>
          <w:sz w:val="24"/>
          <w:szCs w:val="24"/>
          <w:u w:val="single"/>
        </w:rPr>
        <w:t>gap</w:t>
      </w:r>
      <w:r w:rsidR="00BD765E" w:rsidRPr="008C484E">
        <w:rPr>
          <w:rFonts w:ascii="Times New Roman" w:hAnsi="Times New Roman" w:cs="Times New Roman"/>
          <w:sz w:val="24"/>
          <w:szCs w:val="24"/>
        </w:rPr>
        <w:t>;</w:t>
      </w:r>
      <w:proofErr w:type="gramEnd"/>
      <w:r w:rsidRPr="008C484E">
        <w:rPr>
          <w:rFonts w:ascii="Times New Roman" w:hAnsi="Times New Roman" w:cs="Times New Roman"/>
          <w:sz w:val="24"/>
          <w:szCs w:val="24"/>
        </w:rPr>
        <w:t xml:space="preserve"> the belief, among those squandering public resources, that they are unlikely to be caught or even punished if found.</w:t>
      </w:r>
    </w:p>
    <w:p w14:paraId="6E923DFF" w14:textId="77777777" w:rsidR="00A9055A" w:rsidRPr="008C484E" w:rsidRDefault="00A9055A" w:rsidP="001034BF">
      <w:pPr>
        <w:pStyle w:val="ListParagraph"/>
        <w:numPr>
          <w:ilvl w:val="0"/>
          <w:numId w:val="18"/>
        </w:numPr>
        <w:autoSpaceDE w:val="0"/>
        <w:autoSpaceDN w:val="0"/>
        <w:adjustRightInd w:val="0"/>
        <w:spacing w:after="0" w:line="240" w:lineRule="auto"/>
        <w:jc w:val="both"/>
        <w:rPr>
          <w:rFonts w:ascii="Times New Roman" w:hAnsi="Times New Roman" w:cs="Times New Roman"/>
          <w:sz w:val="24"/>
          <w:szCs w:val="24"/>
        </w:rPr>
      </w:pPr>
      <w:proofErr w:type="gramStart"/>
      <w:r w:rsidRPr="008C484E">
        <w:rPr>
          <w:rFonts w:ascii="Times New Roman" w:hAnsi="Times New Roman" w:cs="Times New Roman"/>
          <w:b/>
          <w:sz w:val="24"/>
          <w:szCs w:val="24"/>
          <w:u w:val="single"/>
        </w:rPr>
        <w:t>Cronyism</w:t>
      </w:r>
      <w:r w:rsidR="00BD765E" w:rsidRPr="008C484E">
        <w:rPr>
          <w:rFonts w:ascii="Times New Roman" w:hAnsi="Times New Roman" w:cs="Times New Roman"/>
          <w:sz w:val="24"/>
          <w:szCs w:val="24"/>
        </w:rPr>
        <w:t>;</w:t>
      </w:r>
      <w:proofErr w:type="gramEnd"/>
      <w:r w:rsidRPr="008C484E">
        <w:rPr>
          <w:rFonts w:ascii="Times New Roman" w:hAnsi="Times New Roman" w:cs="Times New Roman"/>
          <w:sz w:val="24"/>
          <w:szCs w:val="24"/>
        </w:rPr>
        <w:t xml:space="preserve"> the apparent inability of political leaders to take firm actions against offenders. If anything, the leaders bend over backwards to save their colleagues.</w:t>
      </w:r>
    </w:p>
    <w:p w14:paraId="7B61423D" w14:textId="77777777" w:rsidR="00A9055A" w:rsidRPr="008C484E" w:rsidRDefault="00A9055A" w:rsidP="001034BF">
      <w:pPr>
        <w:pStyle w:val="ListParagraph"/>
        <w:numPr>
          <w:ilvl w:val="0"/>
          <w:numId w:val="18"/>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b/>
          <w:sz w:val="24"/>
          <w:szCs w:val="24"/>
          <w:u w:val="single"/>
        </w:rPr>
        <w:t xml:space="preserve">Insufficient public </w:t>
      </w:r>
      <w:proofErr w:type="gramStart"/>
      <w:r w:rsidRPr="008C484E">
        <w:rPr>
          <w:rFonts w:ascii="Times New Roman" w:hAnsi="Times New Roman" w:cs="Times New Roman"/>
          <w:b/>
          <w:sz w:val="24"/>
          <w:szCs w:val="24"/>
          <w:u w:val="single"/>
        </w:rPr>
        <w:t>activism</w:t>
      </w:r>
      <w:r w:rsidR="00BD765E" w:rsidRPr="008C484E">
        <w:rPr>
          <w:rFonts w:ascii="Times New Roman" w:hAnsi="Times New Roman" w:cs="Times New Roman"/>
          <w:sz w:val="24"/>
          <w:szCs w:val="24"/>
        </w:rPr>
        <w:t>;</w:t>
      </w:r>
      <w:proofErr w:type="gramEnd"/>
      <w:r w:rsidRPr="008C484E">
        <w:rPr>
          <w:rFonts w:ascii="Times New Roman" w:hAnsi="Times New Roman" w:cs="Times New Roman"/>
          <w:sz w:val="24"/>
          <w:szCs w:val="24"/>
        </w:rPr>
        <w:t xml:space="preserve"> lack of public or citizen anger, which could deter looters of public resources.</w:t>
      </w:r>
    </w:p>
    <w:p w14:paraId="5D371FDC" w14:textId="77777777" w:rsidR="0039573E" w:rsidRPr="008C484E" w:rsidRDefault="0039573E" w:rsidP="0039573E">
      <w:pPr>
        <w:pStyle w:val="ListParagraph"/>
        <w:autoSpaceDE w:val="0"/>
        <w:autoSpaceDN w:val="0"/>
        <w:adjustRightInd w:val="0"/>
        <w:spacing w:after="0" w:line="240" w:lineRule="auto"/>
        <w:ind w:left="360"/>
        <w:jc w:val="both"/>
        <w:rPr>
          <w:rFonts w:ascii="Times New Roman" w:hAnsi="Times New Roman" w:cs="Times New Roman"/>
          <w:sz w:val="24"/>
          <w:szCs w:val="24"/>
        </w:rPr>
      </w:pPr>
    </w:p>
    <w:p w14:paraId="26CE24F3" w14:textId="77777777" w:rsidR="0039573E" w:rsidRPr="008C484E" w:rsidRDefault="00C75E3C" w:rsidP="00C75E3C">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Further to the above, Article 114 of the Constitution of Kenya, 2010, gives the National Assembly authority to introduce, amend and alter money bills. The National Assembly can move motions that have financial or fiscal implications including matters related to contracting public debt.</w:t>
      </w:r>
      <w:r w:rsidR="00A04F30" w:rsidRPr="008C484E">
        <w:rPr>
          <w:rFonts w:ascii="Times New Roman" w:hAnsi="Times New Roman" w:cs="Times New Roman"/>
          <w:sz w:val="24"/>
          <w:szCs w:val="24"/>
        </w:rPr>
        <w:t xml:space="preserve"> </w:t>
      </w:r>
    </w:p>
    <w:p w14:paraId="4D6C3294" w14:textId="77777777" w:rsidR="0039573E" w:rsidRPr="008C484E" w:rsidRDefault="0039573E" w:rsidP="00C75E3C">
      <w:pPr>
        <w:autoSpaceDE w:val="0"/>
        <w:autoSpaceDN w:val="0"/>
        <w:adjustRightInd w:val="0"/>
        <w:spacing w:after="0" w:line="240" w:lineRule="auto"/>
        <w:jc w:val="both"/>
        <w:rPr>
          <w:rFonts w:ascii="Times New Roman" w:hAnsi="Times New Roman" w:cs="Times New Roman"/>
          <w:sz w:val="24"/>
          <w:szCs w:val="24"/>
        </w:rPr>
      </w:pPr>
    </w:p>
    <w:p w14:paraId="4ADD295D" w14:textId="77777777" w:rsidR="00C75E3C" w:rsidRPr="008C484E" w:rsidRDefault="00A04F30" w:rsidP="00C75E3C">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However, the National Assembly</w:t>
      </w:r>
      <w:r w:rsidR="00163106" w:rsidRPr="008C484E">
        <w:rPr>
          <w:rStyle w:val="FootnoteReference"/>
          <w:rFonts w:ascii="Times New Roman" w:hAnsi="Times New Roman" w:cs="Times New Roman"/>
          <w:sz w:val="24"/>
          <w:szCs w:val="24"/>
        </w:rPr>
        <w:footnoteReference w:id="145"/>
      </w:r>
      <w:r w:rsidRPr="008C484E">
        <w:rPr>
          <w:rFonts w:ascii="Times New Roman" w:hAnsi="Times New Roman" w:cs="Times New Roman"/>
          <w:sz w:val="24"/>
          <w:szCs w:val="24"/>
        </w:rPr>
        <w:t xml:space="preserve"> is facing</w:t>
      </w:r>
      <w:r w:rsidR="0036790F" w:rsidRPr="008C484E">
        <w:rPr>
          <w:rFonts w:ascii="Times New Roman" w:hAnsi="Times New Roman" w:cs="Times New Roman"/>
          <w:sz w:val="24"/>
          <w:szCs w:val="24"/>
        </w:rPr>
        <w:t xml:space="preserve"> challenges in undertaking its</w:t>
      </w:r>
      <w:r w:rsidR="00C91942" w:rsidRPr="008C484E">
        <w:rPr>
          <w:rFonts w:ascii="Times New Roman" w:hAnsi="Times New Roman" w:cs="Times New Roman"/>
          <w:sz w:val="24"/>
          <w:szCs w:val="24"/>
        </w:rPr>
        <w:t xml:space="preserve"> roles effectively because:</w:t>
      </w:r>
    </w:p>
    <w:p w14:paraId="2188A735" w14:textId="77777777" w:rsidR="00A04F30" w:rsidRPr="008C484E" w:rsidRDefault="00A04F30" w:rsidP="001034BF">
      <w:pPr>
        <w:pStyle w:val="ListParagraph"/>
        <w:numPr>
          <w:ilvl w:val="0"/>
          <w:numId w:val="1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Kenya has a highly fragmented political party system, which makes it difficult for MPs to agree on crucial matters of policy </w:t>
      </w:r>
      <w:r w:rsidR="00C91942" w:rsidRPr="008C484E">
        <w:rPr>
          <w:rFonts w:ascii="Times New Roman" w:hAnsi="Times New Roman" w:cs="Times New Roman"/>
          <w:sz w:val="24"/>
          <w:szCs w:val="24"/>
        </w:rPr>
        <w:t xml:space="preserve">or </w:t>
      </w:r>
      <w:proofErr w:type="gramStart"/>
      <w:r w:rsidR="00C91942" w:rsidRPr="008C484E">
        <w:rPr>
          <w:rFonts w:ascii="Times New Roman" w:hAnsi="Times New Roman" w:cs="Times New Roman"/>
          <w:sz w:val="24"/>
          <w:szCs w:val="24"/>
        </w:rPr>
        <w:t>principle;</w:t>
      </w:r>
      <w:proofErr w:type="gramEnd"/>
    </w:p>
    <w:p w14:paraId="12836E9A" w14:textId="77777777" w:rsidR="00A04F30" w:rsidRPr="008C484E" w:rsidRDefault="00C91942" w:rsidP="001034BF">
      <w:pPr>
        <w:pStyle w:val="ListParagraph"/>
        <w:numPr>
          <w:ilvl w:val="0"/>
          <w:numId w:val="1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m</w:t>
      </w:r>
      <w:r w:rsidR="00A04F30" w:rsidRPr="008C484E">
        <w:rPr>
          <w:rFonts w:ascii="Times New Roman" w:hAnsi="Times New Roman" w:cs="Times New Roman"/>
          <w:sz w:val="24"/>
          <w:szCs w:val="24"/>
        </w:rPr>
        <w:t>any MPs have limited knowledge on many technical is</w:t>
      </w:r>
      <w:r w:rsidRPr="008C484E">
        <w:rPr>
          <w:rFonts w:ascii="Times New Roman" w:hAnsi="Times New Roman" w:cs="Times New Roman"/>
          <w:sz w:val="24"/>
          <w:szCs w:val="24"/>
        </w:rPr>
        <w:t>sues, especially public finance; and</w:t>
      </w:r>
    </w:p>
    <w:p w14:paraId="5736D552" w14:textId="77777777" w:rsidR="00A04F30" w:rsidRPr="008C484E" w:rsidRDefault="00C91942" w:rsidP="001034BF">
      <w:pPr>
        <w:pStyle w:val="ListParagraph"/>
        <w:numPr>
          <w:ilvl w:val="0"/>
          <w:numId w:val="19"/>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p</w:t>
      </w:r>
      <w:r w:rsidR="00A04F30" w:rsidRPr="008C484E">
        <w:rPr>
          <w:rFonts w:ascii="Times New Roman" w:hAnsi="Times New Roman" w:cs="Times New Roman"/>
          <w:sz w:val="24"/>
          <w:szCs w:val="24"/>
        </w:rPr>
        <w:t xml:space="preserve">oliticians </w:t>
      </w:r>
      <w:proofErr w:type="gramStart"/>
      <w:r w:rsidR="00A04F30" w:rsidRPr="008C484E">
        <w:rPr>
          <w:rFonts w:ascii="Times New Roman" w:hAnsi="Times New Roman" w:cs="Times New Roman"/>
          <w:sz w:val="24"/>
          <w:szCs w:val="24"/>
        </w:rPr>
        <w:t>have a tendency to</w:t>
      </w:r>
      <w:proofErr w:type="gramEnd"/>
      <w:r w:rsidR="00A04F30" w:rsidRPr="008C484E">
        <w:rPr>
          <w:rFonts w:ascii="Times New Roman" w:hAnsi="Times New Roman" w:cs="Times New Roman"/>
          <w:sz w:val="24"/>
          <w:szCs w:val="24"/>
        </w:rPr>
        <w:t xml:space="preserve"> pay more attention to self and vested interests, which may compromise national interests.</w:t>
      </w:r>
    </w:p>
    <w:p w14:paraId="6DA2A0A6" w14:textId="77777777" w:rsidR="000D54CF" w:rsidRPr="008C484E" w:rsidRDefault="000D54CF" w:rsidP="000D54CF">
      <w:pPr>
        <w:pStyle w:val="ListParagraph"/>
        <w:autoSpaceDE w:val="0"/>
        <w:autoSpaceDN w:val="0"/>
        <w:adjustRightInd w:val="0"/>
        <w:spacing w:after="0" w:line="240" w:lineRule="auto"/>
        <w:jc w:val="both"/>
        <w:rPr>
          <w:rFonts w:ascii="Times New Roman" w:hAnsi="Times New Roman" w:cs="Times New Roman"/>
          <w:sz w:val="24"/>
          <w:szCs w:val="24"/>
        </w:rPr>
      </w:pPr>
    </w:p>
    <w:p w14:paraId="12F9F5CC" w14:textId="77777777" w:rsidR="00C75E3C" w:rsidRPr="008C484E" w:rsidRDefault="00A5294D" w:rsidP="00C75E3C">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Scandals that have recently </w:t>
      </w:r>
      <w:r w:rsidR="000F377F" w:rsidRPr="008C484E">
        <w:rPr>
          <w:rFonts w:ascii="Times New Roman" w:hAnsi="Times New Roman" w:cs="Times New Roman"/>
          <w:sz w:val="24"/>
          <w:szCs w:val="24"/>
        </w:rPr>
        <w:t>rocked</w:t>
      </w:r>
      <w:r w:rsidRPr="008C484E">
        <w:rPr>
          <w:rFonts w:ascii="Times New Roman" w:hAnsi="Times New Roman" w:cs="Times New Roman"/>
          <w:sz w:val="24"/>
          <w:szCs w:val="24"/>
        </w:rPr>
        <w:t xml:space="preserve"> Kenya in relatio</w:t>
      </w:r>
      <w:r w:rsidR="0036790F" w:rsidRPr="008C484E">
        <w:rPr>
          <w:rFonts w:ascii="Times New Roman" w:hAnsi="Times New Roman" w:cs="Times New Roman"/>
          <w:sz w:val="24"/>
          <w:szCs w:val="24"/>
        </w:rPr>
        <w:t>n to public finance</w:t>
      </w:r>
      <w:r w:rsidRPr="008C484E">
        <w:rPr>
          <w:rFonts w:ascii="Times New Roman" w:hAnsi="Times New Roman" w:cs="Times New Roman"/>
          <w:sz w:val="24"/>
          <w:szCs w:val="24"/>
        </w:rPr>
        <w:t xml:space="preserve"> include:</w:t>
      </w:r>
    </w:p>
    <w:p w14:paraId="1A573F65" w14:textId="77777777" w:rsidR="00716480" w:rsidRPr="008C484E" w:rsidRDefault="00F07855" w:rsidP="001034BF">
      <w:pPr>
        <w:pStyle w:val="ListParagraph"/>
        <w:numPr>
          <w:ilvl w:val="0"/>
          <w:numId w:val="21"/>
        </w:numPr>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rPr>
        <w:t>The Ministry of Devolution</w:t>
      </w:r>
      <w:r w:rsidR="00B1011C" w:rsidRPr="008C484E">
        <w:rPr>
          <w:rFonts w:ascii="Times New Roman" w:hAnsi="Times New Roman" w:cs="Times New Roman"/>
          <w:sz w:val="24"/>
          <w:szCs w:val="24"/>
        </w:rPr>
        <w:t xml:space="preserve"> and Planning</w:t>
      </w:r>
      <w:r w:rsidRPr="008C484E">
        <w:rPr>
          <w:rFonts w:ascii="Times New Roman" w:hAnsi="Times New Roman" w:cs="Times New Roman"/>
          <w:sz w:val="24"/>
          <w:szCs w:val="24"/>
        </w:rPr>
        <w:t xml:space="preserve"> has been rocked with a corruption scandal relating to the Nation</w:t>
      </w:r>
      <w:r w:rsidR="00E6368F" w:rsidRPr="008C484E">
        <w:rPr>
          <w:rFonts w:ascii="Times New Roman" w:hAnsi="Times New Roman" w:cs="Times New Roman"/>
          <w:sz w:val="24"/>
          <w:szCs w:val="24"/>
        </w:rPr>
        <w:t>al Youth Service squandering</w:t>
      </w:r>
      <w:r w:rsidR="00B1011C" w:rsidRPr="008C484E">
        <w:rPr>
          <w:rFonts w:ascii="Times New Roman" w:hAnsi="Times New Roman" w:cs="Times New Roman"/>
          <w:sz w:val="24"/>
          <w:szCs w:val="24"/>
        </w:rPr>
        <w:t xml:space="preserve"> Kshs.791</w:t>
      </w:r>
      <w:r w:rsidRPr="008C484E">
        <w:rPr>
          <w:rFonts w:ascii="Times New Roman" w:hAnsi="Times New Roman" w:cs="Times New Roman"/>
          <w:sz w:val="24"/>
          <w:szCs w:val="24"/>
        </w:rPr>
        <w:t xml:space="preserve"> million</w:t>
      </w:r>
      <w:r w:rsidR="0016365F">
        <w:rPr>
          <w:rFonts w:ascii="Times New Roman" w:hAnsi="Times New Roman" w:cs="Times New Roman"/>
          <w:sz w:val="24"/>
          <w:szCs w:val="24"/>
        </w:rPr>
        <w:t>.</w:t>
      </w:r>
      <w:r w:rsidR="00250587" w:rsidRPr="008C484E">
        <w:rPr>
          <w:rStyle w:val="FootnoteReference"/>
          <w:rFonts w:ascii="Times New Roman" w:hAnsi="Times New Roman" w:cs="Times New Roman"/>
          <w:sz w:val="24"/>
          <w:szCs w:val="24"/>
        </w:rPr>
        <w:footnoteReference w:id="146"/>
      </w:r>
      <w:r w:rsidR="00120D6C" w:rsidRPr="008C484E">
        <w:rPr>
          <w:rFonts w:ascii="Times New Roman" w:hAnsi="Times New Roman" w:cs="Times New Roman"/>
          <w:sz w:val="24"/>
          <w:szCs w:val="24"/>
        </w:rPr>
        <w:t xml:space="preserve">A report presented to the Public Accounts Committee had shown that the Ministry had procured some goods at exorbitant prices. </w:t>
      </w:r>
      <w:r w:rsidRPr="008C484E">
        <w:rPr>
          <w:rFonts w:ascii="Times New Roman" w:hAnsi="Times New Roman" w:cs="Times New Roman"/>
          <w:sz w:val="24"/>
          <w:szCs w:val="24"/>
        </w:rPr>
        <w:t xml:space="preserve">The Government is </w:t>
      </w:r>
      <w:r w:rsidR="003A3FDC" w:rsidRPr="008C484E">
        <w:rPr>
          <w:rFonts w:ascii="Times New Roman" w:hAnsi="Times New Roman" w:cs="Times New Roman"/>
          <w:sz w:val="24"/>
          <w:szCs w:val="24"/>
        </w:rPr>
        <w:t xml:space="preserve">also </w:t>
      </w:r>
      <w:r w:rsidRPr="008C484E">
        <w:rPr>
          <w:rFonts w:ascii="Times New Roman" w:hAnsi="Times New Roman" w:cs="Times New Roman"/>
          <w:sz w:val="24"/>
          <w:szCs w:val="24"/>
        </w:rPr>
        <w:t xml:space="preserve">being challenged by the opposition to appoint an independent international audit firm to </w:t>
      </w:r>
      <w:proofErr w:type="gramStart"/>
      <w:r w:rsidRPr="008C484E">
        <w:rPr>
          <w:rFonts w:ascii="Times New Roman" w:hAnsi="Times New Roman" w:cs="Times New Roman"/>
          <w:sz w:val="24"/>
          <w:szCs w:val="24"/>
        </w:rPr>
        <w:t>look into</w:t>
      </w:r>
      <w:proofErr w:type="gramEnd"/>
      <w:r w:rsidRPr="008C484E">
        <w:rPr>
          <w:rFonts w:ascii="Times New Roman" w:hAnsi="Times New Roman" w:cs="Times New Roman"/>
          <w:sz w:val="24"/>
          <w:szCs w:val="24"/>
        </w:rPr>
        <w:t xml:space="preserve"> the transactions, accounts, tender procurement and </w:t>
      </w:r>
      <w:r w:rsidRPr="008C484E">
        <w:rPr>
          <w:rFonts w:ascii="Times New Roman" w:hAnsi="Times New Roman" w:cs="Times New Roman"/>
          <w:sz w:val="24"/>
          <w:szCs w:val="24"/>
        </w:rPr>
        <w:lastRenderedPageBreak/>
        <w:t>payment by NYS since 2013</w:t>
      </w:r>
      <w:r w:rsidR="0016365F">
        <w:rPr>
          <w:rFonts w:ascii="Times New Roman" w:hAnsi="Times New Roman" w:cs="Times New Roman"/>
          <w:sz w:val="24"/>
          <w:szCs w:val="24"/>
        </w:rPr>
        <w:t>.</w:t>
      </w:r>
      <w:r w:rsidRPr="008C484E">
        <w:rPr>
          <w:rStyle w:val="FootnoteReference"/>
          <w:rFonts w:ascii="Times New Roman" w:hAnsi="Times New Roman" w:cs="Times New Roman"/>
          <w:sz w:val="24"/>
          <w:szCs w:val="24"/>
        </w:rPr>
        <w:footnoteReference w:id="147"/>
      </w:r>
      <w:r w:rsidR="00B1011C" w:rsidRPr="008C484E">
        <w:rPr>
          <w:rFonts w:ascii="Times New Roman" w:hAnsi="Times New Roman" w:cs="Times New Roman"/>
          <w:sz w:val="24"/>
          <w:szCs w:val="24"/>
        </w:rPr>
        <w:t xml:space="preserve">The Director of Public Prosecutions has ordered the prosecution of the Principal Secretary, Mr. Peter </w:t>
      </w:r>
      <w:proofErr w:type="spellStart"/>
      <w:r w:rsidR="00B1011C" w:rsidRPr="008C484E">
        <w:rPr>
          <w:rFonts w:ascii="Times New Roman" w:hAnsi="Times New Roman" w:cs="Times New Roman"/>
          <w:sz w:val="24"/>
          <w:szCs w:val="24"/>
        </w:rPr>
        <w:t>Mangiti</w:t>
      </w:r>
      <w:proofErr w:type="spellEnd"/>
      <w:r w:rsidR="00B1011C" w:rsidRPr="008C484E">
        <w:rPr>
          <w:rFonts w:ascii="Times New Roman" w:hAnsi="Times New Roman" w:cs="Times New Roman"/>
          <w:sz w:val="24"/>
          <w:szCs w:val="24"/>
        </w:rPr>
        <w:t xml:space="preserve">, and the NYS Director General, Mr. Nelson </w:t>
      </w:r>
      <w:proofErr w:type="spellStart"/>
      <w:r w:rsidR="00B1011C" w:rsidRPr="008C484E">
        <w:rPr>
          <w:rFonts w:ascii="Times New Roman" w:hAnsi="Times New Roman" w:cs="Times New Roman"/>
          <w:sz w:val="24"/>
          <w:szCs w:val="24"/>
        </w:rPr>
        <w:t>Githinji</w:t>
      </w:r>
      <w:proofErr w:type="spellEnd"/>
      <w:r w:rsidR="00B1011C" w:rsidRPr="008C484E">
        <w:rPr>
          <w:rFonts w:ascii="Times New Roman" w:hAnsi="Times New Roman" w:cs="Times New Roman"/>
          <w:sz w:val="24"/>
          <w:szCs w:val="24"/>
        </w:rPr>
        <w:t>, who has since stepped down</w:t>
      </w:r>
      <w:r w:rsidR="007F5593" w:rsidRPr="008C484E">
        <w:rPr>
          <w:rStyle w:val="FootnoteReference"/>
          <w:rFonts w:ascii="Times New Roman" w:hAnsi="Times New Roman" w:cs="Times New Roman"/>
          <w:sz w:val="24"/>
          <w:szCs w:val="24"/>
        </w:rPr>
        <w:footnoteReference w:id="148"/>
      </w:r>
      <w:r w:rsidR="00B1011C" w:rsidRPr="008C484E">
        <w:rPr>
          <w:rFonts w:ascii="Times New Roman" w:hAnsi="Times New Roman" w:cs="Times New Roman"/>
          <w:sz w:val="24"/>
          <w:szCs w:val="24"/>
        </w:rPr>
        <w:t xml:space="preserve"> to pave way for investigations.</w:t>
      </w:r>
      <w:r w:rsidR="001C3BCD" w:rsidRPr="008C484E">
        <w:rPr>
          <w:rFonts w:ascii="Times New Roman" w:hAnsi="Times New Roman" w:cs="Times New Roman"/>
          <w:sz w:val="24"/>
          <w:szCs w:val="24"/>
        </w:rPr>
        <w:t xml:space="preserve"> According to the opposition leader, Mr. </w:t>
      </w:r>
      <w:proofErr w:type="spellStart"/>
      <w:r w:rsidR="001C3BCD" w:rsidRPr="008C484E">
        <w:rPr>
          <w:rFonts w:ascii="Times New Roman" w:hAnsi="Times New Roman" w:cs="Times New Roman"/>
          <w:sz w:val="24"/>
          <w:szCs w:val="24"/>
        </w:rPr>
        <w:t>Raila</w:t>
      </w:r>
      <w:proofErr w:type="spellEnd"/>
      <w:r w:rsidR="001C3BCD" w:rsidRPr="008C484E">
        <w:rPr>
          <w:rFonts w:ascii="Times New Roman" w:hAnsi="Times New Roman" w:cs="Times New Roman"/>
          <w:sz w:val="24"/>
          <w:szCs w:val="24"/>
        </w:rPr>
        <w:t xml:space="preserve"> Odinga, the Cabinet Secretary, Ms. Anne </w:t>
      </w:r>
      <w:proofErr w:type="spellStart"/>
      <w:r w:rsidR="001C3BCD" w:rsidRPr="008C484E">
        <w:rPr>
          <w:rFonts w:ascii="Times New Roman" w:hAnsi="Times New Roman" w:cs="Times New Roman"/>
          <w:sz w:val="24"/>
          <w:szCs w:val="24"/>
        </w:rPr>
        <w:t>Waiguru</w:t>
      </w:r>
      <w:proofErr w:type="spellEnd"/>
      <w:r w:rsidR="00FA62BC" w:rsidRPr="008C484E">
        <w:rPr>
          <w:rFonts w:ascii="Times New Roman" w:hAnsi="Times New Roman" w:cs="Times New Roman"/>
          <w:sz w:val="24"/>
          <w:szCs w:val="24"/>
        </w:rPr>
        <w:t>, who has since resigned</w:t>
      </w:r>
      <w:r w:rsidR="00FA62BC" w:rsidRPr="008C484E">
        <w:rPr>
          <w:rStyle w:val="FootnoteReference"/>
          <w:rFonts w:ascii="Times New Roman" w:hAnsi="Times New Roman" w:cs="Times New Roman"/>
          <w:sz w:val="24"/>
          <w:szCs w:val="24"/>
        </w:rPr>
        <w:footnoteReference w:id="149"/>
      </w:r>
      <w:r w:rsidR="00FA62BC" w:rsidRPr="008C484E">
        <w:rPr>
          <w:rFonts w:ascii="Times New Roman" w:hAnsi="Times New Roman" w:cs="Times New Roman"/>
          <w:sz w:val="24"/>
          <w:szCs w:val="24"/>
        </w:rPr>
        <w:t>,</w:t>
      </w:r>
      <w:r w:rsidR="001C3BCD" w:rsidRPr="008C484E">
        <w:rPr>
          <w:rFonts w:ascii="Times New Roman" w:hAnsi="Times New Roman" w:cs="Times New Roman"/>
          <w:sz w:val="24"/>
          <w:szCs w:val="24"/>
        </w:rPr>
        <w:t xml:space="preserve"> ought to be held accountable for the misappropriation of the funds since President Uhuru Kenyatta through a Cabinet meeting at State House, Nairobi on December 2, 2014 passed two resolutions</w:t>
      </w:r>
      <w:r w:rsidR="001C3BCD" w:rsidRPr="008C484E">
        <w:rPr>
          <w:rStyle w:val="FootnoteReference"/>
          <w:rFonts w:ascii="Times New Roman" w:hAnsi="Times New Roman" w:cs="Times New Roman"/>
          <w:sz w:val="24"/>
          <w:szCs w:val="24"/>
        </w:rPr>
        <w:footnoteReference w:id="150"/>
      </w:r>
      <w:r w:rsidR="001C3BCD" w:rsidRPr="008C484E">
        <w:rPr>
          <w:rFonts w:ascii="Times New Roman" w:hAnsi="Times New Roman" w:cs="Times New Roman"/>
          <w:sz w:val="24"/>
          <w:szCs w:val="24"/>
        </w:rPr>
        <w:t xml:space="preserve"> to </w:t>
      </w:r>
      <w:r w:rsidR="00C91942" w:rsidRPr="008C484E">
        <w:rPr>
          <w:rFonts w:ascii="Times New Roman" w:hAnsi="Times New Roman" w:cs="Times New Roman"/>
          <w:sz w:val="24"/>
          <w:szCs w:val="24"/>
        </w:rPr>
        <w:t>the effect that:</w:t>
      </w:r>
    </w:p>
    <w:p w14:paraId="2027C695" w14:textId="77777777" w:rsidR="001C3BCD" w:rsidRPr="008C484E" w:rsidRDefault="00716480" w:rsidP="001034BF">
      <w:pPr>
        <w:pStyle w:val="ListParagraph"/>
        <w:numPr>
          <w:ilvl w:val="0"/>
          <w:numId w:val="22"/>
        </w:numPr>
        <w:autoSpaceDE w:val="0"/>
        <w:autoSpaceDN w:val="0"/>
        <w:adjustRightInd w:val="0"/>
        <w:spacing w:after="0" w:line="240" w:lineRule="auto"/>
        <w:ind w:left="1080"/>
        <w:jc w:val="both"/>
        <w:rPr>
          <w:rFonts w:ascii="Times New Roman" w:hAnsi="Times New Roman" w:cs="Times New Roman"/>
          <w:sz w:val="24"/>
          <w:szCs w:val="24"/>
        </w:rPr>
      </w:pPr>
      <w:r w:rsidRPr="008C484E">
        <w:rPr>
          <w:rFonts w:ascii="Times New Roman" w:hAnsi="Times New Roman" w:cs="Times New Roman"/>
          <w:sz w:val="24"/>
          <w:szCs w:val="24"/>
        </w:rPr>
        <w:t xml:space="preserve">Cabinet Secretaries </w:t>
      </w:r>
      <w:r w:rsidR="00FA2EB4" w:rsidRPr="008C484E">
        <w:rPr>
          <w:rFonts w:ascii="Times New Roman" w:hAnsi="Times New Roman" w:cs="Times New Roman"/>
          <w:sz w:val="24"/>
          <w:szCs w:val="24"/>
        </w:rPr>
        <w:t>had</w:t>
      </w:r>
      <w:r w:rsidR="001C3BCD" w:rsidRPr="008C484E">
        <w:rPr>
          <w:rFonts w:ascii="Times New Roman" w:hAnsi="Times New Roman" w:cs="Times New Roman"/>
          <w:sz w:val="24"/>
          <w:szCs w:val="24"/>
        </w:rPr>
        <w:t xml:space="preserve"> oversight</w:t>
      </w:r>
      <w:r w:rsidR="00250587" w:rsidRPr="008C484E">
        <w:rPr>
          <w:rFonts w:ascii="Times New Roman" w:hAnsi="Times New Roman" w:cs="Times New Roman"/>
          <w:sz w:val="24"/>
          <w:szCs w:val="24"/>
        </w:rPr>
        <w:t xml:space="preserve"> role</w:t>
      </w:r>
      <w:r w:rsidR="001C3BCD" w:rsidRPr="008C484E">
        <w:rPr>
          <w:rFonts w:ascii="Times New Roman" w:hAnsi="Times New Roman" w:cs="Times New Roman"/>
          <w:sz w:val="24"/>
          <w:szCs w:val="24"/>
        </w:rPr>
        <w:t xml:space="preserve"> in sanctioning </w:t>
      </w:r>
      <w:proofErr w:type="gramStart"/>
      <w:r w:rsidR="001C3BCD" w:rsidRPr="008C484E">
        <w:rPr>
          <w:rFonts w:ascii="Times New Roman" w:hAnsi="Times New Roman" w:cs="Times New Roman"/>
          <w:sz w:val="24"/>
          <w:szCs w:val="24"/>
        </w:rPr>
        <w:t xml:space="preserve">procurement </w:t>
      </w:r>
      <w:r w:rsidRPr="008C484E">
        <w:rPr>
          <w:rFonts w:ascii="Times New Roman" w:hAnsi="Times New Roman" w:cs="Times New Roman"/>
          <w:sz w:val="24"/>
          <w:szCs w:val="24"/>
        </w:rPr>
        <w:t>;</w:t>
      </w:r>
      <w:proofErr w:type="gramEnd"/>
      <w:r w:rsidRPr="008C484E">
        <w:rPr>
          <w:rFonts w:ascii="Times New Roman" w:hAnsi="Times New Roman" w:cs="Times New Roman"/>
          <w:sz w:val="24"/>
          <w:szCs w:val="24"/>
        </w:rPr>
        <w:t xml:space="preserve"> and</w:t>
      </w:r>
    </w:p>
    <w:p w14:paraId="30FA0125" w14:textId="77777777" w:rsidR="00716480" w:rsidRPr="008C484E" w:rsidRDefault="00716480" w:rsidP="001034BF">
      <w:pPr>
        <w:pStyle w:val="ListParagraph"/>
        <w:numPr>
          <w:ilvl w:val="0"/>
          <w:numId w:val="22"/>
        </w:numPr>
        <w:autoSpaceDE w:val="0"/>
        <w:autoSpaceDN w:val="0"/>
        <w:adjustRightInd w:val="0"/>
        <w:spacing w:after="0" w:line="240" w:lineRule="auto"/>
        <w:ind w:left="1080"/>
        <w:jc w:val="both"/>
        <w:rPr>
          <w:rFonts w:ascii="Times New Roman" w:hAnsi="Times New Roman" w:cs="Times New Roman"/>
          <w:sz w:val="24"/>
          <w:szCs w:val="24"/>
        </w:rPr>
      </w:pPr>
      <w:r w:rsidRPr="008C484E">
        <w:rPr>
          <w:rFonts w:ascii="Times New Roman" w:hAnsi="Times New Roman" w:cs="Times New Roman"/>
          <w:sz w:val="24"/>
          <w:szCs w:val="24"/>
        </w:rPr>
        <w:t>Cabinet Secretaries to lead major transformation strategic initiatives in their Ministries</w:t>
      </w:r>
      <w:r w:rsidR="00250587" w:rsidRPr="008C484E">
        <w:rPr>
          <w:rFonts w:ascii="Times New Roman" w:hAnsi="Times New Roman" w:cs="Times New Roman"/>
          <w:sz w:val="24"/>
          <w:szCs w:val="24"/>
        </w:rPr>
        <w:t xml:space="preserve"> including approval and attainment of targets and managing integrity and accountability matters.</w:t>
      </w:r>
    </w:p>
    <w:p w14:paraId="020AB911" w14:textId="77777777" w:rsidR="00D678FD" w:rsidRPr="008C484E" w:rsidRDefault="00D678FD" w:rsidP="00D678FD">
      <w:pPr>
        <w:pStyle w:val="ListParagraph"/>
        <w:autoSpaceDE w:val="0"/>
        <w:autoSpaceDN w:val="0"/>
        <w:adjustRightInd w:val="0"/>
        <w:spacing w:after="0" w:line="240" w:lineRule="auto"/>
        <w:ind w:left="1080"/>
        <w:jc w:val="both"/>
        <w:rPr>
          <w:rFonts w:ascii="Times New Roman" w:hAnsi="Times New Roman" w:cs="Times New Roman"/>
          <w:sz w:val="24"/>
          <w:szCs w:val="24"/>
        </w:rPr>
      </w:pPr>
    </w:p>
    <w:p w14:paraId="706A85BC" w14:textId="77777777" w:rsidR="006235A5" w:rsidRPr="008C484E" w:rsidRDefault="00480203" w:rsidP="001034BF">
      <w:pPr>
        <w:pStyle w:val="ListParagraph"/>
        <w:numPr>
          <w:ilvl w:val="0"/>
          <w:numId w:val="21"/>
        </w:numPr>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rPr>
        <w:t>Kenya floated the US$2.75 billion</w:t>
      </w:r>
      <w:r w:rsidR="001A4305" w:rsidRPr="008C484E">
        <w:rPr>
          <w:rFonts w:ascii="Times New Roman" w:hAnsi="Times New Roman" w:cs="Times New Roman"/>
          <w:sz w:val="24"/>
          <w:szCs w:val="24"/>
        </w:rPr>
        <w:t xml:space="preserve"> (Kshs.289 billion)</w:t>
      </w:r>
      <w:r w:rsidRPr="008C484E">
        <w:rPr>
          <w:rFonts w:ascii="Times New Roman" w:hAnsi="Times New Roman" w:cs="Times New Roman"/>
          <w:sz w:val="24"/>
          <w:szCs w:val="24"/>
        </w:rPr>
        <w:t xml:space="preserve"> </w:t>
      </w:r>
      <w:r w:rsidR="007D633F" w:rsidRPr="008C484E">
        <w:rPr>
          <w:rFonts w:ascii="Times New Roman" w:hAnsi="Times New Roman" w:cs="Times New Roman"/>
          <w:sz w:val="24"/>
          <w:szCs w:val="24"/>
        </w:rPr>
        <w:t>Eurobond</w:t>
      </w:r>
      <w:r w:rsidRPr="008C484E">
        <w:rPr>
          <w:rFonts w:ascii="Times New Roman" w:hAnsi="Times New Roman" w:cs="Times New Roman"/>
          <w:sz w:val="24"/>
          <w:szCs w:val="24"/>
        </w:rPr>
        <w:t xml:space="preserve"> in the Irish Stock Exchange in 2014 with the intention that it will stop government borrowing from the domestic market, thereby driving down the interest rates which will in turn boost investment and spur economic growth</w:t>
      </w:r>
      <w:r w:rsidR="0016365F">
        <w:rPr>
          <w:rFonts w:ascii="Times New Roman" w:hAnsi="Times New Roman" w:cs="Times New Roman"/>
          <w:sz w:val="24"/>
          <w:szCs w:val="24"/>
        </w:rPr>
        <w:t>.</w:t>
      </w:r>
      <w:r w:rsidR="007D633F" w:rsidRPr="008C484E">
        <w:rPr>
          <w:rStyle w:val="FootnoteReference"/>
          <w:rFonts w:ascii="Times New Roman" w:hAnsi="Times New Roman" w:cs="Times New Roman"/>
          <w:sz w:val="24"/>
          <w:szCs w:val="24"/>
        </w:rPr>
        <w:footnoteReference w:id="151"/>
      </w:r>
      <w:r w:rsidRPr="008C484E">
        <w:rPr>
          <w:rFonts w:ascii="Times New Roman" w:hAnsi="Times New Roman" w:cs="Times New Roman"/>
          <w:sz w:val="24"/>
          <w:szCs w:val="24"/>
        </w:rPr>
        <w:t xml:space="preserve"> However, the situation in 2015 has not changed and the bank interest rates are the highest in more than a decade, inflation has gone up and the issue of investing the Eurobond </w:t>
      </w:r>
      <w:r w:rsidR="00A7070C" w:rsidRPr="008C484E">
        <w:rPr>
          <w:rFonts w:ascii="Times New Roman" w:hAnsi="Times New Roman" w:cs="Times New Roman"/>
          <w:sz w:val="24"/>
          <w:szCs w:val="24"/>
        </w:rPr>
        <w:t xml:space="preserve">funds </w:t>
      </w:r>
      <w:r w:rsidRPr="008C484E">
        <w:rPr>
          <w:rFonts w:ascii="Times New Roman" w:hAnsi="Times New Roman" w:cs="Times New Roman"/>
          <w:sz w:val="24"/>
          <w:szCs w:val="24"/>
        </w:rPr>
        <w:t>in mega projects has gone silent. The government has now resorted to borrowing from the domestic market as was previously through syndicated loans from banks to reduce the deficit of Kshs.600 billion in the 2015/2016 Budget.</w:t>
      </w:r>
    </w:p>
    <w:p w14:paraId="41995EDB" w14:textId="77777777" w:rsidR="001A4305" w:rsidRPr="008C484E" w:rsidRDefault="001A4305" w:rsidP="007852AC">
      <w:pPr>
        <w:pStyle w:val="ListParagraph"/>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rPr>
        <w:t xml:space="preserve">More intriguing is the fact that $2 billion (Kshs.176 billion) received </w:t>
      </w:r>
      <w:r w:rsidR="00C36687" w:rsidRPr="008C484E">
        <w:rPr>
          <w:rFonts w:ascii="Times New Roman" w:hAnsi="Times New Roman" w:cs="Times New Roman"/>
          <w:sz w:val="24"/>
          <w:szCs w:val="24"/>
        </w:rPr>
        <w:t xml:space="preserve">in </w:t>
      </w:r>
      <w:proofErr w:type="gramStart"/>
      <w:r w:rsidR="00C36687" w:rsidRPr="008C484E">
        <w:rPr>
          <w:rFonts w:ascii="Times New Roman" w:hAnsi="Times New Roman" w:cs="Times New Roman"/>
          <w:sz w:val="24"/>
          <w:szCs w:val="24"/>
        </w:rPr>
        <w:t>June,</w:t>
      </w:r>
      <w:proofErr w:type="gramEnd"/>
      <w:r w:rsidR="00C36687" w:rsidRPr="008C484E">
        <w:rPr>
          <w:rFonts w:ascii="Times New Roman" w:hAnsi="Times New Roman" w:cs="Times New Roman"/>
          <w:sz w:val="24"/>
          <w:szCs w:val="24"/>
        </w:rPr>
        <w:t xml:space="preserve"> 2014 from </w:t>
      </w:r>
      <w:r w:rsidRPr="008C484E">
        <w:rPr>
          <w:rFonts w:ascii="Times New Roman" w:hAnsi="Times New Roman" w:cs="Times New Roman"/>
          <w:sz w:val="24"/>
          <w:szCs w:val="24"/>
        </w:rPr>
        <w:t>the floating of the Eurobond was not deposited in the Consolidated Fund account. The funds were deposited in an offshore account contrary to Article 206 of the Const</w:t>
      </w:r>
      <w:r w:rsidR="00AD76EE" w:rsidRPr="008C484E">
        <w:rPr>
          <w:rFonts w:ascii="Times New Roman" w:hAnsi="Times New Roman" w:cs="Times New Roman"/>
          <w:sz w:val="24"/>
          <w:szCs w:val="24"/>
        </w:rPr>
        <w:t>itution of Kenya and Section 17</w:t>
      </w:r>
      <w:r w:rsidRPr="008C484E">
        <w:rPr>
          <w:rFonts w:ascii="Times New Roman" w:hAnsi="Times New Roman" w:cs="Times New Roman"/>
          <w:sz w:val="24"/>
          <w:szCs w:val="24"/>
        </w:rPr>
        <w:t>(2) of the P</w:t>
      </w:r>
      <w:r w:rsidR="00C36687" w:rsidRPr="008C484E">
        <w:rPr>
          <w:rFonts w:ascii="Times New Roman" w:hAnsi="Times New Roman" w:cs="Times New Roman"/>
          <w:sz w:val="24"/>
          <w:szCs w:val="24"/>
        </w:rPr>
        <w:t xml:space="preserve">ublic </w:t>
      </w:r>
      <w:r w:rsidRPr="008C484E">
        <w:rPr>
          <w:rFonts w:ascii="Times New Roman" w:hAnsi="Times New Roman" w:cs="Times New Roman"/>
          <w:sz w:val="24"/>
          <w:szCs w:val="24"/>
        </w:rPr>
        <w:t>F</w:t>
      </w:r>
      <w:r w:rsidR="00C36687" w:rsidRPr="008C484E">
        <w:rPr>
          <w:rFonts w:ascii="Times New Roman" w:hAnsi="Times New Roman" w:cs="Times New Roman"/>
          <w:sz w:val="24"/>
          <w:szCs w:val="24"/>
        </w:rPr>
        <w:t xml:space="preserve">inance </w:t>
      </w:r>
      <w:r w:rsidRPr="008C484E">
        <w:rPr>
          <w:rFonts w:ascii="Times New Roman" w:hAnsi="Times New Roman" w:cs="Times New Roman"/>
          <w:sz w:val="24"/>
          <w:szCs w:val="24"/>
        </w:rPr>
        <w:t>M</w:t>
      </w:r>
      <w:r w:rsidR="00C36687" w:rsidRPr="008C484E">
        <w:rPr>
          <w:rFonts w:ascii="Times New Roman" w:hAnsi="Times New Roman" w:cs="Times New Roman"/>
          <w:sz w:val="24"/>
          <w:szCs w:val="24"/>
        </w:rPr>
        <w:t>anagement</w:t>
      </w:r>
      <w:r w:rsidRPr="008C484E">
        <w:rPr>
          <w:rFonts w:ascii="Times New Roman" w:hAnsi="Times New Roman" w:cs="Times New Roman"/>
          <w:sz w:val="24"/>
          <w:szCs w:val="24"/>
        </w:rPr>
        <w:t xml:space="preserve"> Act</w:t>
      </w:r>
      <w:r w:rsidR="002166D0" w:rsidRPr="008C484E">
        <w:rPr>
          <w:rFonts w:ascii="Times New Roman" w:hAnsi="Times New Roman" w:cs="Times New Roman"/>
          <w:sz w:val="24"/>
          <w:szCs w:val="24"/>
        </w:rPr>
        <w:t>, Cap.412C</w:t>
      </w:r>
      <w:r w:rsidRPr="008C484E">
        <w:rPr>
          <w:rFonts w:ascii="Times New Roman" w:hAnsi="Times New Roman" w:cs="Times New Roman"/>
          <w:sz w:val="24"/>
          <w:szCs w:val="24"/>
        </w:rPr>
        <w:t xml:space="preserve"> which requires that all the money raised received by or on behalf of the national government be paid to the Consolidated Fund. </w:t>
      </w:r>
      <w:r w:rsidR="004B5950" w:rsidRPr="008C484E">
        <w:rPr>
          <w:rFonts w:ascii="Times New Roman" w:hAnsi="Times New Roman" w:cs="Times New Roman"/>
          <w:sz w:val="24"/>
          <w:szCs w:val="24"/>
        </w:rPr>
        <w:t xml:space="preserve">This is according to the Auditor-General, Mr. Edward Ouko’s report who expressed fears that the proceeds risk being appropriated without the authority of the Controller of Budget for purposes other </w:t>
      </w:r>
      <w:r w:rsidR="00197ADA" w:rsidRPr="008C484E">
        <w:rPr>
          <w:rFonts w:ascii="Times New Roman" w:hAnsi="Times New Roman" w:cs="Times New Roman"/>
          <w:sz w:val="24"/>
          <w:szCs w:val="24"/>
        </w:rPr>
        <w:t xml:space="preserve">than </w:t>
      </w:r>
      <w:r w:rsidR="004B5950" w:rsidRPr="008C484E">
        <w:rPr>
          <w:rFonts w:ascii="Times New Roman" w:hAnsi="Times New Roman" w:cs="Times New Roman"/>
          <w:sz w:val="24"/>
          <w:szCs w:val="24"/>
        </w:rPr>
        <w:t xml:space="preserve">those </w:t>
      </w:r>
      <w:r w:rsidR="00BA09B0" w:rsidRPr="008C484E">
        <w:rPr>
          <w:rFonts w:ascii="Times New Roman" w:hAnsi="Times New Roman" w:cs="Times New Roman"/>
          <w:sz w:val="24"/>
          <w:szCs w:val="24"/>
        </w:rPr>
        <w:t xml:space="preserve">for which </w:t>
      </w:r>
      <w:r w:rsidR="004B5950" w:rsidRPr="008C484E">
        <w:rPr>
          <w:rFonts w:ascii="Times New Roman" w:hAnsi="Times New Roman" w:cs="Times New Roman"/>
          <w:sz w:val="24"/>
          <w:szCs w:val="24"/>
        </w:rPr>
        <w:t>the Bond was floated for.</w:t>
      </w:r>
    </w:p>
    <w:p w14:paraId="33D8D525" w14:textId="77777777" w:rsidR="00D678FD" w:rsidRPr="008C484E" w:rsidRDefault="00D678FD" w:rsidP="00D678FD">
      <w:pPr>
        <w:autoSpaceDE w:val="0"/>
        <w:autoSpaceDN w:val="0"/>
        <w:adjustRightInd w:val="0"/>
        <w:spacing w:after="0" w:line="240" w:lineRule="auto"/>
        <w:jc w:val="both"/>
        <w:rPr>
          <w:rFonts w:ascii="Times New Roman" w:hAnsi="Times New Roman" w:cs="Times New Roman"/>
          <w:sz w:val="24"/>
          <w:szCs w:val="24"/>
        </w:rPr>
      </w:pPr>
    </w:p>
    <w:p w14:paraId="2075C143" w14:textId="77777777" w:rsidR="008B0B19" w:rsidRPr="008C484E" w:rsidRDefault="008B0B19" w:rsidP="001034BF">
      <w:pPr>
        <w:pStyle w:val="ListParagraph"/>
        <w:numPr>
          <w:ilvl w:val="0"/>
          <w:numId w:val="21"/>
        </w:numPr>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rPr>
        <w:lastRenderedPageBreak/>
        <w:t>Payment of Anglo Leasing fraudulent transactions was authorized by President Uhuru Kenyatta in 2014</w:t>
      </w:r>
      <w:r w:rsidR="00F72EBC" w:rsidRPr="008C484E">
        <w:rPr>
          <w:rStyle w:val="FootnoteReference"/>
          <w:rFonts w:ascii="Times New Roman" w:hAnsi="Times New Roman" w:cs="Times New Roman"/>
          <w:sz w:val="24"/>
          <w:szCs w:val="24"/>
        </w:rPr>
        <w:footnoteReference w:id="152"/>
      </w:r>
      <w:r w:rsidR="00000217" w:rsidRPr="008C484E">
        <w:rPr>
          <w:rFonts w:ascii="Times New Roman" w:hAnsi="Times New Roman" w:cs="Times New Roman"/>
          <w:sz w:val="24"/>
          <w:szCs w:val="24"/>
        </w:rPr>
        <w:t xml:space="preserve"> which places a burden on the Kenyan taxpayer since it involved non-delivery of goods and services and massive overpricing</w:t>
      </w:r>
      <w:r w:rsidRPr="008C484E">
        <w:rPr>
          <w:rFonts w:ascii="Times New Roman" w:hAnsi="Times New Roman" w:cs="Times New Roman"/>
          <w:sz w:val="24"/>
          <w:szCs w:val="24"/>
        </w:rPr>
        <w:t xml:space="preserve">. </w:t>
      </w:r>
      <w:r w:rsidR="007337EF" w:rsidRPr="008C484E">
        <w:rPr>
          <w:rFonts w:ascii="Times New Roman" w:hAnsi="Times New Roman" w:cs="Times New Roman"/>
          <w:sz w:val="24"/>
          <w:szCs w:val="24"/>
        </w:rPr>
        <w:t xml:space="preserve">In </w:t>
      </w:r>
      <w:proofErr w:type="gramStart"/>
      <w:r w:rsidR="007337EF" w:rsidRPr="008C484E">
        <w:rPr>
          <w:rFonts w:ascii="Times New Roman" w:hAnsi="Times New Roman" w:cs="Times New Roman"/>
          <w:sz w:val="24"/>
          <w:szCs w:val="24"/>
        </w:rPr>
        <w:t>May,</w:t>
      </w:r>
      <w:proofErr w:type="gramEnd"/>
      <w:r w:rsidR="007337EF" w:rsidRPr="008C484E">
        <w:rPr>
          <w:rFonts w:ascii="Times New Roman" w:hAnsi="Times New Roman" w:cs="Times New Roman"/>
          <w:sz w:val="24"/>
          <w:szCs w:val="24"/>
        </w:rPr>
        <w:t xml:space="preserve"> 2014, Kenya paid off two claims to the tune of Kshs.1.43 billion (US$16.8 million) </w:t>
      </w:r>
      <w:r w:rsidR="00565A6F" w:rsidRPr="008C484E">
        <w:rPr>
          <w:rFonts w:ascii="Times New Roman" w:hAnsi="Times New Roman" w:cs="Times New Roman"/>
          <w:sz w:val="24"/>
          <w:szCs w:val="24"/>
        </w:rPr>
        <w:t xml:space="preserve">to First Mercantile Securities Corporation and Universal </w:t>
      </w:r>
      <w:proofErr w:type="spellStart"/>
      <w:r w:rsidR="00565A6F" w:rsidRPr="008C484E">
        <w:rPr>
          <w:rFonts w:ascii="Times New Roman" w:hAnsi="Times New Roman" w:cs="Times New Roman"/>
          <w:sz w:val="24"/>
          <w:szCs w:val="24"/>
        </w:rPr>
        <w:t>Satspace</w:t>
      </w:r>
      <w:proofErr w:type="spellEnd"/>
      <w:r w:rsidR="00565A6F" w:rsidRPr="008C484E">
        <w:rPr>
          <w:rFonts w:ascii="Times New Roman" w:hAnsi="Times New Roman" w:cs="Times New Roman"/>
          <w:sz w:val="24"/>
          <w:szCs w:val="24"/>
        </w:rPr>
        <w:t xml:space="preserve"> Corporation which had managed to obtain judgment on the Anglo Leasing promissory notes in London and Geneva</w:t>
      </w:r>
      <w:r w:rsidR="00F31A09" w:rsidRPr="008C484E">
        <w:rPr>
          <w:rStyle w:val="FootnoteReference"/>
          <w:rFonts w:ascii="Times New Roman" w:hAnsi="Times New Roman" w:cs="Times New Roman"/>
          <w:sz w:val="24"/>
          <w:szCs w:val="24"/>
        </w:rPr>
        <w:footnoteReference w:id="153"/>
      </w:r>
      <w:r w:rsidR="00554785" w:rsidRPr="008C484E">
        <w:rPr>
          <w:rFonts w:ascii="Times New Roman" w:hAnsi="Times New Roman" w:cs="Times New Roman"/>
          <w:sz w:val="24"/>
          <w:szCs w:val="24"/>
        </w:rPr>
        <w:t xml:space="preserve"> respectively. The</w:t>
      </w:r>
      <w:r w:rsidRPr="008C484E">
        <w:rPr>
          <w:rFonts w:ascii="Times New Roman" w:hAnsi="Times New Roman" w:cs="Times New Roman"/>
          <w:sz w:val="24"/>
          <w:szCs w:val="24"/>
        </w:rPr>
        <w:t xml:space="preserve"> Anglo Leasing Affair related to contracts being award to phantom firms and its revelation in 2004 shocked Kenyans.</w:t>
      </w:r>
      <w:r w:rsidR="009C6C46" w:rsidRPr="008C484E">
        <w:rPr>
          <w:rFonts w:ascii="Times New Roman" w:hAnsi="Times New Roman" w:cs="Times New Roman"/>
          <w:sz w:val="24"/>
          <w:szCs w:val="24"/>
        </w:rPr>
        <w:t xml:space="preserve"> The tender was not publicly </w:t>
      </w:r>
      <w:proofErr w:type="gramStart"/>
      <w:r w:rsidR="009C6C46" w:rsidRPr="008C484E">
        <w:rPr>
          <w:rFonts w:ascii="Times New Roman" w:hAnsi="Times New Roman" w:cs="Times New Roman"/>
          <w:sz w:val="24"/>
          <w:szCs w:val="24"/>
        </w:rPr>
        <w:t>advertised</w:t>
      </w:r>
      <w:proofErr w:type="gramEnd"/>
      <w:r w:rsidR="00702EAF" w:rsidRPr="008C484E">
        <w:rPr>
          <w:rFonts w:ascii="Times New Roman" w:hAnsi="Times New Roman" w:cs="Times New Roman"/>
          <w:sz w:val="24"/>
          <w:szCs w:val="24"/>
        </w:rPr>
        <w:t xml:space="preserve"> and </w:t>
      </w:r>
      <w:r w:rsidR="004B297D" w:rsidRPr="008C484E">
        <w:rPr>
          <w:rFonts w:ascii="Times New Roman" w:hAnsi="Times New Roman" w:cs="Times New Roman"/>
          <w:sz w:val="24"/>
          <w:szCs w:val="24"/>
        </w:rPr>
        <w:t xml:space="preserve">the </w:t>
      </w:r>
      <w:r w:rsidR="00702EAF" w:rsidRPr="008C484E">
        <w:rPr>
          <w:rFonts w:ascii="Times New Roman" w:hAnsi="Times New Roman" w:cs="Times New Roman"/>
          <w:sz w:val="24"/>
          <w:szCs w:val="24"/>
        </w:rPr>
        <w:t>procurement process was flouted</w:t>
      </w:r>
      <w:r w:rsidR="002E08D7" w:rsidRPr="008C484E">
        <w:rPr>
          <w:rFonts w:ascii="Times New Roman" w:hAnsi="Times New Roman" w:cs="Times New Roman"/>
          <w:sz w:val="24"/>
          <w:szCs w:val="24"/>
        </w:rPr>
        <w:t>, and details were</w:t>
      </w:r>
      <w:r w:rsidR="00CF163D" w:rsidRPr="008C484E">
        <w:rPr>
          <w:rFonts w:ascii="Times New Roman" w:hAnsi="Times New Roman" w:cs="Times New Roman"/>
          <w:sz w:val="24"/>
          <w:szCs w:val="24"/>
        </w:rPr>
        <w:t xml:space="preserve"> only</w:t>
      </w:r>
      <w:r w:rsidR="00CB26F8" w:rsidRPr="008C484E">
        <w:rPr>
          <w:rFonts w:ascii="Times New Roman" w:hAnsi="Times New Roman" w:cs="Times New Roman"/>
          <w:sz w:val="24"/>
          <w:szCs w:val="24"/>
        </w:rPr>
        <w:t xml:space="preserve"> leaked to the media by Mr. John </w:t>
      </w:r>
      <w:proofErr w:type="spellStart"/>
      <w:r w:rsidR="00CB26F8" w:rsidRPr="008C484E">
        <w:rPr>
          <w:rFonts w:ascii="Times New Roman" w:hAnsi="Times New Roman" w:cs="Times New Roman"/>
          <w:sz w:val="24"/>
          <w:szCs w:val="24"/>
        </w:rPr>
        <w:t>Githongo</w:t>
      </w:r>
      <w:proofErr w:type="spellEnd"/>
      <w:r w:rsidR="0053098B">
        <w:rPr>
          <w:rFonts w:ascii="Times New Roman" w:hAnsi="Times New Roman" w:cs="Times New Roman"/>
          <w:sz w:val="24"/>
          <w:szCs w:val="24"/>
        </w:rPr>
        <w:t>.</w:t>
      </w:r>
      <w:r w:rsidR="00186C66" w:rsidRPr="008C484E">
        <w:rPr>
          <w:rStyle w:val="FootnoteReference"/>
          <w:rFonts w:ascii="Times New Roman" w:hAnsi="Times New Roman" w:cs="Times New Roman"/>
          <w:sz w:val="24"/>
          <w:szCs w:val="24"/>
        </w:rPr>
        <w:footnoteReference w:id="154"/>
      </w:r>
      <w:r w:rsidR="002E08D7" w:rsidRPr="008C484E">
        <w:rPr>
          <w:rFonts w:ascii="Times New Roman" w:hAnsi="Times New Roman" w:cs="Times New Roman"/>
          <w:sz w:val="24"/>
          <w:szCs w:val="24"/>
        </w:rPr>
        <w:t xml:space="preserve"> </w:t>
      </w:r>
      <w:r w:rsidR="00F1405A" w:rsidRPr="008C484E">
        <w:rPr>
          <w:rFonts w:ascii="Times New Roman" w:hAnsi="Times New Roman" w:cs="Times New Roman"/>
          <w:sz w:val="24"/>
          <w:szCs w:val="24"/>
        </w:rPr>
        <w:t>Anglo Leasing Finance was supposed to supply the Kenyan government with a system to print new high-technology passports while other fictitious companies in the sca</w:t>
      </w:r>
      <w:r w:rsidR="004539E5" w:rsidRPr="008C484E">
        <w:rPr>
          <w:rFonts w:ascii="Times New Roman" w:hAnsi="Times New Roman" w:cs="Times New Roman"/>
          <w:sz w:val="24"/>
          <w:szCs w:val="24"/>
        </w:rPr>
        <w:t>m were to supply</w:t>
      </w:r>
      <w:r w:rsidR="00F1405A" w:rsidRPr="008C484E">
        <w:rPr>
          <w:rFonts w:ascii="Times New Roman" w:hAnsi="Times New Roman" w:cs="Times New Roman"/>
          <w:sz w:val="24"/>
          <w:szCs w:val="24"/>
        </w:rPr>
        <w:t xml:space="preserve"> forensic laboratories</w:t>
      </w:r>
      <w:r w:rsidR="0053098B">
        <w:rPr>
          <w:rFonts w:ascii="Times New Roman" w:hAnsi="Times New Roman" w:cs="Times New Roman"/>
          <w:sz w:val="24"/>
          <w:szCs w:val="24"/>
        </w:rPr>
        <w:t>.</w:t>
      </w:r>
      <w:r w:rsidR="00F1405A" w:rsidRPr="008C484E">
        <w:rPr>
          <w:rStyle w:val="FootnoteReference"/>
          <w:rFonts w:ascii="Times New Roman" w:hAnsi="Times New Roman" w:cs="Times New Roman"/>
          <w:sz w:val="24"/>
          <w:szCs w:val="24"/>
        </w:rPr>
        <w:footnoteReference w:id="155"/>
      </w:r>
      <w:r w:rsidRPr="008C484E">
        <w:rPr>
          <w:rFonts w:ascii="Times New Roman" w:hAnsi="Times New Roman" w:cs="Times New Roman"/>
          <w:sz w:val="24"/>
          <w:szCs w:val="24"/>
        </w:rPr>
        <w:t xml:space="preserve"> </w:t>
      </w:r>
      <w:r w:rsidR="003B7F2F" w:rsidRPr="008C484E">
        <w:rPr>
          <w:rFonts w:ascii="Times New Roman" w:hAnsi="Times New Roman" w:cs="Times New Roman"/>
          <w:sz w:val="24"/>
          <w:szCs w:val="24"/>
        </w:rPr>
        <w:t>None of the contracts was ever</w:t>
      </w:r>
      <w:r w:rsidR="008A7A76" w:rsidRPr="008C484E">
        <w:rPr>
          <w:rFonts w:ascii="Times New Roman" w:hAnsi="Times New Roman" w:cs="Times New Roman"/>
          <w:sz w:val="24"/>
          <w:szCs w:val="24"/>
        </w:rPr>
        <w:t xml:space="preserve"> </w:t>
      </w:r>
      <w:proofErr w:type="spellStart"/>
      <w:r w:rsidR="008A7A76" w:rsidRPr="008C484E">
        <w:rPr>
          <w:rFonts w:ascii="Times New Roman" w:hAnsi="Times New Roman" w:cs="Times New Roman"/>
          <w:sz w:val="24"/>
          <w:szCs w:val="24"/>
        </w:rPr>
        <w:t>honoured</w:t>
      </w:r>
      <w:proofErr w:type="spellEnd"/>
      <w:r w:rsidR="008A7A76" w:rsidRPr="008C484E">
        <w:rPr>
          <w:rFonts w:ascii="Times New Roman" w:hAnsi="Times New Roman" w:cs="Times New Roman"/>
          <w:sz w:val="24"/>
          <w:szCs w:val="24"/>
        </w:rPr>
        <w:t>.</w:t>
      </w:r>
    </w:p>
    <w:p w14:paraId="6083F27E" w14:textId="77777777" w:rsidR="00D678FD" w:rsidRPr="008C484E" w:rsidRDefault="00D678FD" w:rsidP="00D678FD">
      <w:pPr>
        <w:pStyle w:val="ListParagraph"/>
        <w:autoSpaceDE w:val="0"/>
        <w:autoSpaceDN w:val="0"/>
        <w:adjustRightInd w:val="0"/>
        <w:spacing w:after="0" w:line="240" w:lineRule="auto"/>
        <w:ind w:left="360"/>
        <w:jc w:val="both"/>
        <w:rPr>
          <w:rFonts w:ascii="Times New Roman" w:hAnsi="Times New Roman" w:cs="Times New Roman"/>
          <w:sz w:val="24"/>
          <w:szCs w:val="24"/>
        </w:rPr>
      </w:pPr>
    </w:p>
    <w:p w14:paraId="40FAACBB" w14:textId="77777777" w:rsidR="00CB2C65" w:rsidRPr="008C484E" w:rsidRDefault="00FD18EE" w:rsidP="001034BF">
      <w:pPr>
        <w:pStyle w:val="ListParagraph"/>
        <w:numPr>
          <w:ilvl w:val="0"/>
          <w:numId w:val="21"/>
        </w:numPr>
        <w:autoSpaceDE w:val="0"/>
        <w:autoSpaceDN w:val="0"/>
        <w:adjustRightInd w:val="0"/>
        <w:spacing w:after="0" w:line="240" w:lineRule="auto"/>
        <w:ind w:left="360"/>
        <w:jc w:val="both"/>
        <w:rPr>
          <w:rFonts w:ascii="Times New Roman" w:hAnsi="Times New Roman" w:cs="Times New Roman"/>
          <w:sz w:val="24"/>
          <w:szCs w:val="24"/>
        </w:rPr>
      </w:pPr>
      <w:r w:rsidRPr="008C484E">
        <w:rPr>
          <w:rFonts w:ascii="Times New Roman" w:hAnsi="Times New Roman" w:cs="Times New Roman"/>
          <w:sz w:val="24"/>
          <w:szCs w:val="24"/>
        </w:rPr>
        <w:t>The National Youth Development Fund under the Ministry of Devolution and Planning has been hit with a</w:t>
      </w:r>
      <w:r w:rsidR="00DD276C" w:rsidRPr="008C484E">
        <w:rPr>
          <w:rFonts w:ascii="Times New Roman" w:hAnsi="Times New Roman" w:cs="Times New Roman"/>
          <w:sz w:val="24"/>
          <w:szCs w:val="24"/>
        </w:rPr>
        <w:t>nother</w:t>
      </w:r>
      <w:r w:rsidRPr="008C484E">
        <w:rPr>
          <w:rFonts w:ascii="Times New Roman" w:hAnsi="Times New Roman" w:cs="Times New Roman"/>
          <w:sz w:val="24"/>
          <w:szCs w:val="24"/>
        </w:rPr>
        <w:t xml:space="preserve"> scandal after suspicious transactions were flagged down by the Banking Fraud Unit</w:t>
      </w:r>
      <w:r w:rsidR="00DD276C" w:rsidRPr="008C484E">
        <w:rPr>
          <w:rFonts w:ascii="Times New Roman" w:hAnsi="Times New Roman" w:cs="Times New Roman"/>
          <w:sz w:val="24"/>
          <w:szCs w:val="24"/>
        </w:rPr>
        <w:t>. It had</w:t>
      </w:r>
      <w:r w:rsidR="00E0230B" w:rsidRPr="008C484E">
        <w:rPr>
          <w:rFonts w:ascii="Times New Roman" w:hAnsi="Times New Roman" w:cs="Times New Roman"/>
          <w:sz w:val="24"/>
          <w:szCs w:val="24"/>
        </w:rPr>
        <w:t xml:space="preserve"> emerged that the Fund’s documents were forged and used to transfer between </w:t>
      </w:r>
      <w:r w:rsidR="00B2152B" w:rsidRPr="008C484E">
        <w:rPr>
          <w:rFonts w:ascii="Times New Roman" w:hAnsi="Times New Roman" w:cs="Times New Roman"/>
          <w:sz w:val="24"/>
          <w:szCs w:val="24"/>
        </w:rPr>
        <w:t>Kshs.</w:t>
      </w:r>
      <w:r w:rsidR="00E0230B" w:rsidRPr="008C484E">
        <w:rPr>
          <w:rFonts w:ascii="Times New Roman" w:hAnsi="Times New Roman" w:cs="Times New Roman"/>
          <w:sz w:val="24"/>
          <w:szCs w:val="24"/>
        </w:rPr>
        <w:t xml:space="preserve">180 to </w:t>
      </w:r>
      <w:r w:rsidR="00B2152B" w:rsidRPr="008C484E">
        <w:rPr>
          <w:rFonts w:ascii="Times New Roman" w:hAnsi="Times New Roman" w:cs="Times New Roman"/>
          <w:sz w:val="24"/>
          <w:szCs w:val="24"/>
        </w:rPr>
        <w:t>Kshs.</w:t>
      </w:r>
      <w:r w:rsidR="00E0230B" w:rsidRPr="008C484E">
        <w:rPr>
          <w:rFonts w:ascii="Times New Roman" w:hAnsi="Times New Roman" w:cs="Times New Roman"/>
          <w:sz w:val="24"/>
          <w:szCs w:val="24"/>
        </w:rPr>
        <w:t xml:space="preserve">200 million to an account belonging to </w:t>
      </w:r>
      <w:proofErr w:type="spellStart"/>
      <w:r w:rsidR="00E0230B" w:rsidRPr="008C484E">
        <w:rPr>
          <w:rFonts w:ascii="Times New Roman" w:hAnsi="Times New Roman" w:cs="Times New Roman"/>
          <w:sz w:val="24"/>
          <w:szCs w:val="24"/>
        </w:rPr>
        <w:t>Quondum</w:t>
      </w:r>
      <w:proofErr w:type="spellEnd"/>
      <w:r w:rsidR="00E0230B" w:rsidRPr="008C484E">
        <w:rPr>
          <w:rFonts w:ascii="Times New Roman" w:hAnsi="Times New Roman" w:cs="Times New Roman"/>
          <w:sz w:val="24"/>
          <w:szCs w:val="24"/>
        </w:rPr>
        <w:t xml:space="preserve"> Ltd. </w:t>
      </w:r>
      <w:r w:rsidR="000C12B8" w:rsidRPr="008C484E">
        <w:rPr>
          <w:rFonts w:ascii="Times New Roman" w:hAnsi="Times New Roman" w:cs="Times New Roman"/>
          <w:sz w:val="24"/>
          <w:szCs w:val="24"/>
        </w:rPr>
        <w:t>Further</w:t>
      </w:r>
      <w:r w:rsidR="00E0230B" w:rsidRPr="008C484E">
        <w:rPr>
          <w:rFonts w:ascii="Times New Roman" w:hAnsi="Times New Roman" w:cs="Times New Roman"/>
          <w:sz w:val="24"/>
          <w:szCs w:val="24"/>
        </w:rPr>
        <w:t>, the Fund cannot account for Kshs.400 million deposited in a fixed deposit account</w:t>
      </w:r>
      <w:r w:rsidR="0053098B">
        <w:rPr>
          <w:rFonts w:ascii="Times New Roman" w:hAnsi="Times New Roman" w:cs="Times New Roman"/>
          <w:sz w:val="24"/>
          <w:szCs w:val="24"/>
        </w:rPr>
        <w:t>.</w:t>
      </w:r>
      <w:r w:rsidR="00E0230B" w:rsidRPr="008C484E">
        <w:rPr>
          <w:rStyle w:val="FootnoteReference"/>
          <w:rFonts w:ascii="Times New Roman" w:hAnsi="Times New Roman" w:cs="Times New Roman"/>
          <w:sz w:val="24"/>
          <w:szCs w:val="24"/>
        </w:rPr>
        <w:footnoteReference w:id="156"/>
      </w:r>
      <w:r w:rsidR="0053098B">
        <w:rPr>
          <w:rFonts w:ascii="Times New Roman" w:hAnsi="Times New Roman" w:cs="Times New Roman"/>
          <w:sz w:val="24"/>
          <w:szCs w:val="24"/>
        </w:rPr>
        <w:t xml:space="preserve"> </w:t>
      </w:r>
      <w:r w:rsidR="000D54CF" w:rsidRPr="008C484E">
        <w:rPr>
          <w:rFonts w:ascii="Times New Roman" w:hAnsi="Times New Roman" w:cs="Times New Roman"/>
          <w:sz w:val="24"/>
          <w:szCs w:val="24"/>
        </w:rPr>
        <w:t xml:space="preserve">The Fund Chief Executive Officer, Ms. Catherine </w:t>
      </w:r>
      <w:proofErr w:type="spellStart"/>
      <w:r w:rsidR="000D54CF" w:rsidRPr="008C484E">
        <w:rPr>
          <w:rFonts w:ascii="Times New Roman" w:hAnsi="Times New Roman" w:cs="Times New Roman"/>
          <w:sz w:val="24"/>
          <w:szCs w:val="24"/>
        </w:rPr>
        <w:t>Namuye</w:t>
      </w:r>
      <w:proofErr w:type="spellEnd"/>
      <w:r w:rsidR="000D54CF" w:rsidRPr="008C484E">
        <w:rPr>
          <w:rFonts w:ascii="Times New Roman" w:hAnsi="Times New Roman" w:cs="Times New Roman"/>
          <w:sz w:val="24"/>
          <w:szCs w:val="24"/>
        </w:rPr>
        <w:t xml:space="preserve">, has </w:t>
      </w:r>
      <w:r w:rsidR="000C12B8" w:rsidRPr="008C484E">
        <w:rPr>
          <w:rFonts w:ascii="Times New Roman" w:hAnsi="Times New Roman" w:cs="Times New Roman"/>
          <w:sz w:val="24"/>
          <w:szCs w:val="24"/>
        </w:rPr>
        <w:t xml:space="preserve">since </w:t>
      </w:r>
      <w:r w:rsidR="000D54CF" w:rsidRPr="008C484E">
        <w:rPr>
          <w:rFonts w:ascii="Times New Roman" w:hAnsi="Times New Roman" w:cs="Times New Roman"/>
          <w:sz w:val="24"/>
          <w:szCs w:val="24"/>
        </w:rPr>
        <w:t>been suspended pending further investigations.</w:t>
      </w:r>
    </w:p>
    <w:p w14:paraId="6BC15D6B" w14:textId="77777777" w:rsidR="00041442" w:rsidRPr="008C484E" w:rsidRDefault="00041442" w:rsidP="00041442">
      <w:pPr>
        <w:pStyle w:val="ListParagraph"/>
        <w:autoSpaceDE w:val="0"/>
        <w:autoSpaceDN w:val="0"/>
        <w:adjustRightInd w:val="0"/>
        <w:spacing w:after="0" w:line="240" w:lineRule="auto"/>
        <w:jc w:val="both"/>
        <w:rPr>
          <w:rFonts w:ascii="Times New Roman" w:hAnsi="Times New Roman" w:cs="Times New Roman"/>
          <w:sz w:val="24"/>
          <w:szCs w:val="24"/>
        </w:rPr>
      </w:pPr>
    </w:p>
    <w:p w14:paraId="7429C9C1" w14:textId="77777777" w:rsidR="00FB4A93" w:rsidRPr="008C484E" w:rsidRDefault="00FB4A93" w:rsidP="001C5FDB">
      <w:pPr>
        <w:pStyle w:val="ListParagraph"/>
        <w:numPr>
          <w:ilvl w:val="0"/>
          <w:numId w:val="3"/>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Recommendations</w:t>
      </w:r>
    </w:p>
    <w:p w14:paraId="022DE2EF" w14:textId="77777777" w:rsidR="001C5FDB" w:rsidRPr="008C484E" w:rsidRDefault="001C5FDB" w:rsidP="002B458B">
      <w:pPr>
        <w:pStyle w:val="ListParagraph"/>
        <w:autoSpaceDE w:val="0"/>
        <w:autoSpaceDN w:val="0"/>
        <w:adjustRightInd w:val="0"/>
        <w:spacing w:after="0" w:line="240" w:lineRule="auto"/>
        <w:ind w:left="0"/>
        <w:jc w:val="both"/>
        <w:rPr>
          <w:rFonts w:ascii="Times New Roman" w:hAnsi="Times New Roman" w:cs="Times New Roman"/>
          <w:b/>
          <w:sz w:val="24"/>
          <w:szCs w:val="24"/>
          <w:u w:val="single"/>
        </w:rPr>
      </w:pPr>
      <w:r w:rsidRPr="008C484E">
        <w:rPr>
          <w:rFonts w:ascii="Times New Roman" w:hAnsi="Times New Roman" w:cs="Times New Roman"/>
          <w:sz w:val="24"/>
          <w:szCs w:val="24"/>
        </w:rPr>
        <w:t>Kenya need</w:t>
      </w:r>
      <w:r w:rsidR="00EC2EE3" w:rsidRPr="008C484E">
        <w:rPr>
          <w:rFonts w:ascii="Times New Roman" w:hAnsi="Times New Roman" w:cs="Times New Roman"/>
          <w:sz w:val="24"/>
          <w:szCs w:val="24"/>
        </w:rPr>
        <w:t>s</w:t>
      </w:r>
      <w:r w:rsidRPr="008C484E">
        <w:rPr>
          <w:rFonts w:ascii="Times New Roman" w:hAnsi="Times New Roman" w:cs="Times New Roman"/>
          <w:sz w:val="24"/>
          <w:szCs w:val="24"/>
        </w:rPr>
        <w:t xml:space="preserve"> to improve in the following areas </w:t>
      </w:r>
      <w:proofErr w:type="gramStart"/>
      <w:r w:rsidRPr="008C484E">
        <w:rPr>
          <w:rFonts w:ascii="Times New Roman" w:hAnsi="Times New Roman" w:cs="Times New Roman"/>
          <w:sz w:val="24"/>
          <w:szCs w:val="24"/>
        </w:rPr>
        <w:t>in order to</w:t>
      </w:r>
      <w:proofErr w:type="gramEnd"/>
      <w:r w:rsidRPr="008C484E">
        <w:rPr>
          <w:rFonts w:ascii="Times New Roman" w:hAnsi="Times New Roman" w:cs="Times New Roman"/>
          <w:sz w:val="24"/>
          <w:szCs w:val="24"/>
        </w:rPr>
        <w:t xml:space="preserve"> </w:t>
      </w:r>
      <w:r w:rsidR="003617EE" w:rsidRPr="008C484E">
        <w:rPr>
          <w:rFonts w:ascii="Times New Roman" w:hAnsi="Times New Roman" w:cs="Times New Roman"/>
          <w:sz w:val="24"/>
          <w:szCs w:val="24"/>
        </w:rPr>
        <w:t>have an effective public financial</w:t>
      </w:r>
      <w:r w:rsidRPr="008C484E">
        <w:rPr>
          <w:rFonts w:ascii="Times New Roman" w:hAnsi="Times New Roman" w:cs="Times New Roman"/>
          <w:sz w:val="24"/>
          <w:szCs w:val="24"/>
        </w:rPr>
        <w:t xml:space="preserve"> </w:t>
      </w:r>
      <w:r w:rsidR="00EC2EE3" w:rsidRPr="008C484E">
        <w:rPr>
          <w:rFonts w:ascii="Times New Roman" w:hAnsi="Times New Roman" w:cs="Times New Roman"/>
          <w:sz w:val="24"/>
          <w:szCs w:val="24"/>
        </w:rPr>
        <w:t xml:space="preserve">management </w:t>
      </w:r>
      <w:r w:rsidRPr="008C484E">
        <w:rPr>
          <w:rFonts w:ascii="Times New Roman" w:hAnsi="Times New Roman" w:cs="Times New Roman"/>
          <w:sz w:val="24"/>
          <w:szCs w:val="24"/>
        </w:rPr>
        <w:t>system:</w:t>
      </w:r>
    </w:p>
    <w:p w14:paraId="35679B01" w14:textId="77777777" w:rsidR="001C5FDB" w:rsidRPr="008C484E" w:rsidRDefault="006235A5" w:rsidP="001C5FDB">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Improve</w:t>
      </w:r>
      <w:r w:rsidR="001C5FDB" w:rsidRPr="008C484E">
        <w:rPr>
          <w:rFonts w:ascii="Times New Roman" w:hAnsi="Times New Roman" w:cs="Times New Roman"/>
          <w:sz w:val="24"/>
          <w:szCs w:val="24"/>
        </w:rPr>
        <w:t xml:space="preserve"> on the collection of revenue by the Kenya Revenue Authority</w:t>
      </w:r>
      <w:r w:rsidR="001471C2" w:rsidRPr="008C484E">
        <w:rPr>
          <w:rFonts w:ascii="Times New Roman" w:hAnsi="Times New Roman" w:cs="Times New Roman"/>
          <w:sz w:val="24"/>
          <w:szCs w:val="24"/>
        </w:rPr>
        <w:t xml:space="preserve"> and curb tax leak</w:t>
      </w:r>
      <w:r w:rsidR="003617EE" w:rsidRPr="008C484E">
        <w:rPr>
          <w:rFonts w:ascii="Times New Roman" w:hAnsi="Times New Roman" w:cs="Times New Roman"/>
          <w:sz w:val="24"/>
          <w:szCs w:val="24"/>
        </w:rPr>
        <w:t>s</w:t>
      </w:r>
      <w:r w:rsidR="001471C2" w:rsidRPr="008C484E">
        <w:rPr>
          <w:rFonts w:ascii="Times New Roman" w:hAnsi="Times New Roman" w:cs="Times New Roman"/>
          <w:sz w:val="24"/>
          <w:szCs w:val="24"/>
        </w:rPr>
        <w:t xml:space="preserve"> as was recently reported where KRA failed to meet its revenue projections by Kshs.11.4 billion from custom taxes including tax on imports, import declaration fees and the railway development levy</w:t>
      </w:r>
      <w:r w:rsidR="0053098B">
        <w:rPr>
          <w:rFonts w:ascii="Times New Roman" w:hAnsi="Times New Roman" w:cs="Times New Roman"/>
          <w:sz w:val="24"/>
          <w:szCs w:val="24"/>
        </w:rPr>
        <w:t>.</w:t>
      </w:r>
      <w:r w:rsidR="001471C2" w:rsidRPr="008C484E">
        <w:rPr>
          <w:rStyle w:val="FootnoteReference"/>
          <w:rFonts w:ascii="Times New Roman" w:hAnsi="Times New Roman" w:cs="Times New Roman"/>
          <w:sz w:val="24"/>
          <w:szCs w:val="24"/>
        </w:rPr>
        <w:footnoteReference w:id="157"/>
      </w:r>
      <w:r w:rsidR="001C5FDB" w:rsidRPr="008C484E">
        <w:rPr>
          <w:rFonts w:ascii="Times New Roman" w:hAnsi="Times New Roman" w:cs="Times New Roman"/>
          <w:sz w:val="24"/>
          <w:szCs w:val="24"/>
        </w:rPr>
        <w:t xml:space="preserve"> Kenya as a country cannot run properly without sufficient revenue</w:t>
      </w:r>
      <w:r w:rsidR="00923189" w:rsidRPr="008C484E">
        <w:rPr>
          <w:rFonts w:ascii="Times New Roman" w:hAnsi="Times New Roman" w:cs="Times New Roman"/>
          <w:sz w:val="24"/>
          <w:szCs w:val="24"/>
        </w:rPr>
        <w:t xml:space="preserve"> and </w:t>
      </w:r>
      <w:r w:rsidR="00B33DB8" w:rsidRPr="008C484E">
        <w:rPr>
          <w:rFonts w:ascii="Times New Roman" w:hAnsi="Times New Roman" w:cs="Times New Roman"/>
          <w:sz w:val="24"/>
          <w:szCs w:val="24"/>
        </w:rPr>
        <w:t xml:space="preserve">reliance on </w:t>
      </w:r>
      <w:r w:rsidR="00923189" w:rsidRPr="008C484E">
        <w:rPr>
          <w:rFonts w:ascii="Times New Roman" w:hAnsi="Times New Roman" w:cs="Times New Roman"/>
          <w:sz w:val="24"/>
          <w:szCs w:val="24"/>
        </w:rPr>
        <w:t>external borrowing</w:t>
      </w:r>
      <w:r w:rsidR="00F33854" w:rsidRPr="008C484E">
        <w:rPr>
          <w:rFonts w:ascii="Times New Roman" w:hAnsi="Times New Roman" w:cs="Times New Roman"/>
          <w:sz w:val="24"/>
          <w:szCs w:val="24"/>
        </w:rPr>
        <w:t xml:space="preserve"> which places a huge burden on the Kenyan taxpayers</w:t>
      </w:r>
      <w:r w:rsidRPr="008C484E">
        <w:rPr>
          <w:rFonts w:ascii="Times New Roman" w:hAnsi="Times New Roman" w:cs="Times New Roman"/>
          <w:sz w:val="24"/>
          <w:szCs w:val="24"/>
        </w:rPr>
        <w:t>.</w:t>
      </w:r>
    </w:p>
    <w:p w14:paraId="62B24756" w14:textId="77777777" w:rsidR="001C5FDB" w:rsidRPr="008C484E" w:rsidRDefault="006235A5" w:rsidP="001C5FDB">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lastRenderedPageBreak/>
        <w:t>E</w:t>
      </w:r>
      <w:r w:rsidR="001C5FDB" w:rsidRPr="008C484E">
        <w:rPr>
          <w:rFonts w:ascii="Times New Roman" w:hAnsi="Times New Roman" w:cs="Times New Roman"/>
          <w:sz w:val="24"/>
          <w:szCs w:val="24"/>
        </w:rPr>
        <w:t xml:space="preserve">ffective planning and allocation of resources is </w:t>
      </w:r>
      <w:proofErr w:type="gramStart"/>
      <w:r w:rsidR="001C5FDB" w:rsidRPr="008C484E">
        <w:rPr>
          <w:rFonts w:ascii="Times New Roman" w:hAnsi="Times New Roman" w:cs="Times New Roman"/>
          <w:sz w:val="24"/>
          <w:szCs w:val="24"/>
        </w:rPr>
        <w:t>key</w:t>
      </w:r>
      <w:proofErr w:type="gramEnd"/>
      <w:r w:rsidR="001C5FDB" w:rsidRPr="008C484E">
        <w:rPr>
          <w:rFonts w:ascii="Times New Roman" w:hAnsi="Times New Roman" w:cs="Times New Roman"/>
          <w:sz w:val="24"/>
          <w:szCs w:val="24"/>
        </w:rPr>
        <w:t xml:space="preserve"> and the government should develop and inst</w:t>
      </w:r>
      <w:r w:rsidR="00BF006D" w:rsidRPr="008C484E">
        <w:rPr>
          <w:rFonts w:ascii="Times New Roman" w:hAnsi="Times New Roman" w:cs="Times New Roman"/>
          <w:sz w:val="24"/>
          <w:szCs w:val="24"/>
        </w:rPr>
        <w:t>it</w:t>
      </w:r>
      <w:r w:rsidR="001C5FDB" w:rsidRPr="008C484E">
        <w:rPr>
          <w:rFonts w:ascii="Times New Roman" w:hAnsi="Times New Roman" w:cs="Times New Roman"/>
          <w:sz w:val="24"/>
          <w:szCs w:val="24"/>
        </w:rPr>
        <w:t>utionalize planning processes at all levels of government. The budgeting process must be transparent and inclusive</w:t>
      </w:r>
      <w:r w:rsidR="00346E24" w:rsidRPr="008C484E">
        <w:rPr>
          <w:rFonts w:ascii="Times New Roman" w:hAnsi="Times New Roman" w:cs="Times New Roman"/>
          <w:sz w:val="24"/>
          <w:szCs w:val="24"/>
        </w:rPr>
        <w:t xml:space="preserve"> both at the national and county level by ensuring effective public participation</w:t>
      </w:r>
      <w:r w:rsidR="00046DEE" w:rsidRPr="008C484E">
        <w:rPr>
          <w:rFonts w:ascii="Times New Roman" w:hAnsi="Times New Roman" w:cs="Times New Roman"/>
          <w:sz w:val="24"/>
          <w:szCs w:val="24"/>
        </w:rPr>
        <w:t xml:space="preserve"> by creating awareness among the citizens</w:t>
      </w:r>
      <w:r w:rsidRPr="008C484E">
        <w:rPr>
          <w:rFonts w:ascii="Times New Roman" w:hAnsi="Times New Roman" w:cs="Times New Roman"/>
          <w:sz w:val="24"/>
          <w:szCs w:val="24"/>
        </w:rPr>
        <w:t>.</w:t>
      </w:r>
    </w:p>
    <w:p w14:paraId="6C679424" w14:textId="77777777" w:rsidR="001C5FDB" w:rsidRPr="008C484E" w:rsidRDefault="006235A5" w:rsidP="001C5FDB">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E</w:t>
      </w:r>
      <w:r w:rsidR="001C5FDB" w:rsidRPr="008C484E">
        <w:rPr>
          <w:rFonts w:ascii="Times New Roman" w:hAnsi="Times New Roman" w:cs="Times New Roman"/>
          <w:sz w:val="24"/>
          <w:szCs w:val="24"/>
        </w:rPr>
        <w:t xml:space="preserve">ffective oversight and monitoring will be crucial to sound governance and PFM. A well-functioning PFM system must have clear rules on transparency and reporting, as well as enforceable sanctions for failure. Oversight should be established by internal mechanisms in the National Treasury, as well as external oversight by bodies like independent parliamentary committees, ombudsman, a free media and civil society, and an independent </w:t>
      </w:r>
      <w:r w:rsidR="00F630C8" w:rsidRPr="008C484E">
        <w:rPr>
          <w:rFonts w:ascii="Times New Roman" w:hAnsi="Times New Roman" w:cs="Times New Roman"/>
          <w:sz w:val="24"/>
          <w:szCs w:val="24"/>
        </w:rPr>
        <w:t xml:space="preserve">Controller </w:t>
      </w:r>
      <w:r w:rsidR="00E6368F" w:rsidRPr="008C484E">
        <w:rPr>
          <w:rFonts w:ascii="Times New Roman" w:hAnsi="Times New Roman" w:cs="Times New Roman"/>
          <w:sz w:val="24"/>
          <w:szCs w:val="24"/>
        </w:rPr>
        <w:t xml:space="preserve">of </w:t>
      </w:r>
      <w:r w:rsidR="00F630C8" w:rsidRPr="008C484E">
        <w:rPr>
          <w:rFonts w:ascii="Times New Roman" w:hAnsi="Times New Roman" w:cs="Times New Roman"/>
          <w:sz w:val="24"/>
          <w:szCs w:val="24"/>
        </w:rPr>
        <w:t xml:space="preserve">Budget </w:t>
      </w:r>
      <w:r w:rsidR="00E6368F" w:rsidRPr="008C484E">
        <w:rPr>
          <w:rFonts w:ascii="Times New Roman" w:hAnsi="Times New Roman" w:cs="Times New Roman"/>
          <w:sz w:val="24"/>
          <w:szCs w:val="24"/>
        </w:rPr>
        <w:t xml:space="preserve">and </w:t>
      </w:r>
      <w:r w:rsidR="00F630C8" w:rsidRPr="008C484E">
        <w:rPr>
          <w:rFonts w:ascii="Times New Roman" w:hAnsi="Times New Roman" w:cs="Times New Roman"/>
          <w:sz w:val="24"/>
          <w:szCs w:val="24"/>
        </w:rPr>
        <w:t>Auditor</w:t>
      </w:r>
      <w:r w:rsidR="001C5FDB" w:rsidRPr="008C484E">
        <w:rPr>
          <w:rFonts w:ascii="Times New Roman" w:hAnsi="Times New Roman" w:cs="Times New Roman"/>
          <w:sz w:val="24"/>
          <w:szCs w:val="24"/>
        </w:rPr>
        <w:t>-</w:t>
      </w:r>
      <w:r w:rsidR="00F630C8" w:rsidRPr="008C484E">
        <w:rPr>
          <w:rFonts w:ascii="Times New Roman" w:hAnsi="Times New Roman" w:cs="Times New Roman"/>
          <w:sz w:val="24"/>
          <w:szCs w:val="24"/>
        </w:rPr>
        <w:t>General</w:t>
      </w:r>
      <w:r w:rsidR="001C5FDB" w:rsidRPr="008C484E">
        <w:rPr>
          <w:rFonts w:ascii="Times New Roman" w:hAnsi="Times New Roman" w:cs="Times New Roman"/>
          <w:sz w:val="24"/>
          <w:szCs w:val="24"/>
        </w:rPr>
        <w:t>.</w:t>
      </w:r>
      <w:r w:rsidR="00430B8D" w:rsidRPr="008C484E">
        <w:rPr>
          <w:rFonts w:ascii="Times New Roman" w:hAnsi="Times New Roman" w:cs="Times New Roman"/>
          <w:sz w:val="24"/>
          <w:szCs w:val="24"/>
        </w:rPr>
        <w:t xml:space="preserve"> The relevant oversight agencies must be proactive </w:t>
      </w:r>
      <w:proofErr w:type="gramStart"/>
      <w:r w:rsidR="00430B8D" w:rsidRPr="008C484E">
        <w:rPr>
          <w:rFonts w:ascii="Times New Roman" w:hAnsi="Times New Roman" w:cs="Times New Roman"/>
          <w:sz w:val="24"/>
          <w:szCs w:val="24"/>
        </w:rPr>
        <w:t>in order to</w:t>
      </w:r>
      <w:proofErr w:type="gramEnd"/>
      <w:r w:rsidR="00430B8D" w:rsidRPr="008C484E">
        <w:rPr>
          <w:rFonts w:ascii="Times New Roman" w:hAnsi="Times New Roman" w:cs="Times New Roman"/>
          <w:sz w:val="24"/>
          <w:szCs w:val="24"/>
        </w:rPr>
        <w:t xml:space="preserve"> sustain the fight against corruption and not to react long after the horse has bolted. The relevant institutions should be </w:t>
      </w:r>
      <w:proofErr w:type="gramStart"/>
      <w:r w:rsidR="00430B8D" w:rsidRPr="008C484E">
        <w:rPr>
          <w:rFonts w:ascii="Times New Roman" w:hAnsi="Times New Roman" w:cs="Times New Roman"/>
          <w:sz w:val="24"/>
          <w:szCs w:val="24"/>
        </w:rPr>
        <w:t>strengthened</w:t>
      </w:r>
      <w:proofErr w:type="gramEnd"/>
      <w:r w:rsidR="00430B8D" w:rsidRPr="008C484E">
        <w:rPr>
          <w:rFonts w:ascii="Times New Roman" w:hAnsi="Times New Roman" w:cs="Times New Roman"/>
          <w:sz w:val="24"/>
          <w:szCs w:val="24"/>
        </w:rPr>
        <w:t xml:space="preserve"> and mechanisms put in place thus ensuring corruption or any anomalies are detected, deterred and acted upon in real time</w:t>
      </w:r>
      <w:r w:rsidR="0053098B">
        <w:rPr>
          <w:rFonts w:ascii="Times New Roman" w:hAnsi="Times New Roman" w:cs="Times New Roman"/>
          <w:sz w:val="24"/>
          <w:szCs w:val="24"/>
        </w:rPr>
        <w:t>.</w:t>
      </w:r>
      <w:r w:rsidR="00570300" w:rsidRPr="008C484E">
        <w:rPr>
          <w:rStyle w:val="FootnoteReference"/>
          <w:rFonts w:ascii="Times New Roman" w:hAnsi="Times New Roman" w:cs="Times New Roman"/>
          <w:sz w:val="24"/>
          <w:szCs w:val="24"/>
        </w:rPr>
        <w:footnoteReference w:id="158"/>
      </w:r>
    </w:p>
    <w:p w14:paraId="5CAB2A7A" w14:textId="77777777" w:rsidR="00CC085F" w:rsidRPr="008C484E" w:rsidRDefault="00075F7A" w:rsidP="001C5FDB">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Poli</w:t>
      </w:r>
      <w:r w:rsidR="00BD765E" w:rsidRPr="008C484E">
        <w:rPr>
          <w:rFonts w:ascii="Times New Roman" w:hAnsi="Times New Roman" w:cs="Times New Roman"/>
          <w:sz w:val="24"/>
          <w:szCs w:val="24"/>
        </w:rPr>
        <w:t>tical commitment is required to:</w:t>
      </w:r>
    </w:p>
    <w:p w14:paraId="2D897ED6" w14:textId="77777777" w:rsidR="00075F7A" w:rsidRPr="008C484E" w:rsidRDefault="00BD765E" w:rsidP="00075F7A">
      <w:pPr>
        <w:pStyle w:val="ListParagraph"/>
        <w:numPr>
          <w:ilvl w:val="0"/>
          <w:numId w:val="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i</w:t>
      </w:r>
      <w:r w:rsidR="00075F7A" w:rsidRPr="008C484E">
        <w:rPr>
          <w:rFonts w:ascii="Times New Roman" w:hAnsi="Times New Roman" w:cs="Times New Roman"/>
          <w:sz w:val="24"/>
          <w:szCs w:val="24"/>
        </w:rPr>
        <w:t xml:space="preserve">mplement credible macro-economic </w:t>
      </w:r>
      <w:proofErr w:type="gramStart"/>
      <w:r w:rsidR="00075F7A" w:rsidRPr="008C484E">
        <w:rPr>
          <w:rFonts w:ascii="Times New Roman" w:hAnsi="Times New Roman" w:cs="Times New Roman"/>
          <w:sz w:val="24"/>
          <w:szCs w:val="24"/>
        </w:rPr>
        <w:t>policies;</w:t>
      </w:r>
      <w:proofErr w:type="gramEnd"/>
    </w:p>
    <w:p w14:paraId="0ED39C88" w14:textId="77777777" w:rsidR="00075F7A" w:rsidRPr="008C484E" w:rsidRDefault="00075F7A" w:rsidP="00075F7A">
      <w:pPr>
        <w:pStyle w:val="ListParagraph"/>
        <w:numPr>
          <w:ilvl w:val="0"/>
          <w:numId w:val="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 xml:space="preserve">cut government costs and </w:t>
      </w:r>
      <w:proofErr w:type="gramStart"/>
      <w:r w:rsidRPr="008C484E">
        <w:rPr>
          <w:rFonts w:ascii="Times New Roman" w:hAnsi="Times New Roman" w:cs="Times New Roman"/>
          <w:sz w:val="24"/>
          <w:szCs w:val="24"/>
        </w:rPr>
        <w:t>wastages;</w:t>
      </w:r>
      <w:proofErr w:type="gramEnd"/>
    </w:p>
    <w:p w14:paraId="6728B724" w14:textId="77777777" w:rsidR="00075F7A" w:rsidRPr="008C484E" w:rsidRDefault="00BD765E" w:rsidP="00075F7A">
      <w:pPr>
        <w:pStyle w:val="ListParagraph"/>
        <w:numPr>
          <w:ilvl w:val="0"/>
          <w:numId w:val="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e</w:t>
      </w:r>
      <w:r w:rsidR="00075F7A" w:rsidRPr="008C484E">
        <w:rPr>
          <w:rFonts w:ascii="Times New Roman" w:hAnsi="Times New Roman" w:cs="Times New Roman"/>
          <w:sz w:val="24"/>
          <w:szCs w:val="24"/>
        </w:rPr>
        <w:t xml:space="preserve">nsure an appropriate legal and enforcement environment for government </w:t>
      </w:r>
      <w:proofErr w:type="gramStart"/>
      <w:r w:rsidR="00075F7A" w:rsidRPr="008C484E">
        <w:rPr>
          <w:rFonts w:ascii="Times New Roman" w:hAnsi="Times New Roman" w:cs="Times New Roman"/>
          <w:sz w:val="24"/>
          <w:szCs w:val="24"/>
        </w:rPr>
        <w:t>policy;</w:t>
      </w:r>
      <w:proofErr w:type="gramEnd"/>
    </w:p>
    <w:p w14:paraId="2006C097" w14:textId="77777777" w:rsidR="00075F7A" w:rsidRPr="008C484E" w:rsidRDefault="00BD765E" w:rsidP="00075F7A">
      <w:pPr>
        <w:pStyle w:val="ListParagraph"/>
        <w:numPr>
          <w:ilvl w:val="0"/>
          <w:numId w:val="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g</w:t>
      </w:r>
      <w:r w:rsidR="00075F7A" w:rsidRPr="008C484E">
        <w:rPr>
          <w:rFonts w:ascii="Times New Roman" w:hAnsi="Times New Roman" w:cs="Times New Roman"/>
          <w:sz w:val="24"/>
          <w:szCs w:val="24"/>
        </w:rPr>
        <w:t>ive opposition parties</w:t>
      </w:r>
      <w:r w:rsidR="000000E3" w:rsidRPr="008C484E">
        <w:rPr>
          <w:rFonts w:ascii="Times New Roman" w:hAnsi="Times New Roman" w:cs="Times New Roman"/>
          <w:sz w:val="24"/>
          <w:szCs w:val="24"/>
        </w:rPr>
        <w:t xml:space="preserve"> a role in the oversight of PFM; and</w:t>
      </w:r>
    </w:p>
    <w:p w14:paraId="3E171289" w14:textId="77777777" w:rsidR="000000E3" w:rsidRPr="008C484E" w:rsidRDefault="00BD765E" w:rsidP="00075F7A">
      <w:pPr>
        <w:pStyle w:val="ListParagraph"/>
        <w:numPr>
          <w:ilvl w:val="0"/>
          <w:numId w:val="5"/>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e</w:t>
      </w:r>
      <w:r w:rsidR="000000E3" w:rsidRPr="008C484E">
        <w:rPr>
          <w:rFonts w:ascii="Times New Roman" w:hAnsi="Times New Roman" w:cs="Times New Roman"/>
          <w:sz w:val="24"/>
          <w:szCs w:val="24"/>
        </w:rPr>
        <w:t>nsure transparency and openness in PFM and in governance generally.</w:t>
      </w:r>
    </w:p>
    <w:p w14:paraId="162ED5A8" w14:textId="77777777" w:rsidR="00F456DF" w:rsidRPr="008C484E" w:rsidRDefault="00F456DF" w:rsidP="00F456DF">
      <w:pPr>
        <w:pStyle w:val="ListParagraph"/>
        <w:autoSpaceDE w:val="0"/>
        <w:autoSpaceDN w:val="0"/>
        <w:adjustRightInd w:val="0"/>
        <w:spacing w:after="0" w:line="240" w:lineRule="auto"/>
        <w:ind w:left="1080"/>
        <w:jc w:val="both"/>
        <w:rPr>
          <w:rFonts w:ascii="Times New Roman" w:hAnsi="Times New Roman" w:cs="Times New Roman"/>
          <w:sz w:val="24"/>
          <w:szCs w:val="24"/>
        </w:rPr>
      </w:pPr>
    </w:p>
    <w:p w14:paraId="1DC7573D" w14:textId="77777777" w:rsidR="00F456DF" w:rsidRPr="008C484E" w:rsidRDefault="00F456DF" w:rsidP="00F456DF">
      <w:pPr>
        <w:pStyle w:val="ListParagraph"/>
        <w:numPr>
          <w:ilvl w:val="0"/>
          <w:numId w:val="3"/>
        </w:numPr>
        <w:autoSpaceDE w:val="0"/>
        <w:autoSpaceDN w:val="0"/>
        <w:adjustRightInd w:val="0"/>
        <w:spacing w:after="0" w:line="240" w:lineRule="auto"/>
        <w:jc w:val="both"/>
        <w:rPr>
          <w:rFonts w:ascii="Times New Roman" w:hAnsi="Times New Roman" w:cs="Times New Roman"/>
          <w:b/>
          <w:sz w:val="24"/>
          <w:szCs w:val="24"/>
          <w:u w:val="single"/>
        </w:rPr>
      </w:pPr>
      <w:r w:rsidRPr="008C484E">
        <w:rPr>
          <w:rFonts w:ascii="Times New Roman" w:hAnsi="Times New Roman" w:cs="Times New Roman"/>
          <w:b/>
          <w:sz w:val="24"/>
          <w:szCs w:val="24"/>
          <w:u w:val="single"/>
        </w:rPr>
        <w:t>Conclusion</w:t>
      </w:r>
    </w:p>
    <w:p w14:paraId="036A8466" w14:textId="77777777" w:rsidR="00C70CAB" w:rsidRPr="008C484E" w:rsidRDefault="00F456DF" w:rsidP="002B458B">
      <w:pPr>
        <w:pStyle w:val="ListParagraph"/>
        <w:autoSpaceDE w:val="0"/>
        <w:autoSpaceDN w:val="0"/>
        <w:adjustRightInd w:val="0"/>
        <w:spacing w:after="0" w:line="240" w:lineRule="auto"/>
        <w:ind w:left="0"/>
        <w:jc w:val="both"/>
        <w:rPr>
          <w:rFonts w:ascii="Times New Roman" w:hAnsi="Times New Roman" w:cs="Times New Roman"/>
          <w:sz w:val="24"/>
          <w:szCs w:val="24"/>
        </w:rPr>
      </w:pPr>
      <w:r w:rsidRPr="008C484E">
        <w:rPr>
          <w:rFonts w:ascii="Times New Roman" w:hAnsi="Times New Roman" w:cs="Times New Roman"/>
          <w:sz w:val="24"/>
          <w:szCs w:val="24"/>
        </w:rPr>
        <w:t>I</w:t>
      </w:r>
      <w:r w:rsidR="00C70CAB" w:rsidRPr="008C484E">
        <w:rPr>
          <w:rFonts w:ascii="Times New Roman" w:hAnsi="Times New Roman" w:cs="Times New Roman"/>
          <w:sz w:val="24"/>
          <w:szCs w:val="24"/>
        </w:rPr>
        <w:t xml:space="preserve">n </w:t>
      </w:r>
      <w:r w:rsidRPr="008C484E">
        <w:rPr>
          <w:rFonts w:ascii="Times New Roman" w:hAnsi="Times New Roman" w:cs="Times New Roman"/>
          <w:sz w:val="24"/>
          <w:szCs w:val="24"/>
        </w:rPr>
        <w:t xml:space="preserve">conclusion, </w:t>
      </w:r>
      <w:r w:rsidR="00C70CAB" w:rsidRPr="008C484E">
        <w:rPr>
          <w:rFonts w:ascii="Times New Roman" w:hAnsi="Times New Roman" w:cs="Times New Roman"/>
          <w:sz w:val="24"/>
          <w:szCs w:val="24"/>
        </w:rPr>
        <w:t xml:space="preserve">countries where </w:t>
      </w:r>
      <w:r w:rsidR="00430B8D" w:rsidRPr="008C484E">
        <w:rPr>
          <w:rFonts w:ascii="Times New Roman" w:hAnsi="Times New Roman" w:cs="Times New Roman"/>
          <w:sz w:val="24"/>
          <w:szCs w:val="24"/>
        </w:rPr>
        <w:t>proper PFM has succeeded</w:t>
      </w:r>
      <w:r w:rsidR="00C70CAB" w:rsidRPr="008C484E">
        <w:rPr>
          <w:rFonts w:ascii="Times New Roman" w:hAnsi="Times New Roman" w:cs="Times New Roman"/>
          <w:sz w:val="24"/>
          <w:szCs w:val="24"/>
        </w:rPr>
        <w:t xml:space="preserve"> have ensured that they have:</w:t>
      </w:r>
    </w:p>
    <w:p w14:paraId="2865EA3D" w14:textId="77777777" w:rsidR="00C70CAB" w:rsidRPr="008C484E" w:rsidRDefault="00BD765E" w:rsidP="00C70CAB">
      <w:pPr>
        <w:pStyle w:val="ListParagraph"/>
        <w:numPr>
          <w:ilvl w:val="0"/>
          <w:numId w:val="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s</w:t>
      </w:r>
      <w:r w:rsidR="00C70CAB" w:rsidRPr="008C484E">
        <w:rPr>
          <w:rFonts w:ascii="Times New Roman" w:hAnsi="Times New Roman" w:cs="Times New Roman"/>
          <w:sz w:val="24"/>
          <w:szCs w:val="24"/>
        </w:rPr>
        <w:t>trong institutions with clear, non-contradictory legal mandate to operate effectively, as well as sufficient funding to secure the human capital th</w:t>
      </w:r>
      <w:r w:rsidRPr="008C484E">
        <w:rPr>
          <w:rFonts w:ascii="Times New Roman" w:hAnsi="Times New Roman" w:cs="Times New Roman"/>
          <w:sz w:val="24"/>
          <w:szCs w:val="24"/>
        </w:rPr>
        <w:t>ey require to operate optimally; and</w:t>
      </w:r>
    </w:p>
    <w:p w14:paraId="68D7EDF0" w14:textId="77777777" w:rsidR="00C70CAB" w:rsidRPr="008C484E" w:rsidRDefault="00BD765E" w:rsidP="00C70CAB">
      <w:pPr>
        <w:pStyle w:val="ListParagraph"/>
        <w:numPr>
          <w:ilvl w:val="0"/>
          <w:numId w:val="6"/>
        </w:num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i</w:t>
      </w:r>
      <w:r w:rsidR="00C70CAB" w:rsidRPr="008C484E">
        <w:rPr>
          <w:rFonts w:ascii="Times New Roman" w:hAnsi="Times New Roman" w:cs="Times New Roman"/>
          <w:sz w:val="24"/>
          <w:szCs w:val="24"/>
        </w:rPr>
        <w:t>nstitutional independence and scrutiny by more than one party.</w:t>
      </w:r>
      <w:r w:rsidR="004B5ED4" w:rsidRPr="008C484E">
        <w:rPr>
          <w:rFonts w:ascii="Times New Roman" w:hAnsi="Times New Roman" w:cs="Times New Roman"/>
          <w:sz w:val="24"/>
          <w:szCs w:val="24"/>
        </w:rPr>
        <w:t xml:space="preserve"> Independence is never absolute, but institutions need to be independent within the overall strategic framework for the country and adequately resourced to achieve their specific mandate.</w:t>
      </w:r>
    </w:p>
    <w:p w14:paraId="3ED010D7" w14:textId="77777777" w:rsidR="002B458B" w:rsidRPr="008C484E" w:rsidRDefault="002B458B" w:rsidP="002B458B">
      <w:pPr>
        <w:autoSpaceDE w:val="0"/>
        <w:autoSpaceDN w:val="0"/>
        <w:adjustRightInd w:val="0"/>
        <w:spacing w:after="0" w:line="240" w:lineRule="auto"/>
        <w:jc w:val="both"/>
        <w:rPr>
          <w:rFonts w:ascii="Times New Roman" w:hAnsi="Times New Roman" w:cs="Times New Roman"/>
          <w:sz w:val="24"/>
          <w:szCs w:val="24"/>
        </w:rPr>
      </w:pPr>
    </w:p>
    <w:p w14:paraId="4F22DD39" w14:textId="77777777" w:rsidR="00075F7A" w:rsidRPr="008C484E" w:rsidRDefault="00F456DF" w:rsidP="002B458B">
      <w:pPr>
        <w:autoSpaceDE w:val="0"/>
        <w:autoSpaceDN w:val="0"/>
        <w:adjustRightInd w:val="0"/>
        <w:spacing w:after="0" w:line="240" w:lineRule="auto"/>
        <w:jc w:val="both"/>
        <w:rPr>
          <w:rFonts w:ascii="Times New Roman" w:hAnsi="Times New Roman" w:cs="Times New Roman"/>
          <w:sz w:val="24"/>
          <w:szCs w:val="24"/>
        </w:rPr>
      </w:pPr>
      <w:r w:rsidRPr="008C484E">
        <w:rPr>
          <w:rFonts w:ascii="Times New Roman" w:hAnsi="Times New Roman" w:cs="Times New Roman"/>
          <w:sz w:val="24"/>
          <w:szCs w:val="24"/>
        </w:rPr>
        <w:t>Kenya has the necessary laws and institutions required for effective pub</w:t>
      </w:r>
      <w:r w:rsidR="008B07D4" w:rsidRPr="008C484E">
        <w:rPr>
          <w:rFonts w:ascii="Times New Roman" w:hAnsi="Times New Roman" w:cs="Times New Roman"/>
          <w:sz w:val="24"/>
          <w:szCs w:val="24"/>
        </w:rPr>
        <w:t xml:space="preserve">lic financial </w:t>
      </w:r>
      <w:proofErr w:type="gramStart"/>
      <w:r w:rsidR="008B07D4" w:rsidRPr="008C484E">
        <w:rPr>
          <w:rFonts w:ascii="Times New Roman" w:hAnsi="Times New Roman" w:cs="Times New Roman"/>
          <w:sz w:val="24"/>
          <w:szCs w:val="24"/>
        </w:rPr>
        <w:t>management</w:t>
      </w:r>
      <w:proofErr w:type="gramEnd"/>
      <w:r w:rsidR="008B07D4" w:rsidRPr="008C484E">
        <w:rPr>
          <w:rFonts w:ascii="Times New Roman" w:hAnsi="Times New Roman" w:cs="Times New Roman"/>
          <w:sz w:val="24"/>
          <w:szCs w:val="24"/>
        </w:rPr>
        <w:t xml:space="preserve"> but</w:t>
      </w:r>
      <w:r w:rsidRPr="008C484E">
        <w:rPr>
          <w:rFonts w:ascii="Times New Roman" w:hAnsi="Times New Roman" w:cs="Times New Roman"/>
          <w:sz w:val="24"/>
          <w:szCs w:val="24"/>
        </w:rPr>
        <w:t xml:space="preserve"> lack of enforcement </w:t>
      </w:r>
      <w:r w:rsidR="006C4329" w:rsidRPr="008C484E">
        <w:rPr>
          <w:rFonts w:ascii="Times New Roman" w:hAnsi="Times New Roman" w:cs="Times New Roman"/>
          <w:sz w:val="24"/>
          <w:szCs w:val="24"/>
        </w:rPr>
        <w:t>of laws and</w:t>
      </w:r>
      <w:r w:rsidRPr="008C484E">
        <w:rPr>
          <w:rFonts w:ascii="Times New Roman" w:hAnsi="Times New Roman" w:cs="Times New Roman"/>
          <w:sz w:val="24"/>
          <w:szCs w:val="24"/>
        </w:rPr>
        <w:t xml:space="preserve"> political goodwill continues to impede progress.</w:t>
      </w:r>
    </w:p>
    <w:sectPr w:rsidR="00075F7A" w:rsidRPr="008C484E">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31A470" w14:textId="77777777" w:rsidR="00661D03" w:rsidRDefault="00661D03" w:rsidP="00165C0B">
      <w:pPr>
        <w:spacing w:after="0" w:line="240" w:lineRule="auto"/>
      </w:pPr>
      <w:r>
        <w:separator/>
      </w:r>
    </w:p>
  </w:endnote>
  <w:endnote w:type="continuationSeparator" w:id="0">
    <w:p w14:paraId="77C2A473" w14:textId="77777777" w:rsidR="00661D03" w:rsidRDefault="00661D03" w:rsidP="00165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obe Caslon Pro">
    <w:altName w:val="Times New Roman"/>
    <w:panose1 w:val="00000000000000000000"/>
    <w:charset w:val="00"/>
    <w:family w:val="roman"/>
    <w:notTrueType/>
    <w:pitch w:val="variable"/>
    <w:sig w:usb0="00000001" w:usb1="5000205B" w:usb2="00000000" w:usb3="00000000" w:csb0="0000009B"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7411761"/>
      <w:docPartObj>
        <w:docPartGallery w:val="Page Numbers (Bottom of Page)"/>
        <w:docPartUnique/>
      </w:docPartObj>
    </w:sdtPr>
    <w:sdtEndPr>
      <w:rPr>
        <w:noProof/>
      </w:rPr>
    </w:sdtEndPr>
    <w:sdtContent>
      <w:p w14:paraId="08165733" w14:textId="77777777" w:rsidR="00661D03" w:rsidRDefault="00661D03">
        <w:pPr>
          <w:pStyle w:val="Footer"/>
          <w:jc w:val="center"/>
        </w:pPr>
        <w:r>
          <w:fldChar w:fldCharType="begin"/>
        </w:r>
        <w:r>
          <w:instrText xml:space="preserve"> PAGE   \* MERGEFORMAT </w:instrText>
        </w:r>
        <w:r>
          <w:fldChar w:fldCharType="separate"/>
        </w:r>
        <w:r w:rsidR="00DE0146">
          <w:rPr>
            <w:noProof/>
          </w:rPr>
          <w:t>1</w:t>
        </w:r>
        <w:r>
          <w:rPr>
            <w:noProof/>
          </w:rPr>
          <w:fldChar w:fldCharType="end"/>
        </w:r>
      </w:p>
    </w:sdtContent>
  </w:sdt>
  <w:p w14:paraId="5C1BE268" w14:textId="77777777" w:rsidR="00661D03" w:rsidRDefault="00661D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842E05" w14:textId="77777777" w:rsidR="00661D03" w:rsidRDefault="00661D03" w:rsidP="00165C0B">
      <w:pPr>
        <w:spacing w:after="0" w:line="240" w:lineRule="auto"/>
      </w:pPr>
      <w:r>
        <w:separator/>
      </w:r>
    </w:p>
  </w:footnote>
  <w:footnote w:type="continuationSeparator" w:id="0">
    <w:p w14:paraId="113C92BE" w14:textId="77777777" w:rsidR="00661D03" w:rsidRDefault="00661D03" w:rsidP="00165C0B">
      <w:pPr>
        <w:spacing w:after="0" w:line="240" w:lineRule="auto"/>
      </w:pPr>
      <w:r>
        <w:continuationSeparator/>
      </w:r>
    </w:p>
  </w:footnote>
  <w:footnote w:id="1">
    <w:p w14:paraId="3289ED42" w14:textId="2435E95D" w:rsidR="00661D03" w:rsidRPr="00E56203" w:rsidRDefault="00661D03" w:rsidP="001D3034">
      <w:pPr>
        <w:pStyle w:val="FootnoteText"/>
        <w:rPr>
          <w:rFonts w:ascii="Adobe Caslon Pro" w:hAnsi="Adobe Caslon Pro"/>
        </w:rPr>
      </w:pPr>
      <w:r w:rsidRPr="00E56203">
        <w:rPr>
          <w:rStyle w:val="FootnoteReference"/>
          <w:rFonts w:ascii="Adobe Caslon Pro" w:hAnsi="Adobe Caslon Pro"/>
        </w:rPr>
        <w:footnoteRef/>
      </w:r>
      <w:r w:rsidRPr="00E56203">
        <w:rPr>
          <w:rFonts w:ascii="Adobe Caslon Pro" w:hAnsi="Adobe Caslon Pro"/>
        </w:rPr>
        <w:t xml:space="preserve"> Benjamin M</w:t>
      </w:r>
      <w:r w:rsidR="00B2738D">
        <w:rPr>
          <w:rFonts w:ascii="Adobe Caslon Pro" w:hAnsi="Adobe Caslon Pro"/>
        </w:rPr>
        <w:t xml:space="preserve">usau, Ph.D. (J.S.D.) </w:t>
      </w:r>
      <w:r w:rsidRPr="00E56203">
        <w:rPr>
          <w:rFonts w:ascii="Adobe Caslon Pro" w:hAnsi="Adobe Caslon Pro"/>
        </w:rPr>
        <w:t xml:space="preserve">is an </w:t>
      </w:r>
      <w:r w:rsidRPr="001D3034">
        <w:rPr>
          <w:rFonts w:ascii="Adobe Caslon Pro" w:hAnsi="Adobe Caslon Pro"/>
        </w:rPr>
        <w:t xml:space="preserve">Advocate of the High Court of Kenya, Managing Partner, B M Musau &amp; Co., Advocates and Lecturer, University of Nairobi, School of </w:t>
      </w:r>
      <w:proofErr w:type="gramStart"/>
      <w:r w:rsidRPr="001D3034">
        <w:rPr>
          <w:rFonts w:ascii="Adobe Caslon Pro" w:hAnsi="Adobe Caslon Pro"/>
        </w:rPr>
        <w:t>Law.</w:t>
      </w:r>
      <w:r w:rsidRPr="00E56203">
        <w:rPr>
          <w:rFonts w:ascii="Adobe Caslon Pro" w:hAnsi="Adobe Caslon Pro"/>
        </w:rPr>
        <w:t>.</w:t>
      </w:r>
      <w:proofErr w:type="gramEnd"/>
    </w:p>
  </w:footnote>
  <w:footnote w:id="2">
    <w:p w14:paraId="705FBCD0"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1" w:history="1">
        <w:r w:rsidRPr="00B318EB">
          <w:rPr>
            <w:rStyle w:val="Hyperlink"/>
            <w:rFonts w:ascii="Times New Roman" w:hAnsi="Times New Roman" w:cs="Times New Roman"/>
            <w:color w:val="auto"/>
          </w:rPr>
          <w:t>www.psclg.org.sa/web/ppt/Public-Finance/Introduction.pps</w:t>
        </w:r>
      </w:hyperlink>
      <w:r w:rsidRPr="00B318EB">
        <w:rPr>
          <w:rStyle w:val="Hyperlink"/>
          <w:rFonts w:ascii="Times New Roman" w:hAnsi="Times New Roman" w:cs="Times New Roman"/>
          <w:color w:val="auto"/>
        </w:rPr>
        <w:t xml:space="preserve"> </w:t>
      </w:r>
      <w:r w:rsidRPr="00B318EB">
        <w:rPr>
          <w:rStyle w:val="Hyperlink"/>
          <w:rFonts w:ascii="Times New Roman" w:hAnsi="Times New Roman" w:cs="Times New Roman"/>
          <w:color w:val="auto"/>
          <w:u w:val="none"/>
        </w:rPr>
        <w:t>accessed on November 20, 2015.</w:t>
      </w:r>
    </w:p>
  </w:footnote>
  <w:footnote w:id="3">
    <w:p w14:paraId="23DB6E7A" w14:textId="77777777" w:rsidR="00661D03" w:rsidRDefault="00661D03">
      <w:pPr>
        <w:pStyle w:val="FootnoteText"/>
      </w:pPr>
      <w:r>
        <w:rPr>
          <w:rStyle w:val="FootnoteReference"/>
        </w:rPr>
        <w:footnoteRef/>
      </w:r>
      <w:r>
        <w:t xml:space="preserve"> </w:t>
      </w:r>
      <w:r w:rsidRPr="000C1445">
        <w:rPr>
          <w:rFonts w:ascii="Times New Roman" w:hAnsi="Times New Roman" w:cs="Times New Roman"/>
        </w:rPr>
        <w:t>Article 201</w:t>
      </w:r>
      <w:r>
        <w:rPr>
          <w:rFonts w:ascii="Times New Roman" w:hAnsi="Times New Roman" w:cs="Times New Roman"/>
        </w:rPr>
        <w:t xml:space="preserve"> of the Constitution of Kenya, 2010</w:t>
      </w:r>
      <w:r w:rsidRPr="000C1445">
        <w:rPr>
          <w:rFonts w:ascii="Times New Roman" w:hAnsi="Times New Roman" w:cs="Times New Roman"/>
        </w:rPr>
        <w:t>.</w:t>
      </w:r>
    </w:p>
  </w:footnote>
  <w:footnote w:id="4">
    <w:p w14:paraId="3429FBFD"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Pr>
          <w:rFonts w:ascii="Times New Roman" w:hAnsi="Times New Roman" w:cs="Times New Roman"/>
        </w:rPr>
        <w:t xml:space="preserve"> Ibid, Article 202</w:t>
      </w:r>
      <w:r w:rsidRPr="00B318EB">
        <w:rPr>
          <w:rFonts w:ascii="Times New Roman" w:hAnsi="Times New Roman" w:cs="Times New Roman"/>
        </w:rPr>
        <w:t>.</w:t>
      </w:r>
    </w:p>
  </w:footnote>
  <w:footnote w:id="5">
    <w:p w14:paraId="49B4DF31" w14:textId="77777777" w:rsidR="00661D03" w:rsidRDefault="00661D03">
      <w:pPr>
        <w:pStyle w:val="FootnoteText"/>
      </w:pPr>
      <w:r>
        <w:rPr>
          <w:rStyle w:val="FootnoteReference"/>
        </w:rPr>
        <w:footnoteRef/>
      </w:r>
      <w:r>
        <w:t xml:space="preserve"> </w:t>
      </w:r>
      <w:r w:rsidRPr="0059374F">
        <w:rPr>
          <w:rFonts w:ascii="Times New Roman" w:hAnsi="Times New Roman" w:cs="Times New Roman"/>
        </w:rPr>
        <w:t>Ibid, Article 211</w:t>
      </w:r>
      <w:r>
        <w:rPr>
          <w:rFonts w:ascii="Times New Roman" w:hAnsi="Times New Roman" w:cs="Times New Roman"/>
        </w:rPr>
        <w:t>.</w:t>
      </w:r>
    </w:p>
  </w:footnote>
  <w:footnote w:id="6">
    <w:p w14:paraId="3AE3432D" w14:textId="77777777" w:rsidR="00661D03" w:rsidRDefault="00661D03">
      <w:pPr>
        <w:pStyle w:val="FootnoteText"/>
      </w:pPr>
      <w:r>
        <w:rPr>
          <w:rStyle w:val="FootnoteReference"/>
        </w:rPr>
        <w:footnoteRef/>
      </w:r>
      <w:r w:rsidRPr="000B4043">
        <w:rPr>
          <w:rFonts w:ascii="Times New Roman" w:hAnsi="Times New Roman" w:cs="Times New Roman"/>
        </w:rPr>
        <w:t xml:space="preserve"> Ibid, Article 211(2).</w:t>
      </w:r>
    </w:p>
  </w:footnote>
  <w:footnote w:id="7">
    <w:p w14:paraId="3B94F029" w14:textId="77777777" w:rsidR="00661D03" w:rsidRDefault="00661D03">
      <w:pPr>
        <w:pStyle w:val="FootnoteText"/>
      </w:pPr>
      <w:r>
        <w:rPr>
          <w:rStyle w:val="FootnoteReference"/>
        </w:rPr>
        <w:footnoteRef/>
      </w:r>
      <w:r w:rsidRPr="00D25D8A">
        <w:rPr>
          <w:rFonts w:ascii="Times New Roman" w:hAnsi="Times New Roman" w:cs="Times New Roman"/>
        </w:rPr>
        <w:t xml:space="preserve"> Ibid, Article 212.</w:t>
      </w:r>
    </w:p>
  </w:footnote>
  <w:footnote w:id="8">
    <w:p w14:paraId="5BCE346D" w14:textId="77777777" w:rsidR="00661D03" w:rsidRDefault="00661D03">
      <w:pPr>
        <w:pStyle w:val="FootnoteText"/>
      </w:pPr>
      <w:r>
        <w:rPr>
          <w:rStyle w:val="FootnoteReference"/>
        </w:rPr>
        <w:footnoteRef/>
      </w:r>
      <w:r>
        <w:t xml:space="preserve"> </w:t>
      </w:r>
      <w:r w:rsidRPr="00C12813">
        <w:rPr>
          <w:rFonts w:ascii="Times New Roman" w:hAnsi="Times New Roman" w:cs="Times New Roman"/>
        </w:rPr>
        <w:t>Ibid, Article</w:t>
      </w:r>
      <w:r>
        <w:rPr>
          <w:rFonts w:ascii="Times New Roman" w:hAnsi="Times New Roman" w:cs="Times New Roman"/>
        </w:rPr>
        <w:t xml:space="preserve"> </w:t>
      </w:r>
      <w:r w:rsidRPr="00C12813">
        <w:rPr>
          <w:rFonts w:ascii="Times New Roman" w:hAnsi="Times New Roman" w:cs="Times New Roman"/>
        </w:rPr>
        <w:t>209(1).</w:t>
      </w:r>
    </w:p>
  </w:footnote>
  <w:footnote w:id="9">
    <w:p w14:paraId="10BE2A25" w14:textId="77777777" w:rsidR="00661D03" w:rsidRDefault="00661D03">
      <w:pPr>
        <w:pStyle w:val="FootnoteText"/>
      </w:pPr>
      <w:r>
        <w:rPr>
          <w:rStyle w:val="FootnoteReference"/>
        </w:rPr>
        <w:footnoteRef/>
      </w:r>
      <w:r>
        <w:t xml:space="preserve"> </w:t>
      </w:r>
      <w:r w:rsidRPr="008A22BE">
        <w:rPr>
          <w:rFonts w:ascii="Times New Roman" w:hAnsi="Times New Roman" w:cs="Times New Roman"/>
        </w:rPr>
        <w:t>Ibid, Article 209(3).</w:t>
      </w:r>
    </w:p>
  </w:footnote>
  <w:footnote w:id="10">
    <w:p w14:paraId="6A637A2C" w14:textId="77777777" w:rsidR="00661D03" w:rsidRPr="00B318EB" w:rsidRDefault="00661D03" w:rsidP="00661058">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2" w:history="1">
        <w:r w:rsidRPr="00B318EB">
          <w:rPr>
            <w:rStyle w:val="Hyperlink"/>
            <w:rFonts w:ascii="Times New Roman" w:hAnsi="Times New Roman" w:cs="Times New Roman"/>
            <w:color w:val="auto"/>
          </w:rPr>
          <w:t xml:space="preserve">http://www.investopedia.com/terms/s/seigniorage.asp </w:t>
        </w:r>
        <w:r w:rsidRPr="00B318EB">
          <w:rPr>
            <w:rStyle w:val="Hyperlink"/>
            <w:rFonts w:ascii="Times New Roman" w:hAnsi="Times New Roman" w:cs="Times New Roman"/>
            <w:color w:val="auto"/>
            <w:u w:val="none"/>
          </w:rPr>
          <w:t>accessed on December 7</w:t>
        </w:r>
      </w:hyperlink>
      <w:r w:rsidRPr="00B318EB">
        <w:rPr>
          <w:rFonts w:ascii="Times New Roman" w:hAnsi="Times New Roman" w:cs="Times New Roman"/>
        </w:rPr>
        <w:t>, 2015.</w:t>
      </w:r>
    </w:p>
  </w:footnote>
  <w:footnote w:id="11">
    <w:p w14:paraId="0552D4B0"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3" w:history="1">
        <w:r w:rsidRPr="00B318EB">
          <w:rPr>
            <w:rStyle w:val="Hyperlink"/>
            <w:rFonts w:ascii="Times New Roman" w:hAnsi="Times New Roman" w:cs="Times New Roman"/>
            <w:color w:val="auto"/>
          </w:rPr>
          <w:t>http://lexicon.ft.com/term?term=seigniorage</w:t>
        </w:r>
      </w:hyperlink>
      <w:r w:rsidRPr="00B318EB">
        <w:rPr>
          <w:rFonts w:ascii="Times New Roman" w:hAnsi="Times New Roman" w:cs="Times New Roman"/>
        </w:rPr>
        <w:t xml:space="preserve"> accessed on December 7, 2015.</w:t>
      </w:r>
    </w:p>
  </w:footnote>
  <w:footnote w:id="12">
    <w:p w14:paraId="55B60A3A"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Section 208, Public Finance Management Act, Cap.412C.</w:t>
      </w:r>
    </w:p>
  </w:footnote>
  <w:footnote w:id="13">
    <w:p w14:paraId="43B325F1" w14:textId="77777777" w:rsidR="00661D03" w:rsidRPr="00B318EB" w:rsidRDefault="00661D03" w:rsidP="00B2152B">
      <w:pPr>
        <w:pStyle w:val="FootnoteText"/>
        <w:jc w:val="both"/>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Public Finance Reforms in Kenya, </w:t>
      </w:r>
      <w:r w:rsidRPr="00B318EB">
        <w:rPr>
          <w:rFonts w:ascii="Times New Roman" w:hAnsi="Times New Roman" w:cs="Times New Roman"/>
          <w:i/>
        </w:rPr>
        <w:t>Issues and Relevance under the Context of Devolution</w:t>
      </w:r>
      <w:r w:rsidRPr="00B318EB">
        <w:rPr>
          <w:rFonts w:ascii="Times New Roman" w:hAnsi="Times New Roman" w:cs="Times New Roman"/>
        </w:rPr>
        <w:t xml:space="preserve">, available at </w:t>
      </w:r>
      <w:hyperlink r:id="rId4" w:history="1">
        <w:r w:rsidRPr="00B318EB">
          <w:rPr>
            <w:rStyle w:val="Hyperlink"/>
            <w:rFonts w:ascii="Times New Roman" w:hAnsi="Times New Roman" w:cs="Times New Roman"/>
            <w:color w:val="auto"/>
          </w:rPr>
          <w:t>http://www.sidint.net/sites/www.sidint.net/files/docs/PFM_Report.pdf</w:t>
        </w:r>
      </w:hyperlink>
      <w:r w:rsidRPr="00B318EB">
        <w:rPr>
          <w:rFonts w:ascii="Times New Roman" w:hAnsi="Times New Roman" w:cs="Times New Roman"/>
        </w:rPr>
        <w:t xml:space="preserve"> accessed on November 16, 2015.</w:t>
      </w:r>
    </w:p>
  </w:footnote>
  <w:footnote w:id="14">
    <w:p w14:paraId="4AC36458" w14:textId="77777777" w:rsidR="00661D03" w:rsidRPr="00B318EB" w:rsidRDefault="00661D03" w:rsidP="00BE2053">
      <w:pPr>
        <w:pStyle w:val="FootnoteText"/>
        <w:jc w:val="both"/>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The principal function of the Commission is to make recommendations concerning the basis for equitable sharing of revenue raised by the national government; (a) between the national and county governments; and (b) among the county governments.</w:t>
      </w:r>
    </w:p>
  </w:footnote>
  <w:footnote w:id="15">
    <w:p w14:paraId="44ED5CFC"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Section 10(1) (a), Commission on Revenue Allocation Act, Cap.5E.</w:t>
      </w:r>
    </w:p>
  </w:footnote>
  <w:footnote w:id="16">
    <w:p w14:paraId="6115014B"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Ibid, Section 10(1) (b).</w:t>
      </w:r>
    </w:p>
  </w:footnote>
  <w:footnote w:id="17">
    <w:p w14:paraId="7DDF7A9A"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Ibid, Section 10(1) (c).</w:t>
      </w:r>
    </w:p>
  </w:footnote>
  <w:footnote w:id="18">
    <w:p w14:paraId="016F566B" w14:textId="77777777" w:rsidR="00661D03" w:rsidRDefault="00661D03">
      <w:pPr>
        <w:pStyle w:val="FootnoteText"/>
      </w:pPr>
      <w:r>
        <w:rPr>
          <w:rStyle w:val="FootnoteReference"/>
        </w:rPr>
        <w:footnoteRef/>
      </w:r>
      <w:r>
        <w:t xml:space="preserve"> </w:t>
      </w:r>
      <w:r>
        <w:rPr>
          <w:rFonts w:ascii="Times New Roman" w:hAnsi="Times New Roman" w:cs="Times New Roman"/>
        </w:rPr>
        <w:t>Article 252 of t</w:t>
      </w:r>
      <w:r w:rsidRPr="00945637">
        <w:rPr>
          <w:rFonts w:ascii="Times New Roman" w:hAnsi="Times New Roman" w:cs="Times New Roman"/>
        </w:rPr>
        <w:t>he Constitution of Kenya, 2010.</w:t>
      </w:r>
    </w:p>
  </w:footnote>
  <w:footnote w:id="19">
    <w:p w14:paraId="2752ECB6" w14:textId="77777777" w:rsidR="00661D03" w:rsidRDefault="00661D03">
      <w:pPr>
        <w:pStyle w:val="FootnoteText"/>
      </w:pPr>
      <w:r>
        <w:rPr>
          <w:rStyle w:val="FootnoteReference"/>
        </w:rPr>
        <w:footnoteRef/>
      </w:r>
      <w:r>
        <w:t xml:space="preserve"> </w:t>
      </w:r>
      <w:r w:rsidRPr="00F4717F">
        <w:rPr>
          <w:rFonts w:ascii="Times New Roman" w:hAnsi="Times New Roman" w:cs="Times New Roman"/>
        </w:rPr>
        <w:t>Article 228 of the Constitution of Kenya, 2010.</w:t>
      </w:r>
    </w:p>
  </w:footnote>
  <w:footnote w:id="20">
    <w:p w14:paraId="334FD18B"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Article 204 establishes the Equalization Fund which the national government uses only to provide basic services including water, roads, health facilities and electricity to marginalized areas to the extent necessary to bring the quality of those services in those areas to the level generally enjoyed by the rest of the nation, so far as possible. </w:t>
      </w:r>
    </w:p>
  </w:footnote>
  <w:footnote w:id="21">
    <w:p w14:paraId="18269528"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Article 206 establishes the Consolidated Fund into which shall be paid all money raised or received by or behalf of the national government except money that is reasonable excluded from the Fund by an Act of Parliament.</w:t>
      </w:r>
    </w:p>
  </w:footnote>
  <w:footnote w:id="22">
    <w:p w14:paraId="1B34DE96"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Article 207 establishes a Revenue Fund for each county government into which shall be paid all money raised or received by or on behalf of the county government, except money reasonably excluded by an Act of Parliament.</w:t>
      </w:r>
    </w:p>
  </w:footnote>
  <w:footnote w:id="23">
    <w:p w14:paraId="564BE16B" w14:textId="77777777" w:rsidR="00BC631E" w:rsidRDefault="00BC631E">
      <w:pPr>
        <w:pStyle w:val="FootnoteText"/>
      </w:pPr>
      <w:r>
        <w:rPr>
          <w:rStyle w:val="FootnoteReference"/>
        </w:rPr>
        <w:footnoteRef/>
      </w:r>
      <w:r>
        <w:t xml:space="preserve"> </w:t>
      </w:r>
      <w:r w:rsidRPr="00BC631E">
        <w:rPr>
          <w:rFonts w:ascii="Times New Roman" w:hAnsi="Times New Roman" w:cs="Times New Roman"/>
        </w:rPr>
        <w:t>Article 229(4) of the Constitution of Kenya, 2010.</w:t>
      </w:r>
    </w:p>
  </w:footnote>
  <w:footnote w:id="24">
    <w:p w14:paraId="38139B8D" w14:textId="77777777" w:rsidR="00661D03" w:rsidRDefault="00661D03">
      <w:pPr>
        <w:pStyle w:val="FootnoteText"/>
      </w:pPr>
      <w:r>
        <w:rPr>
          <w:rStyle w:val="FootnoteReference"/>
        </w:rPr>
        <w:footnoteRef/>
      </w:r>
      <w:r w:rsidRPr="00BB3206">
        <w:rPr>
          <w:rFonts w:ascii="Times New Roman" w:hAnsi="Times New Roman" w:cs="Times New Roman"/>
        </w:rPr>
        <w:t xml:space="preserve"> </w:t>
      </w:r>
      <w:r w:rsidR="005B68CB" w:rsidRPr="00BB3206">
        <w:rPr>
          <w:rFonts w:ascii="Times New Roman" w:hAnsi="Times New Roman" w:cs="Times New Roman"/>
        </w:rPr>
        <w:t>Ibid,</w:t>
      </w:r>
      <w:r w:rsidR="005B68CB">
        <w:t xml:space="preserve"> </w:t>
      </w:r>
      <w:r w:rsidR="005B68CB">
        <w:rPr>
          <w:rFonts w:ascii="Times New Roman" w:hAnsi="Times New Roman" w:cs="Times New Roman"/>
        </w:rPr>
        <w:t>Article 229(4).</w:t>
      </w:r>
    </w:p>
  </w:footnote>
  <w:footnote w:id="25">
    <w:p w14:paraId="634351ED" w14:textId="77777777" w:rsidR="00661D03" w:rsidRDefault="00661D03">
      <w:pPr>
        <w:pStyle w:val="FootnoteText"/>
      </w:pPr>
      <w:r>
        <w:rPr>
          <w:rStyle w:val="FootnoteReference"/>
        </w:rPr>
        <w:footnoteRef/>
      </w:r>
      <w:r>
        <w:t xml:space="preserve"> </w:t>
      </w:r>
      <w:r w:rsidRPr="005A4E4D">
        <w:rPr>
          <w:rFonts w:ascii="Times New Roman" w:hAnsi="Times New Roman" w:cs="Times New Roman"/>
        </w:rPr>
        <w:t>Ibid, Article 229(6).</w:t>
      </w:r>
    </w:p>
  </w:footnote>
  <w:footnote w:id="26">
    <w:p w14:paraId="28AAEBE8" w14:textId="77777777" w:rsidR="00661D03" w:rsidRDefault="00661D03">
      <w:pPr>
        <w:pStyle w:val="FootnoteText"/>
      </w:pPr>
      <w:r>
        <w:rPr>
          <w:rStyle w:val="FootnoteReference"/>
        </w:rPr>
        <w:footnoteRef/>
      </w:r>
      <w:r>
        <w:t xml:space="preserve"> </w:t>
      </w:r>
      <w:r w:rsidR="00680AEE">
        <w:rPr>
          <w:rFonts w:ascii="Times New Roman" w:hAnsi="Times New Roman" w:cs="Times New Roman"/>
        </w:rPr>
        <w:t>Ibid, Article 229</w:t>
      </w:r>
      <w:r w:rsidRPr="005A4E4D">
        <w:rPr>
          <w:rFonts w:ascii="Times New Roman" w:hAnsi="Times New Roman" w:cs="Times New Roman"/>
        </w:rPr>
        <w:t>(8).</w:t>
      </w:r>
    </w:p>
  </w:footnote>
  <w:footnote w:id="27">
    <w:p w14:paraId="4028F1F5"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Section 3, Public Audit Act, Cap.412B.</w:t>
      </w:r>
    </w:p>
  </w:footnote>
  <w:footnote w:id="28">
    <w:p w14:paraId="7DD71333"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Ibid, Sections 3 to 7.</w:t>
      </w:r>
    </w:p>
  </w:footnote>
  <w:footnote w:id="29">
    <w:p w14:paraId="3F088B81"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Ibid, Section 8.</w:t>
      </w:r>
    </w:p>
  </w:footnote>
  <w:footnote w:id="30">
    <w:p w14:paraId="45DCB6FE"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Ibid, Section 9(3).</w:t>
      </w:r>
    </w:p>
  </w:footnote>
  <w:footnote w:id="31">
    <w:p w14:paraId="3F651407"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Ibid, Section 12(2).</w:t>
      </w:r>
    </w:p>
  </w:footnote>
  <w:footnote w:id="32">
    <w:p w14:paraId="23BE1DA5"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Ibid, Section 13 to 14.</w:t>
      </w:r>
    </w:p>
  </w:footnote>
  <w:footnote w:id="33">
    <w:p w14:paraId="4F841942" w14:textId="77777777" w:rsidR="00661D03" w:rsidRDefault="00661D03">
      <w:pPr>
        <w:pStyle w:val="FootnoteText"/>
      </w:pPr>
      <w:r>
        <w:rPr>
          <w:rStyle w:val="FootnoteReference"/>
        </w:rPr>
        <w:footnoteRef/>
      </w:r>
      <w:r w:rsidRPr="00A11579">
        <w:rPr>
          <w:rFonts w:ascii="Times New Roman" w:hAnsi="Times New Roman" w:cs="Times New Roman"/>
        </w:rPr>
        <w:t xml:space="preserve"> Supra Note 3, </w:t>
      </w:r>
      <w:r>
        <w:rPr>
          <w:rFonts w:ascii="Times New Roman" w:hAnsi="Times New Roman" w:cs="Times New Roman"/>
        </w:rPr>
        <w:t>Article 228 (6)</w:t>
      </w:r>
      <w:r w:rsidRPr="003D65E2">
        <w:rPr>
          <w:rFonts w:ascii="Times New Roman" w:hAnsi="Times New Roman" w:cs="Times New Roman"/>
        </w:rPr>
        <w:t>.</w:t>
      </w:r>
    </w:p>
  </w:footnote>
  <w:footnote w:id="34">
    <w:p w14:paraId="19C9DC69" w14:textId="77777777" w:rsidR="00661D03" w:rsidRDefault="00661D03">
      <w:pPr>
        <w:pStyle w:val="FootnoteText"/>
      </w:pPr>
      <w:r>
        <w:rPr>
          <w:rStyle w:val="FootnoteReference"/>
        </w:rPr>
        <w:footnoteRef/>
      </w:r>
      <w:r>
        <w:t xml:space="preserve"> </w:t>
      </w:r>
      <w:r w:rsidRPr="00763837">
        <w:rPr>
          <w:rFonts w:ascii="Times New Roman" w:hAnsi="Times New Roman" w:cs="Times New Roman"/>
        </w:rPr>
        <w:t>Ibid, Article 229 (7).</w:t>
      </w:r>
    </w:p>
  </w:footnote>
  <w:footnote w:id="35">
    <w:p w14:paraId="70195D0B" w14:textId="77777777" w:rsidR="00661D03" w:rsidRDefault="00661D03">
      <w:pPr>
        <w:pStyle w:val="FootnoteText"/>
      </w:pPr>
      <w:r>
        <w:rPr>
          <w:rStyle w:val="FootnoteReference"/>
        </w:rPr>
        <w:footnoteRef/>
      </w:r>
      <w:r>
        <w:t xml:space="preserve"> </w:t>
      </w:r>
      <w:r w:rsidRPr="0062075E">
        <w:rPr>
          <w:rFonts w:ascii="Times New Roman" w:hAnsi="Times New Roman" w:cs="Times New Roman"/>
        </w:rPr>
        <w:t>Section 2, Public Procurement and Disposal Act, Cap.412A.</w:t>
      </w:r>
    </w:p>
  </w:footnote>
  <w:footnote w:id="36">
    <w:p w14:paraId="181351FB" w14:textId="77777777" w:rsidR="00661D03" w:rsidRPr="00B318EB" w:rsidRDefault="00661D03" w:rsidP="00667924">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See supra note 3, Article 227.</w:t>
      </w:r>
    </w:p>
  </w:footnote>
  <w:footnote w:id="37">
    <w:p w14:paraId="383CBBB6"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Section 3 to 5, Anti-Corruption and Economic Crimes Act, Cap.65.</w:t>
      </w:r>
    </w:p>
  </w:footnote>
  <w:footnote w:id="38">
    <w:p w14:paraId="0CFA116F"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Ibid, section 16 to 22.</w:t>
      </w:r>
    </w:p>
  </w:footnote>
  <w:footnote w:id="39">
    <w:p w14:paraId="707B7A68" w14:textId="77777777" w:rsidR="00661D03" w:rsidRDefault="00661D03">
      <w:pPr>
        <w:pStyle w:val="FootnoteText"/>
      </w:pPr>
      <w:r>
        <w:rPr>
          <w:rStyle w:val="FootnoteReference"/>
        </w:rPr>
        <w:footnoteRef/>
      </w:r>
      <w:r>
        <w:t xml:space="preserve"> </w:t>
      </w:r>
      <w:r w:rsidRPr="00915DAF">
        <w:rPr>
          <w:rFonts w:ascii="Times New Roman" w:hAnsi="Times New Roman" w:cs="Times New Roman"/>
        </w:rPr>
        <w:t>Ibid, section 23.</w:t>
      </w:r>
    </w:p>
  </w:footnote>
  <w:footnote w:id="40">
    <w:p w14:paraId="4C13D2A1" w14:textId="77777777" w:rsidR="00661D03" w:rsidRDefault="00661D03">
      <w:pPr>
        <w:pStyle w:val="FootnoteText"/>
      </w:pPr>
      <w:r>
        <w:rPr>
          <w:rStyle w:val="FootnoteReference"/>
        </w:rPr>
        <w:footnoteRef/>
      </w:r>
      <w:r>
        <w:t xml:space="preserve"> </w:t>
      </w:r>
      <w:r w:rsidRPr="00915DAF">
        <w:rPr>
          <w:rFonts w:ascii="Times New Roman" w:hAnsi="Times New Roman" w:cs="Times New Roman"/>
        </w:rPr>
        <w:t>Ibid, section 25.</w:t>
      </w:r>
    </w:p>
  </w:footnote>
  <w:footnote w:id="41">
    <w:p w14:paraId="2F84453A" w14:textId="77777777" w:rsidR="00661D03" w:rsidRDefault="00661D03">
      <w:pPr>
        <w:pStyle w:val="FootnoteText"/>
      </w:pPr>
      <w:r>
        <w:rPr>
          <w:rStyle w:val="FootnoteReference"/>
        </w:rPr>
        <w:footnoteRef/>
      </w:r>
      <w:r>
        <w:t xml:space="preserve"> </w:t>
      </w:r>
      <w:r w:rsidRPr="0094413F">
        <w:rPr>
          <w:rFonts w:ascii="Times New Roman" w:hAnsi="Times New Roman" w:cs="Times New Roman"/>
        </w:rPr>
        <w:t>Ibid, section 26.</w:t>
      </w:r>
    </w:p>
  </w:footnote>
  <w:footnote w:id="42">
    <w:p w14:paraId="00609AA4" w14:textId="77777777" w:rsidR="00661D03" w:rsidRPr="00B318EB" w:rsidRDefault="00661D03" w:rsidP="006F314F">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Ibid, Section 36 and 37.</w:t>
      </w:r>
    </w:p>
  </w:footnote>
  <w:footnote w:id="43">
    <w:p w14:paraId="15192D85" w14:textId="77777777" w:rsidR="00661D03" w:rsidRPr="00B318EB" w:rsidRDefault="00661D03" w:rsidP="003F4794">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Supra Note 3, Articles 79 and 248 to 254.</w:t>
      </w:r>
    </w:p>
  </w:footnote>
  <w:footnote w:id="44">
    <w:p w14:paraId="01F3F3AE" w14:textId="77777777" w:rsidR="00661D03" w:rsidRPr="00B318EB" w:rsidRDefault="00661D03" w:rsidP="00486E98">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Supra Note 3, Article 254(1).</w:t>
      </w:r>
    </w:p>
  </w:footnote>
  <w:footnote w:id="45">
    <w:p w14:paraId="06D80A13" w14:textId="77777777" w:rsidR="00661D03" w:rsidRPr="00B318EB" w:rsidRDefault="00661D03" w:rsidP="00486E98">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Supra Note, Article 254(2).</w:t>
      </w:r>
    </w:p>
  </w:footnote>
  <w:footnote w:id="46">
    <w:p w14:paraId="290738DA" w14:textId="77777777" w:rsidR="00661D03" w:rsidRDefault="00661D03">
      <w:pPr>
        <w:pStyle w:val="FootnoteText"/>
      </w:pPr>
      <w:r>
        <w:rPr>
          <w:rStyle w:val="FootnoteReference"/>
        </w:rPr>
        <w:footnoteRef/>
      </w:r>
      <w:r>
        <w:t xml:space="preserve"> </w:t>
      </w:r>
      <w:r w:rsidRPr="00AF2E76">
        <w:rPr>
          <w:rFonts w:ascii="Times New Roman" w:hAnsi="Times New Roman" w:cs="Times New Roman"/>
        </w:rPr>
        <w:t>Section 11, Ethics and Anti-Corruption Commission Act, Cap.65A.</w:t>
      </w:r>
    </w:p>
  </w:footnote>
  <w:footnote w:id="47">
    <w:p w14:paraId="151CDDD5" w14:textId="77777777" w:rsidR="00661D03" w:rsidRDefault="00661D03">
      <w:pPr>
        <w:pStyle w:val="FootnoteText"/>
      </w:pPr>
      <w:r>
        <w:rPr>
          <w:rStyle w:val="FootnoteReference"/>
        </w:rPr>
        <w:footnoteRef/>
      </w:r>
      <w:r>
        <w:t xml:space="preserve"> </w:t>
      </w:r>
      <w:r>
        <w:rPr>
          <w:rFonts w:ascii="Times New Roman" w:hAnsi="Times New Roman" w:cs="Times New Roman"/>
        </w:rPr>
        <w:t>Ibid, Section 11</w:t>
      </w:r>
      <w:r w:rsidRPr="002C7566">
        <w:rPr>
          <w:rFonts w:ascii="Times New Roman" w:hAnsi="Times New Roman" w:cs="Times New Roman"/>
        </w:rPr>
        <w:t>(3).</w:t>
      </w:r>
    </w:p>
  </w:footnote>
  <w:footnote w:id="48">
    <w:p w14:paraId="0F76FE90" w14:textId="77777777" w:rsidR="00661D03" w:rsidRDefault="00661D03">
      <w:pPr>
        <w:pStyle w:val="FootnoteText"/>
      </w:pPr>
      <w:r>
        <w:rPr>
          <w:rStyle w:val="FootnoteReference"/>
        </w:rPr>
        <w:footnoteRef/>
      </w:r>
      <w:r>
        <w:t xml:space="preserve"> </w:t>
      </w:r>
      <w:r w:rsidRPr="00694931">
        <w:rPr>
          <w:rFonts w:ascii="Times New Roman" w:hAnsi="Times New Roman" w:cs="Times New Roman"/>
        </w:rPr>
        <w:t>Ibid, Section 13 (2).</w:t>
      </w:r>
    </w:p>
  </w:footnote>
  <w:footnote w:id="49">
    <w:p w14:paraId="6310870B"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Pr>
          <w:rFonts w:ascii="Times New Roman" w:hAnsi="Times New Roman" w:cs="Times New Roman"/>
        </w:rPr>
        <w:t xml:space="preserve"> Ibid, Section 27.</w:t>
      </w:r>
    </w:p>
  </w:footnote>
  <w:footnote w:id="50">
    <w:p w14:paraId="0C199BB3" w14:textId="77777777" w:rsidR="00661D03" w:rsidRDefault="00661D03">
      <w:pPr>
        <w:pStyle w:val="FootnoteText"/>
      </w:pPr>
      <w:r>
        <w:rPr>
          <w:rStyle w:val="FootnoteReference"/>
        </w:rPr>
        <w:footnoteRef/>
      </w:r>
      <w:r>
        <w:t xml:space="preserve"> </w:t>
      </w:r>
      <w:r w:rsidRPr="00F74C20">
        <w:rPr>
          <w:rFonts w:ascii="Times New Roman" w:hAnsi="Times New Roman" w:cs="Times New Roman"/>
        </w:rPr>
        <w:t>Section 5, Public Officers Ethics Act, Cap.183.</w:t>
      </w:r>
    </w:p>
  </w:footnote>
  <w:footnote w:id="51">
    <w:p w14:paraId="4D76C851" w14:textId="77777777" w:rsidR="00661D03" w:rsidRDefault="00661D03">
      <w:pPr>
        <w:pStyle w:val="FootnoteText"/>
      </w:pPr>
      <w:r>
        <w:rPr>
          <w:rStyle w:val="FootnoteReference"/>
        </w:rPr>
        <w:footnoteRef/>
      </w:r>
      <w:r>
        <w:t xml:space="preserve"> </w:t>
      </w:r>
      <w:r w:rsidRPr="00F74C20">
        <w:rPr>
          <w:rFonts w:ascii="Times New Roman" w:hAnsi="Times New Roman" w:cs="Times New Roman"/>
        </w:rPr>
        <w:t>Ibid, Section 6.</w:t>
      </w:r>
    </w:p>
  </w:footnote>
  <w:footnote w:id="52">
    <w:p w14:paraId="60EF9E4B"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Pr>
          <w:rFonts w:ascii="Times New Roman" w:hAnsi="Times New Roman" w:cs="Times New Roman"/>
        </w:rPr>
        <w:t xml:space="preserve"> Ibid, Section 7 to 25.</w:t>
      </w:r>
    </w:p>
  </w:footnote>
  <w:footnote w:id="53">
    <w:p w14:paraId="63989F67" w14:textId="77777777" w:rsidR="00661D03" w:rsidRDefault="00661D03">
      <w:pPr>
        <w:pStyle w:val="FootnoteText"/>
      </w:pPr>
      <w:r>
        <w:rPr>
          <w:rStyle w:val="FootnoteReference"/>
        </w:rPr>
        <w:footnoteRef/>
      </w:r>
      <w:r>
        <w:t xml:space="preserve"> </w:t>
      </w:r>
      <w:r w:rsidRPr="00E42585">
        <w:rPr>
          <w:rFonts w:ascii="Times New Roman" w:hAnsi="Times New Roman" w:cs="Times New Roman"/>
        </w:rPr>
        <w:t>Ibid, Section 26(1).</w:t>
      </w:r>
    </w:p>
  </w:footnote>
  <w:footnote w:id="54">
    <w:p w14:paraId="71280B6E" w14:textId="77777777" w:rsidR="00661D03" w:rsidRDefault="00661D03">
      <w:pPr>
        <w:pStyle w:val="FootnoteText"/>
      </w:pPr>
      <w:r>
        <w:rPr>
          <w:rStyle w:val="FootnoteReference"/>
        </w:rPr>
        <w:footnoteRef/>
      </w:r>
      <w:r>
        <w:t xml:space="preserve"> </w:t>
      </w:r>
      <w:r w:rsidRPr="00822442">
        <w:rPr>
          <w:rFonts w:ascii="Times New Roman" w:hAnsi="Times New Roman" w:cs="Times New Roman"/>
        </w:rPr>
        <w:t>Ibid, Section 32.</w:t>
      </w:r>
    </w:p>
  </w:footnote>
  <w:footnote w:id="55">
    <w:p w14:paraId="284B7313"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Section 3, Leadership and Integrity Act, Cap.182.</w:t>
      </w:r>
    </w:p>
  </w:footnote>
  <w:footnote w:id="56">
    <w:p w14:paraId="718A59F8"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Ibid, Sections 6 to 36.</w:t>
      </w:r>
    </w:p>
  </w:footnote>
  <w:footnote w:id="57">
    <w:p w14:paraId="63AA7687" w14:textId="77777777" w:rsidR="00661D03" w:rsidRDefault="00661D03">
      <w:pPr>
        <w:pStyle w:val="FootnoteText"/>
      </w:pPr>
      <w:r>
        <w:rPr>
          <w:rStyle w:val="FootnoteReference"/>
        </w:rPr>
        <w:footnoteRef/>
      </w:r>
      <w:r>
        <w:t xml:space="preserve"> </w:t>
      </w:r>
      <w:r w:rsidRPr="007F0DB7">
        <w:rPr>
          <w:rFonts w:ascii="Times New Roman" w:hAnsi="Times New Roman" w:cs="Times New Roman"/>
        </w:rPr>
        <w:t>Ibid, Section 37.</w:t>
      </w:r>
    </w:p>
  </w:footnote>
  <w:footnote w:id="58">
    <w:p w14:paraId="1D920791" w14:textId="77777777" w:rsidR="00661D03" w:rsidRDefault="00661D03">
      <w:pPr>
        <w:pStyle w:val="FootnoteText"/>
      </w:pPr>
      <w:r>
        <w:rPr>
          <w:rStyle w:val="FootnoteReference"/>
        </w:rPr>
        <w:footnoteRef/>
      </w:r>
      <w:r>
        <w:t xml:space="preserve"> </w:t>
      </w:r>
      <w:r w:rsidRPr="004F452B">
        <w:rPr>
          <w:rFonts w:ascii="Times New Roman" w:hAnsi="Times New Roman" w:cs="Times New Roman"/>
        </w:rPr>
        <w:t>Ibid, Section 42(1).</w:t>
      </w:r>
    </w:p>
  </w:footnote>
  <w:footnote w:id="59">
    <w:p w14:paraId="0638F615" w14:textId="77777777" w:rsidR="00661D03" w:rsidRDefault="00661D03">
      <w:pPr>
        <w:pStyle w:val="FootnoteText"/>
      </w:pPr>
      <w:r>
        <w:rPr>
          <w:rStyle w:val="FootnoteReference"/>
        </w:rPr>
        <w:footnoteRef/>
      </w:r>
      <w:r>
        <w:t xml:space="preserve"> </w:t>
      </w:r>
      <w:r w:rsidRPr="004F452B">
        <w:rPr>
          <w:rFonts w:ascii="Times New Roman" w:hAnsi="Times New Roman" w:cs="Times New Roman"/>
        </w:rPr>
        <w:t>Ibid, Section 43(1).</w:t>
      </w:r>
    </w:p>
  </w:footnote>
  <w:footnote w:id="60">
    <w:p w14:paraId="52454424" w14:textId="77777777" w:rsidR="00661D03" w:rsidRDefault="00661D03">
      <w:pPr>
        <w:pStyle w:val="FootnoteText"/>
      </w:pPr>
      <w:r>
        <w:rPr>
          <w:rStyle w:val="FootnoteReference"/>
        </w:rPr>
        <w:footnoteRef/>
      </w:r>
      <w:r>
        <w:t xml:space="preserve"> </w:t>
      </w:r>
      <w:r w:rsidRPr="004F452B">
        <w:rPr>
          <w:rFonts w:ascii="Times New Roman" w:hAnsi="Times New Roman" w:cs="Times New Roman"/>
        </w:rPr>
        <w:t>Ibid, Section 46.</w:t>
      </w:r>
    </w:p>
  </w:footnote>
  <w:footnote w:id="61">
    <w:p w14:paraId="465401FA" w14:textId="77777777" w:rsidR="00661D03" w:rsidRDefault="00661D03">
      <w:pPr>
        <w:pStyle w:val="FootnoteText"/>
      </w:pPr>
      <w:r>
        <w:rPr>
          <w:rStyle w:val="FootnoteReference"/>
        </w:rPr>
        <w:footnoteRef/>
      </w:r>
      <w:r>
        <w:t xml:space="preserve"> </w:t>
      </w:r>
      <w:r w:rsidRPr="004F452B">
        <w:rPr>
          <w:rFonts w:ascii="Times New Roman" w:hAnsi="Times New Roman" w:cs="Times New Roman"/>
        </w:rPr>
        <w:t>Section 3, Proceeds of Crime and Anti-Money Laundering Act, Cap.59B.</w:t>
      </w:r>
    </w:p>
  </w:footnote>
  <w:footnote w:id="62">
    <w:p w14:paraId="1FDCB90D" w14:textId="77777777" w:rsidR="00661D03" w:rsidRDefault="00661D03">
      <w:pPr>
        <w:pStyle w:val="FootnoteText"/>
      </w:pPr>
      <w:r>
        <w:rPr>
          <w:rStyle w:val="FootnoteReference"/>
        </w:rPr>
        <w:footnoteRef/>
      </w:r>
      <w:r>
        <w:t xml:space="preserve"> </w:t>
      </w:r>
      <w:r w:rsidRPr="004F452B">
        <w:rPr>
          <w:rFonts w:ascii="Times New Roman" w:hAnsi="Times New Roman" w:cs="Times New Roman"/>
        </w:rPr>
        <w:t>Ibid, Section 4.</w:t>
      </w:r>
    </w:p>
  </w:footnote>
  <w:footnote w:id="63">
    <w:p w14:paraId="71B3EA68" w14:textId="77777777" w:rsidR="00661D03" w:rsidRDefault="00661D03">
      <w:pPr>
        <w:pStyle w:val="FootnoteText"/>
      </w:pPr>
      <w:r>
        <w:rPr>
          <w:rStyle w:val="FootnoteReference"/>
        </w:rPr>
        <w:footnoteRef/>
      </w:r>
      <w:r>
        <w:t xml:space="preserve"> </w:t>
      </w:r>
      <w:r w:rsidRPr="004F452B">
        <w:rPr>
          <w:rFonts w:ascii="Times New Roman" w:hAnsi="Times New Roman" w:cs="Times New Roman"/>
        </w:rPr>
        <w:t>Ibid, Section 7.</w:t>
      </w:r>
    </w:p>
  </w:footnote>
  <w:footnote w:id="64">
    <w:p w14:paraId="1E348AF3" w14:textId="77777777" w:rsidR="00661D03" w:rsidRPr="00B318EB" w:rsidRDefault="00661D03" w:rsidP="001B517C">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r>
        <w:rPr>
          <w:rFonts w:ascii="Times New Roman" w:hAnsi="Times New Roman" w:cs="Times New Roman"/>
        </w:rPr>
        <w:t xml:space="preserve">Ibid, </w:t>
      </w:r>
      <w:r w:rsidRPr="00B318EB">
        <w:rPr>
          <w:rFonts w:ascii="Times New Roman" w:hAnsi="Times New Roman" w:cs="Times New Roman"/>
        </w:rPr>
        <w:t xml:space="preserve">Section </w:t>
      </w:r>
      <w:r>
        <w:rPr>
          <w:rFonts w:ascii="Times New Roman" w:hAnsi="Times New Roman" w:cs="Times New Roman"/>
        </w:rPr>
        <w:t>16(1).</w:t>
      </w:r>
    </w:p>
  </w:footnote>
  <w:footnote w:id="65">
    <w:p w14:paraId="60C346CB" w14:textId="77777777" w:rsidR="00661D03" w:rsidRDefault="00661D03">
      <w:pPr>
        <w:pStyle w:val="FootnoteText"/>
      </w:pPr>
      <w:r>
        <w:rPr>
          <w:rStyle w:val="FootnoteReference"/>
        </w:rPr>
        <w:footnoteRef/>
      </w:r>
      <w:r>
        <w:t xml:space="preserve"> </w:t>
      </w:r>
      <w:r w:rsidRPr="00251ABC">
        <w:rPr>
          <w:rFonts w:ascii="Times New Roman" w:hAnsi="Times New Roman" w:cs="Times New Roman"/>
        </w:rPr>
        <w:t>Ibid, Section 44(1).</w:t>
      </w:r>
    </w:p>
  </w:footnote>
  <w:footnote w:id="66">
    <w:p w14:paraId="3E7FD4A1"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Ibid, Section 16(2).</w:t>
      </w:r>
    </w:p>
  </w:footnote>
  <w:footnote w:id="67">
    <w:p w14:paraId="490CFA22"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5" w:history="1">
        <w:r w:rsidRPr="00B318EB">
          <w:rPr>
            <w:rStyle w:val="Hyperlink"/>
            <w:rFonts w:ascii="Times New Roman" w:hAnsi="Times New Roman" w:cs="Times New Roman"/>
            <w:color w:val="auto"/>
          </w:rPr>
          <w:t xml:space="preserve">http://www.standardmedia.co.ke/article/2000156665/eacc-wants-appointment-of-chris-okemo-to-kenya-seed-revoked-says-his-extradition-to-uk-case-still-pending </w:t>
        </w:r>
        <w:r w:rsidRPr="00B318EB">
          <w:rPr>
            <w:rStyle w:val="Hyperlink"/>
            <w:rFonts w:ascii="Times New Roman" w:hAnsi="Times New Roman" w:cs="Times New Roman"/>
            <w:color w:val="auto"/>
            <w:u w:val="none"/>
          </w:rPr>
          <w:t>accessed on December 9</w:t>
        </w:r>
      </w:hyperlink>
      <w:r w:rsidRPr="00B318EB">
        <w:rPr>
          <w:rFonts w:ascii="Times New Roman" w:hAnsi="Times New Roman" w:cs="Times New Roman"/>
        </w:rPr>
        <w:t>, 2015.</w:t>
      </w:r>
    </w:p>
  </w:footnote>
  <w:footnote w:id="68">
    <w:p w14:paraId="11E4B56F"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The extradition proceedings are still pending</w:t>
      </w:r>
      <w:r>
        <w:rPr>
          <w:rFonts w:ascii="Times New Roman" w:hAnsi="Times New Roman" w:cs="Times New Roman"/>
        </w:rPr>
        <w:t xml:space="preserve"> in court</w:t>
      </w:r>
      <w:r w:rsidRPr="00B318EB">
        <w:rPr>
          <w:rFonts w:ascii="Times New Roman" w:hAnsi="Times New Roman" w:cs="Times New Roman"/>
        </w:rPr>
        <w:t>.</w:t>
      </w:r>
    </w:p>
  </w:footnote>
  <w:footnote w:id="69">
    <w:p w14:paraId="0E1116F4"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The criminal proceedings are still ongoing.</w:t>
      </w:r>
    </w:p>
  </w:footnote>
  <w:footnote w:id="70">
    <w:p w14:paraId="40AA47E3" w14:textId="77777777" w:rsidR="00661D03" w:rsidRPr="00B318EB" w:rsidRDefault="00661D03" w:rsidP="00BA3D4A">
      <w:pPr>
        <w:pStyle w:val="FootnoteText"/>
        <w:jc w:val="both"/>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Teresa </w:t>
      </w:r>
      <w:proofErr w:type="spellStart"/>
      <w:r w:rsidRPr="00B318EB">
        <w:rPr>
          <w:rFonts w:ascii="Times New Roman" w:hAnsi="Times New Roman" w:cs="Times New Roman"/>
        </w:rPr>
        <w:t>Dabán</w:t>
      </w:r>
      <w:proofErr w:type="spellEnd"/>
      <w:r w:rsidRPr="00B318EB">
        <w:rPr>
          <w:rFonts w:ascii="Times New Roman" w:hAnsi="Times New Roman" w:cs="Times New Roman"/>
        </w:rPr>
        <w:t xml:space="preserve"> and Jean-Luc </w:t>
      </w:r>
      <w:proofErr w:type="spellStart"/>
      <w:r w:rsidRPr="00B318EB">
        <w:rPr>
          <w:rFonts w:ascii="Times New Roman" w:hAnsi="Times New Roman" w:cs="Times New Roman"/>
        </w:rPr>
        <w:t>Hélis</w:t>
      </w:r>
      <w:proofErr w:type="spellEnd"/>
      <w:r w:rsidRPr="00B318EB">
        <w:rPr>
          <w:rFonts w:ascii="Times New Roman" w:hAnsi="Times New Roman" w:cs="Times New Roman"/>
        </w:rPr>
        <w:t xml:space="preserve">, </w:t>
      </w:r>
      <w:r w:rsidRPr="00B318EB">
        <w:rPr>
          <w:rFonts w:ascii="Times New Roman" w:hAnsi="Times New Roman" w:cs="Times New Roman"/>
          <w:i/>
        </w:rPr>
        <w:t>A Public Financial Management Framework for Resource-Producing Countries</w:t>
      </w:r>
      <w:r w:rsidRPr="00B318EB">
        <w:rPr>
          <w:rFonts w:ascii="Times New Roman" w:hAnsi="Times New Roman" w:cs="Times New Roman"/>
        </w:rPr>
        <w:t xml:space="preserve">, available at </w:t>
      </w:r>
      <w:hyperlink r:id="rId6" w:history="1">
        <w:r w:rsidRPr="00B318EB">
          <w:rPr>
            <w:rStyle w:val="Hyperlink"/>
            <w:rFonts w:ascii="Times New Roman" w:hAnsi="Times New Roman" w:cs="Times New Roman"/>
            <w:color w:val="auto"/>
          </w:rPr>
          <w:t>https://www.imf.org/external/pubs/ft/wp/2010/wp1072.pdf</w:t>
        </w:r>
      </w:hyperlink>
      <w:r w:rsidRPr="00B318EB">
        <w:rPr>
          <w:rFonts w:ascii="Times New Roman" w:hAnsi="Times New Roman" w:cs="Times New Roman"/>
        </w:rPr>
        <w:t xml:space="preserve">  accessed on November 30, 2015.</w:t>
      </w:r>
    </w:p>
  </w:footnote>
  <w:footnote w:id="71">
    <w:p w14:paraId="5F94A09C"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Manila Consensus on Public Financial Management, </w:t>
      </w:r>
      <w:r w:rsidRPr="00B318EB">
        <w:rPr>
          <w:rFonts w:ascii="Times New Roman" w:hAnsi="Times New Roman" w:cs="Times New Roman"/>
          <w:i/>
        </w:rPr>
        <w:t>Partnering to Strengthen Public Financial Management for Effective States</w:t>
      </w:r>
      <w:r w:rsidRPr="00B318EB">
        <w:rPr>
          <w:rFonts w:ascii="Times New Roman" w:hAnsi="Times New Roman" w:cs="Times New Roman"/>
        </w:rPr>
        <w:t xml:space="preserve">, available at </w:t>
      </w:r>
      <w:hyperlink r:id="rId7" w:history="1">
        <w:r w:rsidRPr="00B318EB">
          <w:rPr>
            <w:rStyle w:val="Hyperlink"/>
            <w:rFonts w:ascii="Times New Roman" w:hAnsi="Times New Roman" w:cs="Times New Roman"/>
            <w:color w:val="auto"/>
          </w:rPr>
          <w:t>http://www.oecd.org/dac/effectiveness/48780763.pdf</w:t>
        </w:r>
      </w:hyperlink>
      <w:r w:rsidRPr="00B318EB">
        <w:rPr>
          <w:rFonts w:ascii="Times New Roman" w:hAnsi="Times New Roman" w:cs="Times New Roman"/>
        </w:rPr>
        <w:t xml:space="preserve"> accessed on November 30, 2015.</w:t>
      </w:r>
    </w:p>
  </w:footnote>
  <w:footnote w:id="72">
    <w:p w14:paraId="63E27602"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United Kingdom is no.9, New Zealand no. 17; and South Africa is no. 56, the highest in Africa.</w:t>
      </w:r>
    </w:p>
  </w:footnote>
  <w:footnote w:id="73">
    <w:p w14:paraId="01D615CE" w14:textId="77777777" w:rsidR="00661D03" w:rsidRPr="00B318EB" w:rsidRDefault="00661D03" w:rsidP="00593A74">
      <w:pPr>
        <w:pStyle w:val="FootnoteText"/>
        <w:jc w:val="both"/>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World Economic Forum, </w:t>
      </w:r>
      <w:r w:rsidRPr="00B318EB">
        <w:rPr>
          <w:rFonts w:ascii="Times New Roman" w:hAnsi="Times New Roman" w:cs="Times New Roman"/>
          <w:i/>
        </w:rPr>
        <w:t>The Global Competitiveness Report 2014-2015</w:t>
      </w:r>
      <w:r w:rsidRPr="00B318EB">
        <w:rPr>
          <w:rFonts w:ascii="Times New Roman" w:hAnsi="Times New Roman" w:cs="Times New Roman"/>
        </w:rPr>
        <w:t xml:space="preserve">, available at </w:t>
      </w:r>
      <w:hyperlink r:id="rId8" w:history="1">
        <w:r w:rsidRPr="00B318EB">
          <w:rPr>
            <w:rStyle w:val="Hyperlink"/>
            <w:rFonts w:ascii="Times New Roman" w:hAnsi="Times New Roman" w:cs="Times New Roman"/>
            <w:color w:val="auto"/>
          </w:rPr>
          <w:t>http://www3.weforum.org/docs/WEF_GlobalCompetitivenessReport_2014-15.pdf</w:t>
        </w:r>
      </w:hyperlink>
      <w:r w:rsidRPr="00B318EB">
        <w:rPr>
          <w:rFonts w:ascii="Times New Roman" w:hAnsi="Times New Roman" w:cs="Times New Roman"/>
        </w:rPr>
        <w:t xml:space="preserve"> accessed on November 30, 2015.</w:t>
      </w:r>
    </w:p>
  </w:footnote>
  <w:footnote w:id="74">
    <w:p w14:paraId="0D0F229B"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9" w:history="1">
        <w:r w:rsidRPr="00B318EB">
          <w:rPr>
            <w:rStyle w:val="Hyperlink"/>
            <w:rFonts w:ascii="Times New Roman" w:hAnsi="Times New Roman" w:cs="Times New Roman"/>
            <w:color w:val="auto"/>
          </w:rPr>
          <w:t>http://www.treasury.govt.nz/publications/guidance/publicfinance/pfaguide/01.htm</w:t>
        </w:r>
      </w:hyperlink>
      <w:r w:rsidRPr="00B318EB">
        <w:rPr>
          <w:rFonts w:ascii="Times New Roman" w:hAnsi="Times New Roman" w:cs="Times New Roman"/>
        </w:rPr>
        <w:t xml:space="preserve"> accessed on November 17, 2015.</w:t>
      </w:r>
    </w:p>
  </w:footnote>
  <w:footnote w:id="75">
    <w:p w14:paraId="18AF5294"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10" w:history="1">
        <w:r w:rsidRPr="00B318EB">
          <w:rPr>
            <w:rStyle w:val="Hyperlink"/>
            <w:rFonts w:ascii="Times New Roman" w:hAnsi="Times New Roman" w:cs="Times New Roman"/>
            <w:color w:val="auto"/>
          </w:rPr>
          <w:t>http://www.legislation.govt.nz/act/public/1989/0044/latest/DLM161668.html</w:t>
        </w:r>
      </w:hyperlink>
      <w:r w:rsidRPr="00B318EB">
        <w:rPr>
          <w:rFonts w:ascii="Times New Roman" w:hAnsi="Times New Roman" w:cs="Times New Roman"/>
        </w:rPr>
        <w:t xml:space="preserve"> accessed on November 17, 2015.</w:t>
      </w:r>
    </w:p>
  </w:footnote>
  <w:footnote w:id="76">
    <w:p w14:paraId="18FFC011" w14:textId="77777777" w:rsidR="00661D03" w:rsidRDefault="00661D03">
      <w:pPr>
        <w:pStyle w:val="FootnoteText"/>
      </w:pPr>
      <w:r>
        <w:rPr>
          <w:rStyle w:val="FootnoteReference"/>
        </w:rPr>
        <w:footnoteRef/>
      </w:r>
      <w:r>
        <w:t xml:space="preserve"> </w:t>
      </w:r>
      <w:r w:rsidRPr="0071631A">
        <w:rPr>
          <w:rFonts w:ascii="Times New Roman" w:hAnsi="Times New Roman" w:cs="Times New Roman"/>
        </w:rPr>
        <w:t>Section 26G</w:t>
      </w:r>
      <w:r>
        <w:rPr>
          <w:rFonts w:ascii="Times New Roman" w:hAnsi="Times New Roman" w:cs="Times New Roman"/>
        </w:rPr>
        <w:t xml:space="preserve"> </w:t>
      </w:r>
      <w:r w:rsidRPr="0071631A">
        <w:rPr>
          <w:rFonts w:ascii="Times New Roman" w:hAnsi="Times New Roman" w:cs="Times New Roman"/>
        </w:rPr>
        <w:t>(1), Finance Act, 1989.</w:t>
      </w:r>
    </w:p>
  </w:footnote>
  <w:footnote w:id="77">
    <w:p w14:paraId="2677FB45"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Section 26G (2), Finance Act, 1989.</w:t>
      </w:r>
    </w:p>
  </w:footnote>
  <w:footnote w:id="78">
    <w:p w14:paraId="63EF52E7"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11" w:history="1">
        <w:r w:rsidRPr="00B318EB">
          <w:rPr>
            <w:rStyle w:val="Hyperlink"/>
            <w:rFonts w:ascii="Times New Roman" w:hAnsi="Times New Roman" w:cs="Times New Roman"/>
            <w:color w:val="auto"/>
          </w:rPr>
          <w:t>http://www.treasury.govt.nz/publications/guidance/publicfinance/pfaguide/01.htm</w:t>
        </w:r>
      </w:hyperlink>
      <w:r w:rsidRPr="00B318EB">
        <w:rPr>
          <w:rFonts w:ascii="Times New Roman" w:hAnsi="Times New Roman" w:cs="Times New Roman"/>
        </w:rPr>
        <w:t xml:space="preserve"> accessed on November 16, 2015.</w:t>
      </w:r>
    </w:p>
  </w:footnote>
  <w:footnote w:id="79">
    <w:p w14:paraId="6F4C5F63"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12" w:history="1">
        <w:r w:rsidRPr="00B318EB">
          <w:rPr>
            <w:rStyle w:val="Hyperlink"/>
            <w:rFonts w:ascii="Times New Roman" w:hAnsi="Times New Roman" w:cs="Times New Roman"/>
            <w:color w:val="auto"/>
          </w:rPr>
          <w:t>http://www.legislation.govt.nz/act/public/2001/0010/latest/DLM88541.html</w:t>
        </w:r>
      </w:hyperlink>
      <w:r w:rsidRPr="00B318EB">
        <w:rPr>
          <w:rFonts w:ascii="Times New Roman" w:hAnsi="Times New Roman" w:cs="Times New Roman"/>
        </w:rPr>
        <w:t xml:space="preserve"> accessed on November 17, 2015.</w:t>
      </w:r>
    </w:p>
  </w:footnote>
  <w:footnote w:id="80">
    <w:p w14:paraId="5FF45E09"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13" w:history="1">
        <w:r w:rsidRPr="00B318EB">
          <w:rPr>
            <w:rStyle w:val="Hyperlink"/>
            <w:rFonts w:ascii="Times New Roman" w:hAnsi="Times New Roman" w:cs="Times New Roman"/>
            <w:color w:val="auto"/>
          </w:rPr>
          <w:t>http://www.treasury.govt.nz/publications/guidance/publicfinance/pit/pit-ch1.pdf</w:t>
        </w:r>
      </w:hyperlink>
      <w:r w:rsidRPr="00B318EB">
        <w:rPr>
          <w:rFonts w:ascii="Times New Roman" w:hAnsi="Times New Roman" w:cs="Times New Roman"/>
        </w:rPr>
        <w:t xml:space="preserve"> accessed on November 17, 2015.</w:t>
      </w:r>
    </w:p>
  </w:footnote>
  <w:footnote w:id="81">
    <w:p w14:paraId="3CC86FE3"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14" w:anchor="DLM328728" w:history="1">
        <w:r w:rsidRPr="00B318EB">
          <w:rPr>
            <w:rStyle w:val="Hyperlink"/>
            <w:rFonts w:ascii="Times New Roman" w:hAnsi="Times New Roman" w:cs="Times New Roman"/>
            <w:color w:val="auto"/>
          </w:rPr>
          <w:t>http://www.legislation.govt.nz/act/public/1961/0043/latest/whole.html#DLM328728</w:t>
        </w:r>
      </w:hyperlink>
      <w:r w:rsidRPr="00B318EB">
        <w:rPr>
          <w:rFonts w:ascii="Times New Roman" w:hAnsi="Times New Roman" w:cs="Times New Roman"/>
        </w:rPr>
        <w:t xml:space="preserve"> accessed on December 8, 2015.</w:t>
      </w:r>
    </w:p>
  </w:footnote>
  <w:footnote w:id="82">
    <w:p w14:paraId="70793187" w14:textId="77777777" w:rsidR="00661D03" w:rsidRDefault="00661D03" w:rsidP="0078743A">
      <w:pPr>
        <w:pStyle w:val="FootnoteText"/>
      </w:pPr>
      <w:r>
        <w:rPr>
          <w:rStyle w:val="FootnoteReference"/>
        </w:rPr>
        <w:footnoteRef/>
      </w:r>
      <w:r>
        <w:t xml:space="preserve"> </w:t>
      </w:r>
      <w:r>
        <w:rPr>
          <w:rFonts w:ascii="Times New Roman" w:hAnsi="Times New Roman" w:cs="Times New Roman"/>
        </w:rPr>
        <w:t>Section 102(1), Crimes</w:t>
      </w:r>
      <w:r w:rsidRPr="0078743A">
        <w:rPr>
          <w:rFonts w:ascii="Times New Roman" w:hAnsi="Times New Roman" w:cs="Times New Roman"/>
        </w:rPr>
        <w:t xml:space="preserve"> Act</w:t>
      </w:r>
      <w:r>
        <w:rPr>
          <w:rFonts w:ascii="Times New Roman" w:hAnsi="Times New Roman" w:cs="Times New Roman"/>
        </w:rPr>
        <w:t>, 1961.</w:t>
      </w:r>
    </w:p>
  </w:footnote>
  <w:footnote w:id="83">
    <w:p w14:paraId="746DEE9E" w14:textId="77777777" w:rsidR="00661D03" w:rsidRDefault="00661D03" w:rsidP="00AA3A64">
      <w:pPr>
        <w:pStyle w:val="FootnoteText"/>
      </w:pPr>
      <w:r>
        <w:rPr>
          <w:rStyle w:val="FootnoteReference"/>
        </w:rPr>
        <w:footnoteRef/>
      </w:r>
      <w:r>
        <w:t xml:space="preserve"> </w:t>
      </w:r>
      <w:r w:rsidRPr="00AA3A64">
        <w:rPr>
          <w:rFonts w:ascii="Times New Roman" w:hAnsi="Times New Roman" w:cs="Times New Roman"/>
        </w:rPr>
        <w:t>Ibid, Section 103(1)</w:t>
      </w:r>
      <w:r>
        <w:rPr>
          <w:rFonts w:ascii="Times New Roman" w:hAnsi="Times New Roman" w:cs="Times New Roman"/>
        </w:rPr>
        <w:t>.</w:t>
      </w:r>
    </w:p>
  </w:footnote>
  <w:footnote w:id="84">
    <w:p w14:paraId="386816DD" w14:textId="77777777" w:rsidR="00661D03" w:rsidRDefault="00661D03" w:rsidP="00AE45D2">
      <w:pPr>
        <w:pStyle w:val="FootnoteText"/>
      </w:pPr>
      <w:r>
        <w:rPr>
          <w:rStyle w:val="FootnoteReference"/>
        </w:rPr>
        <w:footnoteRef/>
      </w:r>
      <w:r>
        <w:t xml:space="preserve"> </w:t>
      </w:r>
      <w:r w:rsidRPr="00AE45D2">
        <w:rPr>
          <w:rFonts w:ascii="Times New Roman" w:hAnsi="Times New Roman" w:cs="Times New Roman"/>
        </w:rPr>
        <w:t>Ibid, Section 104(1).</w:t>
      </w:r>
    </w:p>
  </w:footnote>
  <w:footnote w:id="85">
    <w:p w14:paraId="0C41F2AE" w14:textId="77777777" w:rsidR="00661D03" w:rsidRDefault="00661D03" w:rsidP="00AE45D2">
      <w:pPr>
        <w:pStyle w:val="FootnoteText"/>
      </w:pPr>
      <w:r>
        <w:rPr>
          <w:rStyle w:val="FootnoteReference"/>
        </w:rPr>
        <w:footnoteRef/>
      </w:r>
      <w:r>
        <w:t xml:space="preserve"> </w:t>
      </w:r>
      <w:r w:rsidRPr="00AE45D2">
        <w:rPr>
          <w:rFonts w:ascii="Times New Roman" w:hAnsi="Times New Roman" w:cs="Times New Roman"/>
        </w:rPr>
        <w:t>Ibid, Section 105(1)</w:t>
      </w:r>
      <w:r>
        <w:rPr>
          <w:rFonts w:ascii="Times New Roman" w:hAnsi="Times New Roman" w:cs="Times New Roman"/>
        </w:rPr>
        <w:t>.</w:t>
      </w:r>
    </w:p>
  </w:footnote>
  <w:footnote w:id="86">
    <w:p w14:paraId="5907C13F" w14:textId="77777777" w:rsidR="00661D03" w:rsidRDefault="00661D03" w:rsidP="00AE45D2">
      <w:pPr>
        <w:pStyle w:val="FootnoteText"/>
      </w:pPr>
      <w:r>
        <w:rPr>
          <w:rStyle w:val="FootnoteReference"/>
        </w:rPr>
        <w:footnoteRef/>
      </w:r>
      <w:r>
        <w:t xml:space="preserve"> </w:t>
      </w:r>
      <w:r w:rsidRPr="00AE45D2">
        <w:rPr>
          <w:rFonts w:ascii="Times New Roman" w:hAnsi="Times New Roman" w:cs="Times New Roman"/>
        </w:rPr>
        <w:t>Ibid, Section 105A</w:t>
      </w:r>
      <w:r>
        <w:rPr>
          <w:rFonts w:ascii="Times New Roman" w:hAnsi="Times New Roman" w:cs="Times New Roman"/>
        </w:rPr>
        <w:t>.</w:t>
      </w:r>
    </w:p>
  </w:footnote>
  <w:footnote w:id="87">
    <w:p w14:paraId="198D6508" w14:textId="77777777" w:rsidR="00661D03" w:rsidRDefault="00661D03" w:rsidP="00AE45D2">
      <w:pPr>
        <w:pStyle w:val="FootnoteText"/>
      </w:pPr>
      <w:r>
        <w:rPr>
          <w:rStyle w:val="FootnoteReference"/>
        </w:rPr>
        <w:footnoteRef/>
      </w:r>
      <w:r>
        <w:t xml:space="preserve"> </w:t>
      </w:r>
      <w:r w:rsidRPr="00AE45D2">
        <w:rPr>
          <w:rFonts w:ascii="Times New Roman" w:hAnsi="Times New Roman" w:cs="Times New Roman"/>
        </w:rPr>
        <w:t>Ibid, Section 105B.</w:t>
      </w:r>
    </w:p>
  </w:footnote>
  <w:footnote w:id="88">
    <w:p w14:paraId="6069A0E5"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15" w:history="1">
        <w:r w:rsidRPr="00B318EB">
          <w:rPr>
            <w:rStyle w:val="Hyperlink"/>
            <w:rFonts w:ascii="Times New Roman" w:hAnsi="Times New Roman" w:cs="Times New Roman"/>
            <w:color w:val="auto"/>
          </w:rPr>
          <w:t xml:space="preserve">http://www.legislation.govt.nz/act/public/1910/0040/latest/DLM177643.html </w:t>
        </w:r>
        <w:r w:rsidRPr="00B318EB">
          <w:rPr>
            <w:rStyle w:val="Hyperlink"/>
            <w:rFonts w:ascii="Times New Roman" w:hAnsi="Times New Roman" w:cs="Times New Roman"/>
            <w:color w:val="auto"/>
            <w:u w:val="none"/>
          </w:rPr>
          <w:t>accessed on December 8</w:t>
        </w:r>
      </w:hyperlink>
      <w:r w:rsidRPr="00B318EB">
        <w:rPr>
          <w:rFonts w:ascii="Times New Roman" w:hAnsi="Times New Roman" w:cs="Times New Roman"/>
        </w:rPr>
        <w:t>, 2015.</w:t>
      </w:r>
    </w:p>
  </w:footnote>
  <w:footnote w:id="89">
    <w:p w14:paraId="4F4E6BD9" w14:textId="77777777" w:rsidR="00661D03" w:rsidRDefault="00661D03" w:rsidP="00E548C2">
      <w:pPr>
        <w:pStyle w:val="FootnoteText"/>
      </w:pPr>
      <w:r>
        <w:rPr>
          <w:rStyle w:val="FootnoteReference"/>
        </w:rPr>
        <w:footnoteRef/>
      </w:r>
      <w:r>
        <w:t xml:space="preserve"> </w:t>
      </w:r>
      <w:r w:rsidRPr="00E548C2">
        <w:rPr>
          <w:rFonts w:ascii="Times New Roman" w:hAnsi="Times New Roman" w:cs="Times New Roman"/>
        </w:rPr>
        <w:t>Section 3(1), Secrets Commissions Act, 1910.</w:t>
      </w:r>
    </w:p>
  </w:footnote>
  <w:footnote w:id="90">
    <w:p w14:paraId="0E8C4AF0" w14:textId="77777777" w:rsidR="00661D03" w:rsidRDefault="00661D03">
      <w:pPr>
        <w:pStyle w:val="FootnoteText"/>
      </w:pPr>
      <w:r>
        <w:rPr>
          <w:rStyle w:val="FootnoteReference"/>
        </w:rPr>
        <w:footnoteRef/>
      </w:r>
      <w:r>
        <w:t xml:space="preserve"> </w:t>
      </w:r>
      <w:r w:rsidRPr="00F7588C">
        <w:rPr>
          <w:rFonts w:ascii="Times New Roman" w:hAnsi="Times New Roman" w:cs="Times New Roman"/>
        </w:rPr>
        <w:t>Ibid, Section 4(1).</w:t>
      </w:r>
    </w:p>
  </w:footnote>
  <w:footnote w:id="91">
    <w:p w14:paraId="37238A44" w14:textId="77777777" w:rsidR="00661D03" w:rsidRDefault="00661D03">
      <w:pPr>
        <w:pStyle w:val="FootnoteText"/>
      </w:pPr>
      <w:r>
        <w:rPr>
          <w:rStyle w:val="FootnoteReference"/>
        </w:rPr>
        <w:footnoteRef/>
      </w:r>
      <w:r>
        <w:t xml:space="preserve"> </w:t>
      </w:r>
      <w:r w:rsidRPr="00F7588C">
        <w:rPr>
          <w:rFonts w:ascii="Times New Roman" w:hAnsi="Times New Roman" w:cs="Times New Roman"/>
        </w:rPr>
        <w:t>Ibid, Section 5(1).</w:t>
      </w:r>
    </w:p>
  </w:footnote>
  <w:footnote w:id="92">
    <w:p w14:paraId="697C2B91" w14:textId="77777777" w:rsidR="00661D03" w:rsidRDefault="00661D03">
      <w:pPr>
        <w:pStyle w:val="FootnoteText"/>
      </w:pPr>
      <w:r>
        <w:rPr>
          <w:rStyle w:val="FootnoteReference"/>
        </w:rPr>
        <w:footnoteRef/>
      </w:r>
      <w:r>
        <w:t xml:space="preserve"> </w:t>
      </w:r>
      <w:r w:rsidRPr="00F7588C">
        <w:rPr>
          <w:rFonts w:ascii="Times New Roman" w:hAnsi="Times New Roman" w:cs="Times New Roman"/>
        </w:rPr>
        <w:t>Ibid, Section 8(1).</w:t>
      </w:r>
    </w:p>
  </w:footnote>
  <w:footnote w:id="93">
    <w:p w14:paraId="5BA043D9" w14:textId="77777777" w:rsidR="00661D03" w:rsidRDefault="00661D03">
      <w:pPr>
        <w:pStyle w:val="FootnoteText"/>
      </w:pPr>
      <w:r>
        <w:rPr>
          <w:rStyle w:val="FootnoteReference"/>
        </w:rPr>
        <w:footnoteRef/>
      </w:r>
      <w:r>
        <w:t xml:space="preserve"> </w:t>
      </w:r>
      <w:r w:rsidRPr="00F7588C">
        <w:rPr>
          <w:rFonts w:ascii="Times New Roman" w:hAnsi="Times New Roman" w:cs="Times New Roman"/>
        </w:rPr>
        <w:t>Ibid, Section 13.</w:t>
      </w:r>
    </w:p>
  </w:footnote>
  <w:footnote w:id="94">
    <w:p w14:paraId="2E57C46F"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hyperlink r:id="rId16" w:history="1">
        <w:r w:rsidRPr="00B318EB">
          <w:rPr>
            <w:rStyle w:val="Hyperlink"/>
            <w:rFonts w:ascii="Times New Roman" w:hAnsi="Times New Roman" w:cs="Times New Roman"/>
            <w:color w:val="auto"/>
          </w:rPr>
          <w:t>https://www.gov.uk/government/uploads/system/uploads/attachment_data/file/454191/Managing_Public_Money_AA_v2_-jan15.pdf</w:t>
        </w:r>
      </w:hyperlink>
      <w:r w:rsidRPr="00B318EB">
        <w:rPr>
          <w:rFonts w:ascii="Times New Roman" w:hAnsi="Times New Roman" w:cs="Times New Roman"/>
        </w:rPr>
        <w:t xml:space="preserve"> accessed on November 17, 2015.</w:t>
      </w:r>
    </w:p>
  </w:footnote>
  <w:footnote w:id="95">
    <w:p w14:paraId="78179FAD"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17" w:history="1">
        <w:r w:rsidRPr="00B318EB">
          <w:rPr>
            <w:rStyle w:val="Hyperlink"/>
            <w:rFonts w:ascii="Times New Roman" w:hAnsi="Times New Roman" w:cs="Times New Roman"/>
            <w:color w:val="auto"/>
          </w:rPr>
          <w:t>https://www.gov.uk/government/publications/ministerial-code</w:t>
        </w:r>
      </w:hyperlink>
      <w:r w:rsidRPr="00B318EB">
        <w:rPr>
          <w:rFonts w:ascii="Times New Roman" w:hAnsi="Times New Roman" w:cs="Times New Roman"/>
        </w:rPr>
        <w:t xml:space="preserve"> accessed on November 17, 2015.</w:t>
      </w:r>
    </w:p>
  </w:footnote>
  <w:footnote w:id="96">
    <w:p w14:paraId="3D55A962"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18" w:history="1">
        <w:r w:rsidRPr="00B318EB">
          <w:rPr>
            <w:rStyle w:val="Hyperlink"/>
            <w:rFonts w:ascii="Times New Roman" w:hAnsi="Times New Roman" w:cs="Times New Roman"/>
            <w:color w:val="auto"/>
          </w:rPr>
          <w:t>https://www.gov.uk/government/publications/supply-estimates-guidance-manual</w:t>
        </w:r>
      </w:hyperlink>
      <w:r w:rsidRPr="00B318EB">
        <w:rPr>
          <w:rFonts w:ascii="Times New Roman" w:hAnsi="Times New Roman" w:cs="Times New Roman"/>
        </w:rPr>
        <w:t xml:space="preserve"> accessed on November 17, 2015.</w:t>
      </w:r>
    </w:p>
  </w:footnote>
  <w:footnote w:id="97">
    <w:p w14:paraId="1A4FE00F"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See the Consolidated Budgeting Guidance for more- </w:t>
      </w:r>
      <w:hyperlink r:id="rId19" w:history="1">
        <w:r w:rsidRPr="00B318EB">
          <w:rPr>
            <w:rStyle w:val="Hyperlink"/>
            <w:rFonts w:ascii="Times New Roman" w:hAnsi="Times New Roman" w:cs="Times New Roman"/>
            <w:color w:val="auto"/>
          </w:rPr>
          <w:t>https://www.gov.uk/government/publications/consolidated-budgeting-guidance</w:t>
        </w:r>
      </w:hyperlink>
      <w:r w:rsidRPr="00B318EB">
        <w:rPr>
          <w:rFonts w:ascii="Times New Roman" w:hAnsi="Times New Roman" w:cs="Times New Roman"/>
        </w:rPr>
        <w:t xml:space="preserve"> accessed on November 17, 2015.</w:t>
      </w:r>
    </w:p>
  </w:footnote>
  <w:footnote w:id="98">
    <w:p w14:paraId="05534F8F"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If there is a change of Accounting Officer </w:t>
      </w:r>
      <w:proofErr w:type="gramStart"/>
      <w:r w:rsidRPr="00B318EB">
        <w:rPr>
          <w:rFonts w:ascii="Times New Roman" w:hAnsi="Times New Roman" w:cs="Times New Roman"/>
        </w:rPr>
        <w:t>in the course of</w:t>
      </w:r>
      <w:proofErr w:type="gramEnd"/>
      <w:r w:rsidRPr="00B318EB">
        <w:rPr>
          <w:rFonts w:ascii="Times New Roman" w:hAnsi="Times New Roman" w:cs="Times New Roman"/>
        </w:rPr>
        <w:t xml:space="preserve"> the year, the Accounting Officer in place at the year-end takes responsibility for the whole year’s accounts, using assurances as necessary.</w:t>
      </w:r>
    </w:p>
  </w:footnote>
  <w:footnote w:id="99">
    <w:p w14:paraId="681FC596"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20" w:history="1">
        <w:r w:rsidRPr="00B318EB">
          <w:rPr>
            <w:rStyle w:val="Hyperlink"/>
            <w:rFonts w:ascii="Times New Roman" w:hAnsi="Times New Roman" w:cs="Times New Roman"/>
            <w:color w:val="auto"/>
          </w:rPr>
          <w:t>http://www.nao.org.uk</w:t>
        </w:r>
      </w:hyperlink>
      <w:r w:rsidRPr="00B318EB">
        <w:rPr>
          <w:rFonts w:ascii="Times New Roman" w:hAnsi="Times New Roman" w:cs="Times New Roman"/>
        </w:rPr>
        <w:t xml:space="preserve"> accessed on November 18, 2015.</w:t>
      </w:r>
    </w:p>
  </w:footnote>
  <w:footnote w:id="100">
    <w:p w14:paraId="25EC04E1"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See Audit Practice Note 10 of the Audit Practices Board on the FRC website at </w:t>
      </w:r>
      <w:hyperlink r:id="rId21" w:history="1">
        <w:r w:rsidRPr="00B318EB">
          <w:rPr>
            <w:rStyle w:val="Hyperlink"/>
            <w:rFonts w:ascii="Times New Roman" w:hAnsi="Times New Roman" w:cs="Times New Roman"/>
            <w:color w:val="auto"/>
          </w:rPr>
          <w:t>http://www.frc.org.uk/</w:t>
        </w:r>
      </w:hyperlink>
      <w:r w:rsidRPr="00B318EB">
        <w:rPr>
          <w:rFonts w:ascii="Times New Roman" w:hAnsi="Times New Roman" w:cs="Times New Roman"/>
        </w:rPr>
        <w:t xml:space="preserve"> accessed on November 18, 2015.</w:t>
      </w:r>
    </w:p>
  </w:footnote>
  <w:footnote w:id="101">
    <w:p w14:paraId="6A83E91A"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hyperlink r:id="rId22" w:history="1">
        <w:r w:rsidRPr="00B318EB">
          <w:rPr>
            <w:rStyle w:val="Hyperlink"/>
            <w:rFonts w:ascii="Times New Roman" w:hAnsi="Times New Roman" w:cs="Times New Roman"/>
            <w:color w:val="auto"/>
          </w:rPr>
          <w:t xml:space="preserve">https://www.gov.uk/government/uploads/system/uploads/attachment_data/file/454191/Managing_Public_Money_AA_v2_-jan15.pdf </w:t>
        </w:r>
        <w:r w:rsidRPr="00B318EB">
          <w:rPr>
            <w:rStyle w:val="Hyperlink"/>
            <w:rFonts w:ascii="Times New Roman" w:hAnsi="Times New Roman" w:cs="Times New Roman"/>
            <w:color w:val="auto"/>
            <w:u w:val="none"/>
          </w:rPr>
          <w:t>accessed on November 18</w:t>
        </w:r>
      </w:hyperlink>
      <w:r w:rsidRPr="00B318EB">
        <w:rPr>
          <w:rFonts w:ascii="Times New Roman" w:hAnsi="Times New Roman" w:cs="Times New Roman"/>
        </w:rPr>
        <w:t>, 2015.</w:t>
      </w:r>
    </w:p>
  </w:footnote>
  <w:footnote w:id="102">
    <w:p w14:paraId="61928194"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23" w:history="1">
        <w:r w:rsidRPr="00B318EB">
          <w:rPr>
            <w:rStyle w:val="Hyperlink"/>
            <w:rFonts w:ascii="Times New Roman" w:hAnsi="Times New Roman" w:cs="Times New Roman"/>
            <w:color w:val="auto"/>
          </w:rPr>
          <w:t xml:space="preserve">http://www.legislation.gov.uk/ukpga/2010/23/contents </w:t>
        </w:r>
        <w:r w:rsidRPr="00B318EB">
          <w:rPr>
            <w:rStyle w:val="Hyperlink"/>
            <w:rFonts w:ascii="Times New Roman" w:hAnsi="Times New Roman" w:cs="Times New Roman"/>
            <w:color w:val="auto"/>
            <w:u w:val="none"/>
          </w:rPr>
          <w:t>accessed on December 7</w:t>
        </w:r>
      </w:hyperlink>
      <w:r w:rsidRPr="00B318EB">
        <w:rPr>
          <w:rFonts w:ascii="Times New Roman" w:hAnsi="Times New Roman" w:cs="Times New Roman"/>
        </w:rPr>
        <w:t>, 2015.</w:t>
      </w:r>
    </w:p>
  </w:footnote>
  <w:footnote w:id="103">
    <w:p w14:paraId="4C8203A0" w14:textId="77777777" w:rsidR="00661D03" w:rsidRPr="000D5FD4" w:rsidRDefault="00661D03">
      <w:pPr>
        <w:pStyle w:val="FootnoteText"/>
        <w:rPr>
          <w:rFonts w:ascii="Times New Roman" w:hAnsi="Times New Roman" w:cs="Times New Roman"/>
        </w:rPr>
      </w:pPr>
      <w:r>
        <w:rPr>
          <w:rStyle w:val="FootnoteReference"/>
        </w:rPr>
        <w:footnoteRef/>
      </w:r>
      <w:r>
        <w:t xml:space="preserve"> </w:t>
      </w:r>
      <w:r w:rsidRPr="00B318EB">
        <w:rPr>
          <w:rFonts w:ascii="Times New Roman" w:hAnsi="Times New Roman" w:cs="Times New Roman"/>
        </w:rPr>
        <w:t>Sect</w:t>
      </w:r>
      <w:r>
        <w:rPr>
          <w:rFonts w:ascii="Times New Roman" w:hAnsi="Times New Roman" w:cs="Times New Roman"/>
        </w:rPr>
        <w:t>ions 1 to 2, Bribery Act, 2010.</w:t>
      </w:r>
    </w:p>
  </w:footnote>
  <w:footnote w:id="104">
    <w:p w14:paraId="32D1EA71"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Ibid, Section 10.</w:t>
      </w:r>
    </w:p>
  </w:footnote>
  <w:footnote w:id="105">
    <w:p w14:paraId="3A1BB84F" w14:textId="77777777" w:rsidR="00661D03" w:rsidRDefault="00661D03">
      <w:pPr>
        <w:pStyle w:val="FootnoteText"/>
      </w:pPr>
      <w:r>
        <w:rPr>
          <w:rStyle w:val="FootnoteReference"/>
        </w:rPr>
        <w:footnoteRef/>
      </w:r>
      <w:r>
        <w:t xml:space="preserve"> </w:t>
      </w:r>
      <w:r w:rsidRPr="00E95E38">
        <w:rPr>
          <w:rFonts w:ascii="Times New Roman" w:hAnsi="Times New Roman" w:cs="Times New Roman"/>
        </w:rPr>
        <w:t>Ibid, Section 11.</w:t>
      </w:r>
    </w:p>
  </w:footnote>
  <w:footnote w:id="106">
    <w:p w14:paraId="547A7E92"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002501C6">
        <w:rPr>
          <w:rFonts w:ascii="Times New Roman" w:hAnsi="Times New Roman" w:cs="Times New Roman"/>
        </w:rPr>
        <w:t xml:space="preserve"> </w:t>
      </w:r>
      <w:r w:rsidRPr="00B318EB">
        <w:rPr>
          <w:rFonts w:ascii="Times New Roman" w:hAnsi="Times New Roman" w:cs="Times New Roman"/>
        </w:rPr>
        <w:t>Ibid, Section 7.</w:t>
      </w:r>
    </w:p>
  </w:footnote>
  <w:footnote w:id="107">
    <w:p w14:paraId="7A569900"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24" w:history="1">
        <w:r w:rsidRPr="00B318EB">
          <w:rPr>
            <w:rStyle w:val="Hyperlink"/>
            <w:rFonts w:ascii="Times New Roman" w:hAnsi="Times New Roman" w:cs="Times New Roman"/>
            <w:color w:val="auto"/>
          </w:rPr>
          <w:t xml:space="preserve">http://www.businessdailyafrica.com/How-UK-sleuths-unearthed-Kenya-scandal/-/539546/2527142/-/12a1fcrz/-/index.html </w:t>
        </w:r>
        <w:r w:rsidRPr="00B318EB">
          <w:rPr>
            <w:rStyle w:val="Hyperlink"/>
            <w:rFonts w:ascii="Times New Roman" w:hAnsi="Times New Roman" w:cs="Times New Roman"/>
            <w:color w:val="auto"/>
            <w:u w:val="none"/>
          </w:rPr>
          <w:t>accessed on December 8</w:t>
        </w:r>
      </w:hyperlink>
      <w:r w:rsidRPr="00B318EB">
        <w:rPr>
          <w:rFonts w:ascii="Times New Roman" w:hAnsi="Times New Roman" w:cs="Times New Roman"/>
        </w:rPr>
        <w:t>, 2015.</w:t>
      </w:r>
    </w:p>
  </w:footnote>
  <w:footnote w:id="108">
    <w:p w14:paraId="67389FC4"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25" w:history="1">
        <w:r w:rsidRPr="00B318EB">
          <w:rPr>
            <w:rStyle w:val="Hyperlink"/>
            <w:rFonts w:ascii="Times New Roman" w:hAnsi="Times New Roman" w:cs="Times New Roman"/>
            <w:color w:val="auto"/>
          </w:rPr>
          <w:t xml:space="preserve">http://www.businessdailyafrica.com/UK-court-exposes-bribery-ring-in-Kenya-poll-agency/-/539546/2525946/-/item/0/-/q0cx3w/-/index.html </w:t>
        </w:r>
        <w:r w:rsidRPr="00B318EB">
          <w:rPr>
            <w:rStyle w:val="Hyperlink"/>
            <w:rFonts w:ascii="Times New Roman" w:hAnsi="Times New Roman" w:cs="Times New Roman"/>
            <w:color w:val="auto"/>
            <w:u w:val="none"/>
          </w:rPr>
          <w:t>accessed on December 8</w:t>
        </w:r>
      </w:hyperlink>
      <w:r w:rsidRPr="00B318EB">
        <w:rPr>
          <w:rFonts w:ascii="Times New Roman" w:hAnsi="Times New Roman" w:cs="Times New Roman"/>
        </w:rPr>
        <w:t>, 2015.</w:t>
      </w:r>
    </w:p>
  </w:footnote>
  <w:footnote w:id="109">
    <w:p w14:paraId="02560B55"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26" w:history="1">
        <w:r w:rsidRPr="00B318EB">
          <w:rPr>
            <w:rStyle w:val="Hyperlink"/>
            <w:rFonts w:ascii="Times New Roman" w:hAnsi="Times New Roman" w:cs="Times New Roman"/>
            <w:color w:val="auto"/>
          </w:rPr>
          <w:t xml:space="preserve">http://www.ey.com/Publication/vwLUAssets/EY-UK-Bribery-Digest-edition-6-February-2015/$FILE/EY-UK-Bribery-Digest-edition-6-February-2015.pdf </w:t>
        </w:r>
        <w:r w:rsidRPr="00B318EB">
          <w:rPr>
            <w:rStyle w:val="Hyperlink"/>
            <w:rFonts w:ascii="Times New Roman" w:hAnsi="Times New Roman" w:cs="Times New Roman"/>
            <w:color w:val="auto"/>
            <w:u w:val="none"/>
          </w:rPr>
          <w:t>accessed on December 8</w:t>
        </w:r>
      </w:hyperlink>
      <w:r w:rsidRPr="00B318EB">
        <w:rPr>
          <w:rFonts w:ascii="Times New Roman" w:hAnsi="Times New Roman" w:cs="Times New Roman"/>
        </w:rPr>
        <w:t>, 2015.</w:t>
      </w:r>
    </w:p>
  </w:footnote>
  <w:footnote w:id="110">
    <w:p w14:paraId="39FD6949"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27" w:history="1">
        <w:r w:rsidRPr="00B318EB">
          <w:rPr>
            <w:rStyle w:val="Hyperlink"/>
            <w:rFonts w:ascii="Times New Roman" w:hAnsi="Times New Roman" w:cs="Times New Roman"/>
            <w:color w:val="auto"/>
          </w:rPr>
          <w:t xml:space="preserve">http://www.ey.com/Publication/vwLUAssets/EY-uk-bribery-digest-edition-7/$FILE/EY-uk-bribery-digest-edition-7.pdf </w:t>
        </w:r>
        <w:r w:rsidRPr="00B318EB">
          <w:rPr>
            <w:rStyle w:val="Hyperlink"/>
            <w:rFonts w:ascii="Times New Roman" w:hAnsi="Times New Roman" w:cs="Times New Roman"/>
            <w:color w:val="auto"/>
            <w:u w:val="none"/>
          </w:rPr>
          <w:t>accessed on December 8</w:t>
        </w:r>
      </w:hyperlink>
      <w:r w:rsidRPr="00B318EB">
        <w:rPr>
          <w:rFonts w:ascii="Times New Roman" w:hAnsi="Times New Roman" w:cs="Times New Roman"/>
        </w:rPr>
        <w:t>, 2015</w:t>
      </w:r>
    </w:p>
  </w:footnote>
  <w:footnote w:id="111">
    <w:p w14:paraId="49BCF235"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28" w:history="1">
        <w:r w:rsidRPr="00B318EB">
          <w:rPr>
            <w:rStyle w:val="Hyperlink"/>
            <w:rFonts w:ascii="Times New Roman" w:hAnsi="Times New Roman" w:cs="Times New Roman"/>
            <w:color w:val="auto"/>
          </w:rPr>
          <w:t>http://siteresources.worldbank.org/EXTFINANCIALMGMT/Resources/313217-1196229169083/4441154-1196275288288/4444688-1196275323246/GuidelinesforPFMReform.pdf</w:t>
        </w:r>
      </w:hyperlink>
      <w:r w:rsidRPr="00B318EB">
        <w:rPr>
          <w:rFonts w:ascii="Times New Roman" w:hAnsi="Times New Roman" w:cs="Times New Roman"/>
        </w:rPr>
        <w:t xml:space="preserve"> accessed on November 20, 2015.</w:t>
      </w:r>
    </w:p>
  </w:footnote>
  <w:footnote w:id="112">
    <w:p w14:paraId="70A4C02E"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Section 215(1), Constitution of the Republic of South Africa, 1996.</w:t>
      </w:r>
    </w:p>
  </w:footnote>
  <w:footnote w:id="113">
    <w:p w14:paraId="7B6D983F"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Ibid, Section 215(2) (c).</w:t>
      </w:r>
    </w:p>
  </w:footnote>
  <w:footnote w:id="114">
    <w:p w14:paraId="3676ACB0"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No.1 of 1999.</w:t>
      </w:r>
    </w:p>
  </w:footnote>
  <w:footnote w:id="115">
    <w:p w14:paraId="01CBA2E6"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29" w:history="1">
        <w:r w:rsidRPr="00B318EB">
          <w:rPr>
            <w:rStyle w:val="Hyperlink"/>
            <w:rFonts w:ascii="Times New Roman" w:hAnsi="Times New Roman" w:cs="Times New Roman"/>
            <w:color w:val="auto"/>
          </w:rPr>
          <w:t>http://repository.up.ac.za/bitstream/handle/2263/28035/03chapter4.pdf?sequence=4</w:t>
        </w:r>
      </w:hyperlink>
      <w:r w:rsidRPr="00B318EB">
        <w:rPr>
          <w:rFonts w:ascii="Times New Roman" w:hAnsi="Times New Roman" w:cs="Times New Roman"/>
        </w:rPr>
        <w:t xml:space="preserve"> accessed on November 19, 2015.</w:t>
      </w:r>
    </w:p>
  </w:footnote>
  <w:footnote w:id="116">
    <w:p w14:paraId="7C35058D" w14:textId="77777777" w:rsidR="00335A24" w:rsidRDefault="00335A24">
      <w:pPr>
        <w:pStyle w:val="FootnoteText"/>
      </w:pPr>
      <w:r>
        <w:rPr>
          <w:rStyle w:val="FootnoteReference"/>
        </w:rPr>
        <w:footnoteRef/>
      </w:r>
      <w:r w:rsidRPr="00335A24">
        <w:rPr>
          <w:rFonts w:ascii="Times New Roman" w:hAnsi="Times New Roman" w:cs="Times New Roman"/>
        </w:rPr>
        <w:t xml:space="preserve"> </w:t>
      </w:r>
      <w:hyperlink r:id="rId30" w:history="1">
        <w:r w:rsidRPr="00335A24">
          <w:rPr>
            <w:rStyle w:val="Hyperlink"/>
            <w:rFonts w:ascii="Times New Roman" w:hAnsi="Times New Roman" w:cs="Times New Roman"/>
          </w:rPr>
          <w:t>http://www.justice.gov.za/legislation/acts/2004-012.pdf</w:t>
        </w:r>
      </w:hyperlink>
      <w:r w:rsidRPr="00335A24">
        <w:rPr>
          <w:rFonts w:ascii="Times New Roman" w:hAnsi="Times New Roman" w:cs="Times New Roman"/>
        </w:rPr>
        <w:t xml:space="preserve"> </w:t>
      </w:r>
      <w:r>
        <w:rPr>
          <w:rFonts w:ascii="Times New Roman" w:hAnsi="Times New Roman" w:cs="Times New Roman"/>
        </w:rPr>
        <w:t>accessed on November 19, 2015.</w:t>
      </w:r>
    </w:p>
  </w:footnote>
  <w:footnote w:id="117">
    <w:p w14:paraId="1922F4AE"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Section 3, Prevention and Combating Corrupt Activities Act, No.12 of 2004.</w:t>
      </w:r>
    </w:p>
  </w:footnote>
  <w:footnote w:id="118">
    <w:p w14:paraId="6D116464"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Ibid, Section 4.</w:t>
      </w:r>
    </w:p>
  </w:footnote>
  <w:footnote w:id="119">
    <w:p w14:paraId="4F453E79"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Ibid, Section 12.</w:t>
      </w:r>
    </w:p>
  </w:footnote>
  <w:footnote w:id="120">
    <w:p w14:paraId="2E7A8266"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Ibid, Section 13.</w:t>
      </w:r>
    </w:p>
  </w:footnote>
  <w:footnote w:id="121">
    <w:p w14:paraId="2CE93FC0"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Ibid, Section 26(1) (a).</w:t>
      </w:r>
    </w:p>
  </w:footnote>
  <w:footnote w:id="122">
    <w:p w14:paraId="0B3F612D"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Ibid, Section 17(1).</w:t>
      </w:r>
    </w:p>
  </w:footnote>
  <w:footnote w:id="123">
    <w:p w14:paraId="197FA636"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Ibid, Section 26(2) (b).</w:t>
      </w:r>
    </w:p>
  </w:footnote>
  <w:footnote w:id="124">
    <w:p w14:paraId="51181532"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hyperlink r:id="rId31" w:history="1">
        <w:r w:rsidRPr="00B318EB">
          <w:rPr>
            <w:rStyle w:val="Hyperlink"/>
            <w:rFonts w:ascii="Times New Roman" w:hAnsi="Times New Roman" w:cs="Times New Roman"/>
            <w:color w:val="auto"/>
          </w:rPr>
          <w:t>http://www.treasury.gov.za/legislation/pfma/Public%20Finance%20Management%20Act%20No%201%20of%201999%20Government%20Gazette%2038735%20dated%2030%20April,%202015.pdf</w:t>
        </w:r>
      </w:hyperlink>
      <w:r w:rsidRPr="00B318EB">
        <w:rPr>
          <w:rFonts w:ascii="Times New Roman" w:hAnsi="Times New Roman" w:cs="Times New Roman"/>
        </w:rPr>
        <w:t xml:space="preserve"> accessed on December 8, 2015.</w:t>
      </w:r>
    </w:p>
  </w:footnote>
  <w:footnote w:id="125">
    <w:p w14:paraId="23F2061E" w14:textId="77777777" w:rsidR="00661D03" w:rsidRDefault="00661D03" w:rsidP="0074738E">
      <w:pPr>
        <w:pStyle w:val="FootnoteText"/>
      </w:pPr>
      <w:r>
        <w:rPr>
          <w:rStyle w:val="FootnoteReference"/>
        </w:rPr>
        <w:footnoteRef/>
      </w:r>
      <w:r>
        <w:t xml:space="preserve"> </w:t>
      </w:r>
      <w:r w:rsidRPr="0074738E">
        <w:rPr>
          <w:rFonts w:ascii="Times New Roman" w:hAnsi="Times New Roman" w:cs="Times New Roman"/>
        </w:rPr>
        <w:t>Section 76 (4), Public Finance Management Act, No.1 of 1999.</w:t>
      </w:r>
    </w:p>
  </w:footnote>
  <w:footnote w:id="126">
    <w:p w14:paraId="16E17668"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Regulation 16</w:t>
      </w:r>
      <w:proofErr w:type="gramStart"/>
      <w:r w:rsidRPr="00B318EB">
        <w:rPr>
          <w:rFonts w:ascii="Times New Roman" w:hAnsi="Times New Roman" w:cs="Times New Roman"/>
        </w:rPr>
        <w:t>A(</w:t>
      </w:r>
      <w:proofErr w:type="gramEnd"/>
      <w:r w:rsidRPr="00B318EB">
        <w:rPr>
          <w:rFonts w:ascii="Times New Roman" w:hAnsi="Times New Roman" w:cs="Times New Roman"/>
        </w:rPr>
        <w:t>9), Treasury Regulations.</w:t>
      </w:r>
    </w:p>
  </w:footnote>
  <w:footnote w:id="127">
    <w:p w14:paraId="62882E86"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Regulation 27</w:t>
      </w:r>
    </w:p>
  </w:footnote>
  <w:footnote w:id="128">
    <w:p w14:paraId="1D6DB41B" w14:textId="77777777" w:rsidR="00661D03" w:rsidRPr="00B318EB" w:rsidRDefault="00661D03" w:rsidP="00A55415">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See the Municipal Finance Management Act, No. 56 of 2003 available at </w:t>
      </w:r>
      <w:hyperlink r:id="rId32" w:history="1">
        <w:r w:rsidRPr="00B318EB">
          <w:rPr>
            <w:rStyle w:val="Hyperlink"/>
            <w:rFonts w:ascii="Times New Roman" w:hAnsi="Times New Roman" w:cs="Times New Roman"/>
            <w:color w:val="auto"/>
          </w:rPr>
          <w:t>http://mfma.treasury.gov.za/MFMA/Legislation/Local%20Government%20-%20Municipal%20Finance%20Management%20Act/Municipal%20Finance%20Management%20Act%20(No.%2056%20of%202003).pdf</w:t>
        </w:r>
      </w:hyperlink>
      <w:r w:rsidRPr="00B318EB">
        <w:rPr>
          <w:rFonts w:ascii="Times New Roman" w:hAnsi="Times New Roman" w:cs="Times New Roman"/>
        </w:rPr>
        <w:t xml:space="preserve"> accessed on December 8, 2015.</w:t>
      </w:r>
    </w:p>
  </w:footnote>
  <w:footnote w:id="129">
    <w:p w14:paraId="14A33917"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33" w:history="1">
        <w:r w:rsidRPr="00B318EB">
          <w:rPr>
            <w:rStyle w:val="Hyperlink"/>
            <w:rFonts w:ascii="Times New Roman" w:hAnsi="Times New Roman" w:cs="Times New Roman"/>
            <w:color w:val="auto"/>
          </w:rPr>
          <w:t xml:space="preserve">http://www.justice.gov.za/legislation/acts/2000-026.pdf </w:t>
        </w:r>
        <w:r w:rsidRPr="00B318EB">
          <w:rPr>
            <w:rStyle w:val="Hyperlink"/>
            <w:rFonts w:ascii="Times New Roman" w:hAnsi="Times New Roman" w:cs="Times New Roman"/>
            <w:color w:val="auto"/>
            <w:u w:val="none"/>
          </w:rPr>
          <w:t>accessed on December 8</w:t>
        </w:r>
      </w:hyperlink>
      <w:r w:rsidRPr="00B318EB">
        <w:rPr>
          <w:rFonts w:ascii="Times New Roman" w:hAnsi="Times New Roman" w:cs="Times New Roman"/>
        </w:rPr>
        <w:t>, 2015.</w:t>
      </w:r>
    </w:p>
  </w:footnote>
  <w:footnote w:id="130">
    <w:p w14:paraId="54D1F38E"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Section 2, Protected Disclosures Act, No.26 of 2000.</w:t>
      </w:r>
    </w:p>
  </w:footnote>
  <w:footnote w:id="131">
    <w:p w14:paraId="15798460"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Ibid, Section 1.</w:t>
      </w:r>
    </w:p>
  </w:footnote>
  <w:footnote w:id="132">
    <w:p w14:paraId="71D81F07"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Ibid, Section 7.</w:t>
      </w:r>
    </w:p>
  </w:footnote>
  <w:footnote w:id="133">
    <w:p w14:paraId="0B2B4CAD"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34" w:history="1">
        <w:r w:rsidRPr="00B318EB">
          <w:rPr>
            <w:rStyle w:val="Hyperlink"/>
            <w:rFonts w:ascii="Times New Roman" w:hAnsi="Times New Roman" w:cs="Times New Roman"/>
            <w:color w:val="auto"/>
          </w:rPr>
          <w:t>http://www.banking.org.za/docs/default-source/default-document-library/financial-intelligence-centre-act-38-2001.pdf?sfvrsn=8</w:t>
        </w:r>
      </w:hyperlink>
      <w:r w:rsidRPr="00B318EB">
        <w:rPr>
          <w:rFonts w:ascii="Times New Roman" w:hAnsi="Times New Roman" w:cs="Times New Roman"/>
        </w:rPr>
        <w:t xml:space="preserve"> accessed on December 8, 2015.</w:t>
      </w:r>
    </w:p>
  </w:footnote>
  <w:footnote w:id="134">
    <w:p w14:paraId="17294983"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35" w:history="1">
        <w:r w:rsidRPr="00B318EB">
          <w:rPr>
            <w:rStyle w:val="Hyperlink"/>
            <w:rFonts w:ascii="Times New Roman" w:hAnsi="Times New Roman" w:cs="Times New Roman"/>
            <w:color w:val="auto"/>
          </w:rPr>
          <w:t xml:space="preserve">http://www.saflii.org/za/cases/ZACC/2007/19.pdf </w:t>
        </w:r>
        <w:r w:rsidRPr="00B318EB">
          <w:rPr>
            <w:rStyle w:val="Hyperlink"/>
            <w:rFonts w:ascii="Times New Roman" w:hAnsi="Times New Roman" w:cs="Times New Roman"/>
            <w:color w:val="auto"/>
            <w:u w:val="none"/>
          </w:rPr>
          <w:t>accessed on December 8</w:t>
        </w:r>
      </w:hyperlink>
      <w:r w:rsidRPr="00B318EB">
        <w:rPr>
          <w:rFonts w:ascii="Times New Roman" w:hAnsi="Times New Roman" w:cs="Times New Roman"/>
        </w:rPr>
        <w:t>, 2015.</w:t>
      </w:r>
    </w:p>
  </w:footnote>
  <w:footnote w:id="135">
    <w:p w14:paraId="25F5F711" w14:textId="77777777" w:rsidR="00661D03" w:rsidRDefault="00661D03">
      <w:pPr>
        <w:pStyle w:val="FootnoteText"/>
      </w:pPr>
      <w:r>
        <w:rPr>
          <w:rStyle w:val="FootnoteReference"/>
        </w:rPr>
        <w:footnoteRef/>
      </w:r>
      <w:r>
        <w:t xml:space="preserve"> </w:t>
      </w:r>
      <w:r w:rsidRPr="00B318EB">
        <w:rPr>
          <w:rFonts w:ascii="Times New Roman" w:hAnsi="Times New Roman" w:cs="Times New Roman"/>
        </w:rPr>
        <w:t>On count one, the third applicant was sentenced to a fine of R1 million and the second, fourth, fifth and eighth applicants to fines of R125 000 each.  On the same count, the remaining applicants were sentenced to fines of R25 000 each, suspended under certain conditions.  On the second count, the fourth applicant was sentenced to the payment of a fine of R1.4 million.  The seventh, ninth and tenth applicants were sentenced to fines of R33 000 each on that charge, also suspended under certain conditions.  On the first alternate charge to count three, the fourth and fifth applicants were ordered to each pay fines of R500 000 each.</w:t>
      </w:r>
    </w:p>
  </w:footnote>
  <w:footnote w:id="136">
    <w:p w14:paraId="6813FDCC" w14:textId="77777777" w:rsidR="00661D03" w:rsidRPr="00B318EB" w:rsidRDefault="00661D03" w:rsidP="009F0501">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See supra note 3, Articles 228 and 229.</w:t>
      </w:r>
    </w:p>
  </w:footnote>
  <w:footnote w:id="137">
    <w:p w14:paraId="61FC64E8"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See supra note 3, Article 228(6).</w:t>
      </w:r>
    </w:p>
  </w:footnote>
  <w:footnote w:id="138">
    <w:p w14:paraId="2AB80468"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See supra note 3, Articles 215 to 219.</w:t>
      </w:r>
    </w:p>
  </w:footnote>
  <w:footnote w:id="139">
    <w:p w14:paraId="708DC160" w14:textId="77777777" w:rsidR="00661D03" w:rsidRPr="00B318EB" w:rsidRDefault="00661D03" w:rsidP="00F045D3">
      <w:pPr>
        <w:pStyle w:val="FootnoteText"/>
        <w:jc w:val="both"/>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N. </w:t>
      </w:r>
      <w:proofErr w:type="spellStart"/>
      <w:r w:rsidRPr="00B318EB">
        <w:rPr>
          <w:rFonts w:ascii="Times New Roman" w:hAnsi="Times New Roman" w:cs="Times New Roman"/>
        </w:rPr>
        <w:t>Kirira</w:t>
      </w:r>
      <w:proofErr w:type="spellEnd"/>
      <w:r w:rsidRPr="00B318EB">
        <w:rPr>
          <w:rFonts w:ascii="Times New Roman" w:hAnsi="Times New Roman" w:cs="Times New Roman"/>
        </w:rPr>
        <w:t xml:space="preserve">, </w:t>
      </w:r>
      <w:r w:rsidRPr="00B318EB">
        <w:rPr>
          <w:rFonts w:ascii="Times New Roman" w:hAnsi="Times New Roman" w:cs="Times New Roman"/>
          <w:i/>
        </w:rPr>
        <w:t>Public Finance under Kenya’s new Constitution</w:t>
      </w:r>
      <w:r w:rsidRPr="00B318EB">
        <w:rPr>
          <w:rFonts w:ascii="Times New Roman" w:hAnsi="Times New Roman" w:cs="Times New Roman"/>
        </w:rPr>
        <w:t xml:space="preserve">, Constitutional Working Paper Series No.5, from </w:t>
      </w:r>
      <w:hyperlink r:id="rId36" w:history="1">
        <w:r w:rsidRPr="00B318EB">
          <w:rPr>
            <w:rStyle w:val="Hyperlink"/>
            <w:rFonts w:ascii="Times New Roman" w:hAnsi="Times New Roman" w:cs="Times New Roman"/>
            <w:color w:val="auto"/>
          </w:rPr>
          <w:t>http://www.sidint.net/sites/www.sidint.net/files/docs/WP5.pdf</w:t>
        </w:r>
      </w:hyperlink>
      <w:r w:rsidRPr="00B318EB">
        <w:rPr>
          <w:rFonts w:ascii="Times New Roman" w:hAnsi="Times New Roman" w:cs="Times New Roman"/>
        </w:rPr>
        <w:t xml:space="preserve"> accessed on November 17, 2015.</w:t>
      </w:r>
    </w:p>
  </w:footnote>
  <w:footnote w:id="140">
    <w:p w14:paraId="0940778A"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See Supra Note 3, Article 225.</w:t>
      </w:r>
    </w:p>
  </w:footnote>
  <w:footnote w:id="141">
    <w:p w14:paraId="09369FC2"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Ibid.</w:t>
      </w:r>
    </w:p>
  </w:footnote>
  <w:footnote w:id="142">
    <w:p w14:paraId="0F9B98EA"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See supra note 3, Articles 209 to 214.</w:t>
      </w:r>
    </w:p>
  </w:footnote>
  <w:footnote w:id="143">
    <w:p w14:paraId="5F460EC4"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See supra note 3, Article 213.</w:t>
      </w:r>
    </w:p>
  </w:footnote>
  <w:footnote w:id="144">
    <w:p w14:paraId="1DB1532A"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00491783">
        <w:rPr>
          <w:rFonts w:ascii="Times New Roman" w:hAnsi="Times New Roman" w:cs="Times New Roman"/>
        </w:rPr>
        <w:t xml:space="preserve"> See supra note 139</w:t>
      </w:r>
      <w:r w:rsidRPr="00B318EB">
        <w:rPr>
          <w:rFonts w:ascii="Times New Roman" w:hAnsi="Times New Roman" w:cs="Times New Roman"/>
        </w:rPr>
        <w:t>, p.20-21.</w:t>
      </w:r>
    </w:p>
  </w:footnote>
  <w:footnote w:id="145">
    <w:p w14:paraId="36D0438E"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00491783">
        <w:rPr>
          <w:rFonts w:ascii="Times New Roman" w:hAnsi="Times New Roman" w:cs="Times New Roman"/>
        </w:rPr>
        <w:t xml:space="preserve"> See supra note 139</w:t>
      </w:r>
      <w:r w:rsidRPr="00B318EB">
        <w:rPr>
          <w:rFonts w:ascii="Times New Roman" w:hAnsi="Times New Roman" w:cs="Times New Roman"/>
        </w:rPr>
        <w:t>, p.8.</w:t>
      </w:r>
    </w:p>
  </w:footnote>
  <w:footnote w:id="146">
    <w:p w14:paraId="6EBC7B7F"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37" w:history="1">
        <w:r w:rsidRPr="00B318EB">
          <w:rPr>
            <w:rStyle w:val="Hyperlink"/>
            <w:rFonts w:ascii="Times New Roman" w:hAnsi="Times New Roman" w:cs="Times New Roman"/>
            <w:color w:val="auto"/>
          </w:rPr>
          <w:t>http://www.nation.co.ke/news/Waiguru-to-record-statement-over-NYS-scam/-/1056/2885574/-/8j5q2bz/-/index.html</w:t>
        </w:r>
      </w:hyperlink>
      <w:r w:rsidRPr="00B318EB">
        <w:rPr>
          <w:rFonts w:ascii="Times New Roman" w:hAnsi="Times New Roman" w:cs="Times New Roman"/>
        </w:rPr>
        <w:t xml:space="preserve"> accessed on November 19, 2015.</w:t>
      </w:r>
    </w:p>
  </w:footnote>
  <w:footnote w:id="147">
    <w:p w14:paraId="4FDA99F7"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38" w:history="1">
        <w:r w:rsidRPr="00B318EB">
          <w:rPr>
            <w:rStyle w:val="Hyperlink"/>
            <w:rFonts w:ascii="Times New Roman" w:hAnsi="Times New Roman" w:cs="Times New Roman"/>
            <w:color w:val="auto"/>
          </w:rPr>
          <w:t>http://www.standardmedia.co.ke/article/2000182834/cord-leader-raila-odinga-blasts-jubilee-for-nys-graft</w:t>
        </w:r>
      </w:hyperlink>
      <w:r w:rsidRPr="00B318EB">
        <w:rPr>
          <w:rFonts w:ascii="Times New Roman" w:hAnsi="Times New Roman" w:cs="Times New Roman"/>
        </w:rPr>
        <w:t xml:space="preserve"> accessed on November 19, 2015.</w:t>
      </w:r>
    </w:p>
  </w:footnote>
  <w:footnote w:id="148">
    <w:p w14:paraId="1051890D"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39" w:history="1">
        <w:r w:rsidRPr="00B318EB">
          <w:rPr>
            <w:rStyle w:val="Hyperlink"/>
            <w:rFonts w:ascii="Times New Roman" w:hAnsi="Times New Roman" w:cs="Times New Roman"/>
            <w:color w:val="auto"/>
          </w:rPr>
          <w:t>http://www.standardmedia.co.ke/article/2000182766/nys-director-nelson-githinji-steps-aside-after-dpp-ordered-his-prosecution</w:t>
        </w:r>
      </w:hyperlink>
      <w:r w:rsidRPr="00B318EB">
        <w:rPr>
          <w:rFonts w:ascii="Times New Roman" w:hAnsi="Times New Roman" w:cs="Times New Roman"/>
        </w:rPr>
        <w:t xml:space="preserve"> accessed on November 19, 2015.</w:t>
      </w:r>
    </w:p>
  </w:footnote>
  <w:footnote w:id="149">
    <w:p w14:paraId="230375EA"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40" w:history="1">
        <w:r w:rsidRPr="00B318EB">
          <w:rPr>
            <w:rStyle w:val="Hyperlink"/>
            <w:rFonts w:ascii="Times New Roman" w:hAnsi="Times New Roman" w:cs="Times New Roman"/>
            <w:color w:val="auto"/>
          </w:rPr>
          <w:t>http://www.nation.co.ke/news/-/1056/2965702/-/13jab7oz/-/index.html</w:t>
        </w:r>
      </w:hyperlink>
      <w:r w:rsidRPr="00B318EB">
        <w:rPr>
          <w:rFonts w:ascii="Times New Roman" w:hAnsi="Times New Roman" w:cs="Times New Roman"/>
        </w:rPr>
        <w:t xml:space="preserve"> accessed on 23 </w:t>
      </w:r>
      <w:proofErr w:type="gramStart"/>
      <w:r w:rsidRPr="00B318EB">
        <w:rPr>
          <w:rFonts w:ascii="Times New Roman" w:hAnsi="Times New Roman" w:cs="Times New Roman"/>
        </w:rPr>
        <w:t>November,</w:t>
      </w:r>
      <w:proofErr w:type="gramEnd"/>
      <w:r w:rsidRPr="00B318EB">
        <w:rPr>
          <w:rFonts w:ascii="Times New Roman" w:hAnsi="Times New Roman" w:cs="Times New Roman"/>
        </w:rPr>
        <w:t xml:space="preserve"> 2015.</w:t>
      </w:r>
    </w:p>
  </w:footnote>
  <w:footnote w:id="150">
    <w:p w14:paraId="56CF62B4"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41" w:history="1">
        <w:r w:rsidRPr="00B318EB">
          <w:rPr>
            <w:rStyle w:val="Hyperlink"/>
            <w:rFonts w:ascii="Times New Roman" w:hAnsi="Times New Roman" w:cs="Times New Roman"/>
            <w:color w:val="auto"/>
          </w:rPr>
          <w:t>http://www.standardmedia.co.ke/article/2000182830/raila-scoffs-at-arrests-of-ps-planning-and-nys-dg-githinji-alleges-cover-up</w:t>
        </w:r>
      </w:hyperlink>
      <w:r w:rsidRPr="00B318EB">
        <w:rPr>
          <w:rFonts w:ascii="Times New Roman" w:hAnsi="Times New Roman" w:cs="Times New Roman"/>
        </w:rPr>
        <w:t xml:space="preserve"> accessed on November 19, 2015.</w:t>
      </w:r>
    </w:p>
  </w:footnote>
  <w:footnote w:id="151">
    <w:p w14:paraId="6D0A8547"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42" w:history="1">
        <w:r w:rsidRPr="00B318EB">
          <w:rPr>
            <w:rStyle w:val="Hyperlink"/>
            <w:rFonts w:ascii="Times New Roman" w:hAnsi="Times New Roman" w:cs="Times New Roman"/>
            <w:color w:val="auto"/>
          </w:rPr>
          <w:t>http://www.nation.co.ke/news/Questions-over-use-of-Eurobond-billions-/-/1056/2908230/-/5498j3z/-/index.html</w:t>
        </w:r>
      </w:hyperlink>
      <w:r w:rsidRPr="00B318EB">
        <w:rPr>
          <w:rFonts w:ascii="Times New Roman" w:hAnsi="Times New Roman" w:cs="Times New Roman"/>
        </w:rPr>
        <w:t xml:space="preserve"> accessed on November 20, 2015.</w:t>
      </w:r>
    </w:p>
  </w:footnote>
  <w:footnote w:id="152">
    <w:p w14:paraId="47A7F897"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43" w:history="1">
        <w:r w:rsidRPr="00B318EB">
          <w:rPr>
            <w:rStyle w:val="Hyperlink"/>
            <w:rFonts w:ascii="Times New Roman" w:hAnsi="Times New Roman" w:cs="Times New Roman"/>
            <w:color w:val="auto"/>
          </w:rPr>
          <w:t>http://www.standardmedia.co.ke/article/2000121286/government-authorises-payment-of-anglo-leasing-debt</w:t>
        </w:r>
      </w:hyperlink>
      <w:r w:rsidRPr="00B318EB">
        <w:rPr>
          <w:rFonts w:ascii="Times New Roman" w:hAnsi="Times New Roman" w:cs="Times New Roman"/>
        </w:rPr>
        <w:t xml:space="preserve"> accessed on November 20, 2015.</w:t>
      </w:r>
    </w:p>
  </w:footnote>
  <w:footnote w:id="153">
    <w:p w14:paraId="11F8A62E"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44" w:history="1">
        <w:r w:rsidRPr="00B318EB">
          <w:rPr>
            <w:rStyle w:val="Hyperlink"/>
            <w:rFonts w:ascii="Times New Roman" w:hAnsi="Times New Roman" w:cs="Times New Roman"/>
            <w:color w:val="auto"/>
          </w:rPr>
          <w:t>http://www.the-star.co.ke/article/anglo-leasing-real-story</w:t>
        </w:r>
      </w:hyperlink>
      <w:r w:rsidRPr="00B318EB">
        <w:rPr>
          <w:rFonts w:ascii="Times New Roman" w:hAnsi="Times New Roman" w:cs="Times New Roman"/>
        </w:rPr>
        <w:t xml:space="preserve"> accessed on November 20, 2015.</w:t>
      </w:r>
    </w:p>
  </w:footnote>
  <w:footnote w:id="154">
    <w:p w14:paraId="0B0BE6B7"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45" w:history="1">
        <w:r w:rsidRPr="00B318EB">
          <w:rPr>
            <w:rStyle w:val="Hyperlink"/>
            <w:rFonts w:ascii="Times New Roman" w:hAnsi="Times New Roman" w:cs="Times New Roman"/>
            <w:color w:val="auto"/>
          </w:rPr>
          <w:t>http://www.apsea.or.ke/reforms/index.php/component/content/article/1-injustices/77-the-anglo-leasing-scandal</w:t>
        </w:r>
      </w:hyperlink>
      <w:r w:rsidRPr="00B318EB">
        <w:rPr>
          <w:rFonts w:ascii="Times New Roman" w:hAnsi="Times New Roman" w:cs="Times New Roman"/>
        </w:rPr>
        <w:t xml:space="preserve"> accessed on November 20, 2015.</w:t>
      </w:r>
    </w:p>
  </w:footnote>
  <w:footnote w:id="155">
    <w:p w14:paraId="629EB034"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46" w:history="1">
        <w:r w:rsidRPr="00B318EB">
          <w:rPr>
            <w:rStyle w:val="Hyperlink"/>
            <w:rFonts w:ascii="Times New Roman" w:hAnsi="Times New Roman" w:cs="Times New Roman"/>
            <w:color w:val="auto"/>
          </w:rPr>
          <w:t>http://www.bbc.com/news/world-africa-31733052</w:t>
        </w:r>
      </w:hyperlink>
      <w:r w:rsidRPr="00B318EB">
        <w:rPr>
          <w:rFonts w:ascii="Times New Roman" w:hAnsi="Times New Roman" w:cs="Times New Roman"/>
        </w:rPr>
        <w:t xml:space="preserve"> accessed on November 20, 2015.</w:t>
      </w:r>
    </w:p>
  </w:footnote>
  <w:footnote w:id="156">
    <w:p w14:paraId="7CDA9DCB" w14:textId="77777777" w:rsidR="00661D03" w:rsidRPr="00B318EB" w:rsidRDefault="00661D03" w:rsidP="00025AB9">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47" w:history="1">
        <w:r w:rsidRPr="00B318EB">
          <w:rPr>
            <w:rStyle w:val="Hyperlink"/>
            <w:rFonts w:ascii="Times New Roman" w:hAnsi="Times New Roman" w:cs="Times New Roman"/>
            <w:color w:val="auto"/>
          </w:rPr>
          <w:t>http://www.nation.co.ke/news/Youth-Fund-CEO-is-suspended-as-probe-launched-over-cash/-/1056/2928952/-/vkfoys/-/index.html</w:t>
        </w:r>
      </w:hyperlink>
      <w:r w:rsidRPr="00B318EB">
        <w:rPr>
          <w:rFonts w:ascii="Times New Roman" w:hAnsi="Times New Roman" w:cs="Times New Roman"/>
        </w:rPr>
        <w:t xml:space="preserve"> accessed on November 20, 2015.</w:t>
      </w:r>
    </w:p>
  </w:footnote>
  <w:footnote w:id="157">
    <w:p w14:paraId="69E46BF4" w14:textId="77777777" w:rsidR="00661D03" w:rsidRPr="00B318EB" w:rsidRDefault="00661D03" w:rsidP="000D35C7">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48" w:history="1">
        <w:r w:rsidRPr="00B318EB">
          <w:rPr>
            <w:rStyle w:val="Hyperlink"/>
            <w:rFonts w:ascii="Times New Roman" w:hAnsi="Times New Roman" w:cs="Times New Roman"/>
            <w:color w:val="auto"/>
          </w:rPr>
          <w:t>http://www.standardmedia.co.ke/business/article/2000182286/kra-unveils-tough-measures-to-end-tax-leaks?articleID=2000182286&amp;story_title=kenya-revenue-authority-unveils-tough-measures-to-end-tax-leaks&amp;pageNo=1</w:t>
        </w:r>
      </w:hyperlink>
      <w:r w:rsidRPr="00B318EB">
        <w:rPr>
          <w:rFonts w:ascii="Times New Roman" w:hAnsi="Times New Roman" w:cs="Times New Roman"/>
        </w:rPr>
        <w:t xml:space="preserve"> accessed on November 20, 2015.</w:t>
      </w:r>
    </w:p>
  </w:footnote>
  <w:footnote w:id="158">
    <w:p w14:paraId="7B0E6F8A" w14:textId="77777777" w:rsidR="00661D03" w:rsidRPr="00B318EB" w:rsidRDefault="00661D03">
      <w:pPr>
        <w:pStyle w:val="FootnoteText"/>
        <w:rPr>
          <w:rFonts w:ascii="Times New Roman" w:hAnsi="Times New Roman" w:cs="Times New Roman"/>
        </w:rPr>
      </w:pPr>
      <w:r w:rsidRPr="00B318EB">
        <w:rPr>
          <w:rStyle w:val="FootnoteReference"/>
          <w:rFonts w:ascii="Times New Roman" w:hAnsi="Times New Roman" w:cs="Times New Roman"/>
        </w:rPr>
        <w:footnoteRef/>
      </w:r>
      <w:r w:rsidRPr="00B318EB">
        <w:rPr>
          <w:rFonts w:ascii="Times New Roman" w:hAnsi="Times New Roman" w:cs="Times New Roman"/>
        </w:rPr>
        <w:t xml:space="preserve"> </w:t>
      </w:r>
      <w:hyperlink r:id="rId49" w:history="1">
        <w:r w:rsidRPr="00B318EB">
          <w:rPr>
            <w:rStyle w:val="Hyperlink"/>
            <w:rFonts w:ascii="Times New Roman" w:hAnsi="Times New Roman" w:cs="Times New Roman"/>
            <w:color w:val="auto"/>
          </w:rPr>
          <w:t>http://www.kenao.go.ke/index.php/component/content/article/77-general/101-accountability-of-public-resources?Itemid</w:t>
        </w:r>
      </w:hyperlink>
      <w:r w:rsidRPr="00B318EB">
        <w:rPr>
          <w:rFonts w:ascii="Times New Roman" w:hAnsi="Times New Roman" w:cs="Times New Roman"/>
        </w:rPr>
        <w:t>= accessed on November 30,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334BD6" w14:textId="77777777" w:rsidR="00661D03" w:rsidRDefault="00B2738D" w:rsidP="001D3034">
    <w:pPr>
      <w:pStyle w:val="Header"/>
      <w:jc w:val="center"/>
    </w:pPr>
    <w:r>
      <w:rPr>
        <w:noProof/>
      </w:rPr>
      <w:drawing>
        <wp:inline distT="0" distB="0" distL="0" distR="0" wp14:anchorId="33DECDA5" wp14:editId="0583F63B">
          <wp:extent cx="4974590" cy="18103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4590" cy="18103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37A73"/>
    <w:multiLevelType w:val="hybridMultilevel"/>
    <w:tmpl w:val="C2B658CC"/>
    <w:lvl w:ilvl="0" w:tplc="EBF0DA8E">
      <w:start w:val="1"/>
      <w:numFmt w:val="lowerLetter"/>
      <w:lvlText w:val="(%1)"/>
      <w:lvlJc w:val="left"/>
      <w:pPr>
        <w:ind w:left="720" w:hanging="72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F64836"/>
    <w:multiLevelType w:val="hybridMultilevel"/>
    <w:tmpl w:val="DC5C6E0E"/>
    <w:lvl w:ilvl="0" w:tplc="0CC2D352">
      <w:start w:val="1"/>
      <w:numFmt w:val="lowerLetter"/>
      <w:lvlText w:val="(%1)"/>
      <w:lvlJc w:val="left"/>
      <w:pPr>
        <w:ind w:left="720" w:hanging="720"/>
      </w:pPr>
      <w:rPr>
        <w:rFonts w:hint="default"/>
        <w:b w:val="0"/>
        <w:i w:val="0"/>
        <w:strike w:val="0"/>
        <w:dstrike w:val="0"/>
        <w:color w:val="000000"/>
        <w:sz w:val="24"/>
        <w:szCs w:val="24"/>
        <w:u w:val="none" w:color="000000"/>
        <w:bdr w:val="none" w:sz="0" w:space="0" w:color="auto"/>
        <w:shd w:val="clear" w:color="auto" w:fill="auto"/>
        <w:vertAlign w:val="baseline"/>
      </w:rPr>
    </w:lvl>
    <w:lvl w:ilvl="1" w:tplc="D460E554">
      <w:start w:val="1"/>
      <w:numFmt w:val="decimal"/>
      <w:lvlText w:val="(%2)"/>
      <w:lvlJc w:val="left"/>
      <w:pPr>
        <w:ind w:left="1080" w:hanging="360"/>
      </w:pPr>
      <w:rPr>
        <w:rFonts w:hint="default"/>
      </w:rPr>
    </w:lvl>
    <w:lvl w:ilvl="2" w:tplc="885A8062">
      <w:start w:val="1"/>
      <w:numFmt w:val="lowerRoman"/>
      <w:lvlText w:val="(%3)"/>
      <w:lvlJc w:val="left"/>
      <w:pPr>
        <w:ind w:left="1800" w:hanging="180"/>
      </w:pPr>
      <w:rPr>
        <w:rFonts w:ascii="Times New Roman" w:eastAsiaTheme="minorHAnsi" w:hAnsi="Times New Roman" w:cs="Times New Roman"/>
      </w:rPr>
    </w:lvl>
    <w:lvl w:ilvl="3" w:tplc="0409000F">
      <w:start w:val="1"/>
      <w:numFmt w:val="decimal"/>
      <w:lvlText w:val="%4."/>
      <w:lvlJc w:val="left"/>
      <w:pPr>
        <w:ind w:left="2520" w:hanging="360"/>
      </w:pPr>
    </w:lvl>
    <w:lvl w:ilvl="4" w:tplc="849CC3DA">
      <w:start w:val="1"/>
      <w:numFmt w:val="upperLetter"/>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CD5DA7"/>
    <w:multiLevelType w:val="hybridMultilevel"/>
    <w:tmpl w:val="44A269C6"/>
    <w:lvl w:ilvl="0" w:tplc="5CC0AC8E">
      <w:start w:val="1"/>
      <w:numFmt w:val="lowerRoman"/>
      <w:lvlText w:val="(%1)"/>
      <w:lvlJc w:val="left"/>
      <w:pPr>
        <w:ind w:left="720" w:hanging="720"/>
      </w:pPr>
      <w:rPr>
        <w:rFonts w:hint="default"/>
        <w:b w:val="0"/>
      </w:rPr>
    </w:lvl>
    <w:lvl w:ilvl="1" w:tplc="885A8062">
      <w:start w:val="1"/>
      <w:numFmt w:val="lowerRoman"/>
      <w:lvlText w:val="(%2)"/>
      <w:lvlJc w:val="left"/>
      <w:pPr>
        <w:ind w:left="1080" w:hanging="360"/>
      </w:pPr>
      <w:rPr>
        <w:rFonts w:ascii="Times New Roman" w:eastAsiaTheme="minorHAnsi" w:hAnsi="Times New Roman" w:cs="Times New Roman"/>
      </w:rPr>
    </w:lvl>
    <w:lvl w:ilvl="2" w:tplc="885A8062">
      <w:start w:val="1"/>
      <w:numFmt w:val="lowerRoman"/>
      <w:lvlText w:val="(%3)"/>
      <w:lvlJc w:val="left"/>
      <w:pPr>
        <w:ind w:left="1800" w:hanging="180"/>
      </w:pPr>
      <w:rPr>
        <w:rFonts w:ascii="Times New Roman" w:eastAsiaTheme="minorHAnsi" w:hAnsi="Times New Roman" w:cs="Times New Roman"/>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5774F58"/>
    <w:multiLevelType w:val="hybridMultilevel"/>
    <w:tmpl w:val="F3B88AB4"/>
    <w:lvl w:ilvl="0" w:tplc="1B7488B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59313BF"/>
    <w:multiLevelType w:val="hybridMultilevel"/>
    <w:tmpl w:val="51F45932"/>
    <w:lvl w:ilvl="0" w:tplc="7FE2849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6867F30"/>
    <w:multiLevelType w:val="hybridMultilevel"/>
    <w:tmpl w:val="149E70EC"/>
    <w:lvl w:ilvl="0" w:tplc="D7E64B3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76135DA"/>
    <w:multiLevelType w:val="hybridMultilevel"/>
    <w:tmpl w:val="67662A4E"/>
    <w:lvl w:ilvl="0" w:tplc="885A8062">
      <w:start w:val="1"/>
      <w:numFmt w:val="lowerRoman"/>
      <w:lvlText w:val="(%1)"/>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541C96"/>
    <w:multiLevelType w:val="hybridMultilevel"/>
    <w:tmpl w:val="AB42A1DE"/>
    <w:lvl w:ilvl="0" w:tplc="99D0320E">
      <w:start w:val="1"/>
      <w:numFmt w:val="lowerRoman"/>
      <w:lvlText w:val="(%1)"/>
      <w:lvlJc w:val="left"/>
      <w:pPr>
        <w:ind w:left="720" w:hanging="720"/>
      </w:pPr>
      <w:rPr>
        <w:rFonts w:hint="default"/>
        <w:b w:val="0"/>
      </w:rPr>
    </w:lvl>
    <w:lvl w:ilvl="1" w:tplc="885A8062">
      <w:start w:val="1"/>
      <w:numFmt w:val="lowerRoman"/>
      <w:lvlText w:val="(%2)"/>
      <w:lvlJc w:val="left"/>
      <w:pPr>
        <w:ind w:left="1080" w:hanging="360"/>
      </w:pPr>
      <w:rPr>
        <w:rFonts w:ascii="Times New Roman" w:eastAsiaTheme="minorHAnsi" w:hAnsi="Times New Roman" w:cs="Times New Roman"/>
      </w:rPr>
    </w:lvl>
    <w:lvl w:ilvl="2" w:tplc="885A8062">
      <w:start w:val="1"/>
      <w:numFmt w:val="lowerRoman"/>
      <w:lvlText w:val="(%3)"/>
      <w:lvlJc w:val="left"/>
      <w:pPr>
        <w:ind w:left="1800" w:hanging="180"/>
      </w:pPr>
      <w:rPr>
        <w:rFonts w:ascii="Times New Roman" w:eastAsiaTheme="minorHAnsi" w:hAnsi="Times New Roman" w:cs="Times New Roman"/>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A5A42F0"/>
    <w:multiLevelType w:val="hybridMultilevel"/>
    <w:tmpl w:val="70D29EEA"/>
    <w:lvl w:ilvl="0" w:tplc="46A6B6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555918"/>
    <w:multiLevelType w:val="hybridMultilevel"/>
    <w:tmpl w:val="76CE3764"/>
    <w:lvl w:ilvl="0" w:tplc="B02072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F37BBE"/>
    <w:multiLevelType w:val="hybridMultilevel"/>
    <w:tmpl w:val="48985066"/>
    <w:lvl w:ilvl="0" w:tplc="7B5A93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D9C5E42"/>
    <w:multiLevelType w:val="hybridMultilevel"/>
    <w:tmpl w:val="B9B6F9B4"/>
    <w:lvl w:ilvl="0" w:tplc="23FA95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3261FD"/>
    <w:multiLevelType w:val="hybridMultilevel"/>
    <w:tmpl w:val="44A269C6"/>
    <w:lvl w:ilvl="0" w:tplc="5CC0AC8E">
      <w:start w:val="1"/>
      <w:numFmt w:val="lowerRoman"/>
      <w:lvlText w:val="(%1)"/>
      <w:lvlJc w:val="left"/>
      <w:pPr>
        <w:ind w:left="720" w:hanging="720"/>
      </w:pPr>
      <w:rPr>
        <w:rFonts w:hint="default"/>
        <w:b w:val="0"/>
      </w:rPr>
    </w:lvl>
    <w:lvl w:ilvl="1" w:tplc="885A8062">
      <w:start w:val="1"/>
      <w:numFmt w:val="lowerRoman"/>
      <w:lvlText w:val="(%2)"/>
      <w:lvlJc w:val="left"/>
      <w:pPr>
        <w:ind w:left="1080" w:hanging="360"/>
      </w:pPr>
      <w:rPr>
        <w:rFonts w:ascii="Times New Roman" w:eastAsiaTheme="minorHAnsi" w:hAnsi="Times New Roman" w:cs="Times New Roman"/>
      </w:rPr>
    </w:lvl>
    <w:lvl w:ilvl="2" w:tplc="885A8062">
      <w:start w:val="1"/>
      <w:numFmt w:val="lowerRoman"/>
      <w:lvlText w:val="(%3)"/>
      <w:lvlJc w:val="left"/>
      <w:pPr>
        <w:ind w:left="1800" w:hanging="180"/>
      </w:pPr>
      <w:rPr>
        <w:rFonts w:ascii="Times New Roman" w:eastAsiaTheme="minorHAnsi" w:hAnsi="Times New Roman" w:cs="Times New Roman"/>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1B03057"/>
    <w:multiLevelType w:val="hybridMultilevel"/>
    <w:tmpl w:val="13981B62"/>
    <w:lvl w:ilvl="0" w:tplc="ED7A24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962C02"/>
    <w:multiLevelType w:val="hybridMultilevel"/>
    <w:tmpl w:val="EE3C2400"/>
    <w:lvl w:ilvl="0" w:tplc="9840733E">
      <w:start w:val="1"/>
      <w:numFmt w:val="decimal"/>
      <w:lvlText w:val="(%1)"/>
      <w:lvlJc w:val="left"/>
      <w:pPr>
        <w:ind w:left="1440" w:hanging="360"/>
      </w:pPr>
      <w:rPr>
        <w:rFonts w:ascii="Arial" w:eastAsiaTheme="minorHAnsi"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3485C96"/>
    <w:multiLevelType w:val="hybridMultilevel"/>
    <w:tmpl w:val="C7CEC13C"/>
    <w:lvl w:ilvl="0" w:tplc="C178AC2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14BB7F3E"/>
    <w:multiLevelType w:val="hybridMultilevel"/>
    <w:tmpl w:val="82AA30FE"/>
    <w:lvl w:ilvl="0" w:tplc="D460E5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7210FF6"/>
    <w:multiLevelType w:val="hybridMultilevel"/>
    <w:tmpl w:val="E9A8654C"/>
    <w:lvl w:ilvl="0" w:tplc="9FDC237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7984FBB"/>
    <w:multiLevelType w:val="hybridMultilevel"/>
    <w:tmpl w:val="4184BC98"/>
    <w:lvl w:ilvl="0" w:tplc="4970ADD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88E2F0E"/>
    <w:multiLevelType w:val="hybridMultilevel"/>
    <w:tmpl w:val="BD004A08"/>
    <w:lvl w:ilvl="0" w:tplc="341A2F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BA549C7"/>
    <w:multiLevelType w:val="hybridMultilevel"/>
    <w:tmpl w:val="E7F443DC"/>
    <w:lvl w:ilvl="0" w:tplc="6EFC3BA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1C0C1F71"/>
    <w:multiLevelType w:val="hybridMultilevel"/>
    <w:tmpl w:val="C2B658CC"/>
    <w:lvl w:ilvl="0" w:tplc="EBF0DA8E">
      <w:start w:val="1"/>
      <w:numFmt w:val="lowerLetter"/>
      <w:lvlText w:val="(%1)"/>
      <w:lvlJc w:val="left"/>
      <w:pPr>
        <w:ind w:left="720" w:hanging="72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1C19237F"/>
    <w:multiLevelType w:val="hybridMultilevel"/>
    <w:tmpl w:val="07246E9C"/>
    <w:lvl w:ilvl="0" w:tplc="D2E4245C">
      <w:start w:val="1"/>
      <w:numFmt w:val="bullet"/>
      <w:lvlText w:val=" "/>
      <w:lvlJc w:val="left"/>
      <w:pPr>
        <w:tabs>
          <w:tab w:val="num" w:pos="360"/>
        </w:tabs>
        <w:ind w:left="360" w:hanging="360"/>
      </w:pPr>
      <w:rPr>
        <w:rFonts w:ascii="Times New Roman" w:hAnsi="Times New Roman" w:hint="default"/>
      </w:rPr>
    </w:lvl>
    <w:lvl w:ilvl="1" w:tplc="5C441292" w:tentative="1">
      <w:start w:val="1"/>
      <w:numFmt w:val="bullet"/>
      <w:lvlText w:val=" "/>
      <w:lvlJc w:val="left"/>
      <w:pPr>
        <w:tabs>
          <w:tab w:val="num" w:pos="1080"/>
        </w:tabs>
        <w:ind w:left="1080" w:hanging="360"/>
      </w:pPr>
      <w:rPr>
        <w:rFonts w:ascii="Times New Roman" w:hAnsi="Times New Roman" w:hint="default"/>
      </w:rPr>
    </w:lvl>
    <w:lvl w:ilvl="2" w:tplc="F288CB02">
      <w:start w:val="23"/>
      <w:numFmt w:val="bullet"/>
      <w:lvlText w:val=""/>
      <w:lvlJc w:val="left"/>
      <w:pPr>
        <w:tabs>
          <w:tab w:val="num" w:pos="1800"/>
        </w:tabs>
        <w:ind w:left="1800" w:hanging="360"/>
      </w:pPr>
      <w:rPr>
        <w:rFonts w:ascii="Wingdings" w:hAnsi="Wingdings" w:hint="default"/>
      </w:rPr>
    </w:lvl>
    <w:lvl w:ilvl="3" w:tplc="88083A1A" w:tentative="1">
      <w:start w:val="1"/>
      <w:numFmt w:val="bullet"/>
      <w:lvlText w:val=" "/>
      <w:lvlJc w:val="left"/>
      <w:pPr>
        <w:tabs>
          <w:tab w:val="num" w:pos="2520"/>
        </w:tabs>
        <w:ind w:left="2520" w:hanging="360"/>
      </w:pPr>
      <w:rPr>
        <w:rFonts w:ascii="Times New Roman" w:hAnsi="Times New Roman" w:hint="default"/>
      </w:rPr>
    </w:lvl>
    <w:lvl w:ilvl="4" w:tplc="50702AB6" w:tentative="1">
      <w:start w:val="1"/>
      <w:numFmt w:val="bullet"/>
      <w:lvlText w:val=" "/>
      <w:lvlJc w:val="left"/>
      <w:pPr>
        <w:tabs>
          <w:tab w:val="num" w:pos="3240"/>
        </w:tabs>
        <w:ind w:left="3240" w:hanging="360"/>
      </w:pPr>
      <w:rPr>
        <w:rFonts w:ascii="Times New Roman" w:hAnsi="Times New Roman" w:hint="default"/>
      </w:rPr>
    </w:lvl>
    <w:lvl w:ilvl="5" w:tplc="DFF0A50C" w:tentative="1">
      <w:start w:val="1"/>
      <w:numFmt w:val="bullet"/>
      <w:lvlText w:val=" "/>
      <w:lvlJc w:val="left"/>
      <w:pPr>
        <w:tabs>
          <w:tab w:val="num" w:pos="3960"/>
        </w:tabs>
        <w:ind w:left="3960" w:hanging="360"/>
      </w:pPr>
      <w:rPr>
        <w:rFonts w:ascii="Times New Roman" w:hAnsi="Times New Roman" w:hint="default"/>
      </w:rPr>
    </w:lvl>
    <w:lvl w:ilvl="6" w:tplc="471EC1B4" w:tentative="1">
      <w:start w:val="1"/>
      <w:numFmt w:val="bullet"/>
      <w:lvlText w:val=" "/>
      <w:lvlJc w:val="left"/>
      <w:pPr>
        <w:tabs>
          <w:tab w:val="num" w:pos="4680"/>
        </w:tabs>
        <w:ind w:left="4680" w:hanging="360"/>
      </w:pPr>
      <w:rPr>
        <w:rFonts w:ascii="Times New Roman" w:hAnsi="Times New Roman" w:hint="default"/>
      </w:rPr>
    </w:lvl>
    <w:lvl w:ilvl="7" w:tplc="A6C6A9B8" w:tentative="1">
      <w:start w:val="1"/>
      <w:numFmt w:val="bullet"/>
      <w:lvlText w:val=" "/>
      <w:lvlJc w:val="left"/>
      <w:pPr>
        <w:tabs>
          <w:tab w:val="num" w:pos="5400"/>
        </w:tabs>
        <w:ind w:left="5400" w:hanging="360"/>
      </w:pPr>
      <w:rPr>
        <w:rFonts w:ascii="Times New Roman" w:hAnsi="Times New Roman" w:hint="default"/>
      </w:rPr>
    </w:lvl>
    <w:lvl w:ilvl="8" w:tplc="7C7646C6" w:tentative="1">
      <w:start w:val="1"/>
      <w:numFmt w:val="bullet"/>
      <w:lvlText w:val=" "/>
      <w:lvlJc w:val="left"/>
      <w:pPr>
        <w:tabs>
          <w:tab w:val="num" w:pos="6120"/>
        </w:tabs>
        <w:ind w:left="6120" w:hanging="360"/>
      </w:pPr>
      <w:rPr>
        <w:rFonts w:ascii="Times New Roman" w:hAnsi="Times New Roman" w:hint="default"/>
      </w:rPr>
    </w:lvl>
  </w:abstractNum>
  <w:abstractNum w:abstractNumId="23" w15:restartNumberingAfterBreak="0">
    <w:nsid w:val="1C621976"/>
    <w:multiLevelType w:val="hybridMultilevel"/>
    <w:tmpl w:val="C2B658CC"/>
    <w:lvl w:ilvl="0" w:tplc="EBF0DA8E">
      <w:start w:val="1"/>
      <w:numFmt w:val="lowerLetter"/>
      <w:lvlText w:val="(%1)"/>
      <w:lvlJc w:val="left"/>
      <w:pPr>
        <w:ind w:left="720" w:hanging="72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1C702464"/>
    <w:multiLevelType w:val="hybridMultilevel"/>
    <w:tmpl w:val="3DDEEACA"/>
    <w:lvl w:ilvl="0" w:tplc="AA84079A">
      <w:start w:val="1"/>
      <w:numFmt w:val="lowerLetter"/>
      <w:lvlText w:val="(%1)"/>
      <w:lvlJc w:val="left"/>
      <w:pPr>
        <w:ind w:left="720" w:hanging="72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D460E554">
      <w:start w:val="1"/>
      <w:numFmt w:val="decimal"/>
      <w:lvlText w:val="(%2)"/>
      <w:lvlJc w:val="left"/>
      <w:pPr>
        <w:ind w:left="1080" w:hanging="360"/>
      </w:pPr>
      <w:rPr>
        <w:rFonts w:hint="default"/>
      </w:rPr>
    </w:lvl>
    <w:lvl w:ilvl="2" w:tplc="885A8062">
      <w:start w:val="1"/>
      <w:numFmt w:val="lowerRoman"/>
      <w:lvlText w:val="(%3)"/>
      <w:lvlJc w:val="left"/>
      <w:pPr>
        <w:ind w:left="1800" w:hanging="180"/>
      </w:pPr>
      <w:rPr>
        <w:rFonts w:ascii="Times New Roman" w:eastAsiaTheme="minorHAnsi" w:hAnsi="Times New Roman" w:cs="Times New Roman"/>
      </w:rPr>
    </w:lvl>
    <w:lvl w:ilvl="3" w:tplc="0409000F">
      <w:start w:val="1"/>
      <w:numFmt w:val="decimal"/>
      <w:lvlText w:val="%4."/>
      <w:lvlJc w:val="left"/>
      <w:pPr>
        <w:ind w:left="2520" w:hanging="360"/>
      </w:pPr>
    </w:lvl>
    <w:lvl w:ilvl="4" w:tplc="849CC3DA">
      <w:start w:val="1"/>
      <w:numFmt w:val="upperLetter"/>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1DDB1EFF"/>
    <w:multiLevelType w:val="hybridMultilevel"/>
    <w:tmpl w:val="87B6CBE0"/>
    <w:lvl w:ilvl="0" w:tplc="BD946DF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1E3D42E5"/>
    <w:multiLevelType w:val="hybridMultilevel"/>
    <w:tmpl w:val="E2F0BDAE"/>
    <w:lvl w:ilvl="0" w:tplc="282C8BB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1F2E6873"/>
    <w:multiLevelType w:val="hybridMultilevel"/>
    <w:tmpl w:val="CD0A799A"/>
    <w:lvl w:ilvl="0" w:tplc="BAFC00AC">
      <w:start w:val="1"/>
      <w:numFmt w:val="lowerRoman"/>
      <w:lvlText w:val="(%1)"/>
      <w:lvlJc w:val="left"/>
      <w:pPr>
        <w:ind w:left="1440" w:hanging="720"/>
      </w:pPr>
      <w:rPr>
        <w:rFonts w:hint="default"/>
      </w:rPr>
    </w:lvl>
    <w:lvl w:ilvl="1" w:tplc="885A8062">
      <w:start w:val="1"/>
      <w:numFmt w:val="lowerRoman"/>
      <w:lvlText w:val="(%2)"/>
      <w:lvlJc w:val="left"/>
      <w:pPr>
        <w:ind w:left="1800" w:hanging="360"/>
      </w:pPr>
      <w:rPr>
        <w:rFonts w:ascii="Times New Roman" w:eastAsiaTheme="minorHAnsi" w:hAnsi="Times New Roman" w:cs="Times New Roman"/>
      </w:rPr>
    </w:lvl>
    <w:lvl w:ilvl="2" w:tplc="7D885A48">
      <w:start w:val="1"/>
      <w:numFmt w:val="lowerRoman"/>
      <w:lvlText w:val="(%3)"/>
      <w:lvlJc w:val="left"/>
      <w:pPr>
        <w:ind w:left="2520" w:hanging="180"/>
      </w:pPr>
      <w:rPr>
        <w:rFonts w:ascii="Times New Roman" w:eastAsiaTheme="minorHAnsi" w:hAnsi="Times New Roman" w:cs="Times New Roman"/>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1FD574A4"/>
    <w:multiLevelType w:val="hybridMultilevel"/>
    <w:tmpl w:val="6F22DE9E"/>
    <w:lvl w:ilvl="0" w:tplc="EE3050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0B57BA4"/>
    <w:multiLevelType w:val="hybridMultilevel"/>
    <w:tmpl w:val="E4BC7FDA"/>
    <w:lvl w:ilvl="0" w:tplc="0C3493B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1E910AD"/>
    <w:multiLevelType w:val="hybridMultilevel"/>
    <w:tmpl w:val="36A47BEA"/>
    <w:lvl w:ilvl="0" w:tplc="0C58FE8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22D500C7"/>
    <w:multiLevelType w:val="hybridMultilevel"/>
    <w:tmpl w:val="40F8B536"/>
    <w:lvl w:ilvl="0" w:tplc="885A8062">
      <w:start w:val="1"/>
      <w:numFmt w:val="lowerRoman"/>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251B286C"/>
    <w:multiLevelType w:val="hybridMultilevel"/>
    <w:tmpl w:val="21A87C80"/>
    <w:lvl w:ilvl="0" w:tplc="DA50CEBE">
      <w:start w:val="1"/>
      <w:numFmt w:val="lowerLetter"/>
      <w:lvlText w:val="(%1)"/>
      <w:lvlJc w:val="left"/>
      <w:pPr>
        <w:ind w:left="720" w:hanging="72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99D0320E">
      <w:start w:val="1"/>
      <w:numFmt w:val="lowerRoman"/>
      <w:lvlText w:val="(%2)"/>
      <w:lvlJc w:val="left"/>
      <w:pPr>
        <w:ind w:left="990" w:hanging="360"/>
      </w:pPr>
      <w:rPr>
        <w:rFonts w:hint="default"/>
      </w:rPr>
    </w:lvl>
    <w:lvl w:ilvl="2" w:tplc="885A8062">
      <w:start w:val="1"/>
      <w:numFmt w:val="lowerRoman"/>
      <w:lvlText w:val="(%3)"/>
      <w:lvlJc w:val="left"/>
      <w:pPr>
        <w:ind w:left="1710" w:hanging="180"/>
      </w:pPr>
      <w:rPr>
        <w:rFonts w:ascii="Times New Roman" w:eastAsiaTheme="minorHAnsi" w:hAnsi="Times New Roman" w:cs="Times New Roman"/>
      </w:rPr>
    </w:lvl>
    <w:lvl w:ilvl="3" w:tplc="0409000F">
      <w:start w:val="1"/>
      <w:numFmt w:val="decimal"/>
      <w:lvlText w:val="%4."/>
      <w:lvlJc w:val="left"/>
      <w:pPr>
        <w:ind w:left="2430" w:hanging="360"/>
      </w:pPr>
    </w:lvl>
    <w:lvl w:ilvl="4" w:tplc="1B98E68A">
      <w:start w:val="1"/>
      <w:numFmt w:val="lowerLetter"/>
      <w:lvlText w:val="(%5)"/>
      <w:lvlJc w:val="left"/>
      <w:pPr>
        <w:ind w:left="3150" w:hanging="360"/>
      </w:pPr>
      <w:rPr>
        <w:rFonts w:hint="default"/>
      </w:r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3" w15:restartNumberingAfterBreak="0">
    <w:nsid w:val="252421F2"/>
    <w:multiLevelType w:val="hybridMultilevel"/>
    <w:tmpl w:val="A008E6F4"/>
    <w:lvl w:ilvl="0" w:tplc="E81E72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2AA7754D"/>
    <w:multiLevelType w:val="hybridMultilevel"/>
    <w:tmpl w:val="0A0A5BFC"/>
    <w:lvl w:ilvl="0" w:tplc="DC88DB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2ADA38DA"/>
    <w:multiLevelType w:val="hybridMultilevel"/>
    <w:tmpl w:val="A38256B4"/>
    <w:lvl w:ilvl="0" w:tplc="2F289878">
      <w:start w:val="1"/>
      <w:numFmt w:val="lowerLetter"/>
      <w:lvlText w:val="(%1)"/>
      <w:lvlJc w:val="left"/>
      <w:pPr>
        <w:ind w:left="360" w:hanging="360"/>
      </w:pPr>
      <w:rPr>
        <w:rFonts w:hint="default"/>
        <w:b w:val="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2B7B3D57"/>
    <w:multiLevelType w:val="hybridMultilevel"/>
    <w:tmpl w:val="603A274C"/>
    <w:lvl w:ilvl="0" w:tplc="1B5C17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DA71AED"/>
    <w:multiLevelType w:val="hybridMultilevel"/>
    <w:tmpl w:val="2F368748"/>
    <w:lvl w:ilvl="0" w:tplc="0CC2D3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68C54F4"/>
    <w:multiLevelType w:val="hybridMultilevel"/>
    <w:tmpl w:val="443E769C"/>
    <w:lvl w:ilvl="0" w:tplc="BAFC00AC">
      <w:start w:val="1"/>
      <w:numFmt w:val="lowerRoman"/>
      <w:lvlText w:val="(%1)"/>
      <w:lvlJc w:val="left"/>
      <w:pPr>
        <w:ind w:left="720" w:hanging="720"/>
      </w:pPr>
      <w:rPr>
        <w:rFonts w:hint="default"/>
      </w:rPr>
    </w:lvl>
    <w:lvl w:ilvl="1" w:tplc="D460E554">
      <w:start w:val="1"/>
      <w:numFmt w:val="decimal"/>
      <w:lvlText w:val="(%2)"/>
      <w:lvlJc w:val="left"/>
      <w:pPr>
        <w:ind w:left="1080" w:hanging="360"/>
      </w:pPr>
      <w:rPr>
        <w:rFonts w:hint="default"/>
      </w:rPr>
    </w:lvl>
    <w:lvl w:ilvl="2" w:tplc="D460E554">
      <w:start w:val="1"/>
      <w:numFmt w:val="decimal"/>
      <w:lvlText w:val="(%3)"/>
      <w:lvlJc w:val="left"/>
      <w:pPr>
        <w:ind w:left="1800" w:hanging="180"/>
      </w:pPr>
      <w:rPr>
        <w:rFonts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37532CF8"/>
    <w:multiLevelType w:val="hybridMultilevel"/>
    <w:tmpl w:val="C096E8E2"/>
    <w:lvl w:ilvl="0" w:tplc="617C54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3A71484B"/>
    <w:multiLevelType w:val="hybridMultilevel"/>
    <w:tmpl w:val="3F540732"/>
    <w:lvl w:ilvl="0" w:tplc="BD946DFE">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3ADD6E5B"/>
    <w:multiLevelType w:val="hybridMultilevel"/>
    <w:tmpl w:val="96165F10"/>
    <w:lvl w:ilvl="0" w:tplc="7CF67B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3B0855E4"/>
    <w:multiLevelType w:val="hybridMultilevel"/>
    <w:tmpl w:val="D714924C"/>
    <w:lvl w:ilvl="0" w:tplc="BAFC00AC">
      <w:start w:val="1"/>
      <w:numFmt w:val="lowerRoman"/>
      <w:lvlText w:val="(%1)"/>
      <w:lvlJc w:val="left"/>
      <w:pPr>
        <w:ind w:left="1080" w:hanging="720"/>
      </w:pPr>
      <w:rPr>
        <w:rFonts w:hint="default"/>
      </w:rPr>
    </w:lvl>
    <w:lvl w:ilvl="1" w:tplc="885A8062">
      <w:start w:val="1"/>
      <w:numFmt w:val="lowerRoman"/>
      <w:lvlText w:val="(%2)"/>
      <w:lvlJc w:val="left"/>
      <w:pPr>
        <w:ind w:left="1440" w:hanging="360"/>
      </w:pPr>
      <w:rPr>
        <w:rFonts w:ascii="Times New Roman" w:eastAsiaTheme="minorHAnsi" w:hAnsi="Times New Roman" w:cs="Times New Roman"/>
      </w:rPr>
    </w:lvl>
    <w:lvl w:ilvl="2" w:tplc="885A8062">
      <w:start w:val="1"/>
      <w:numFmt w:val="lowerRoman"/>
      <w:lvlText w:val="(%3)"/>
      <w:lvlJc w:val="left"/>
      <w:pPr>
        <w:ind w:left="2160" w:hanging="180"/>
      </w:pPr>
      <w:rPr>
        <w:rFonts w:ascii="Times New Roman" w:eastAsiaTheme="minorHAnsi" w:hAnsi="Times New Roman" w:cs="Times New Roman"/>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DD96677"/>
    <w:multiLevelType w:val="hybridMultilevel"/>
    <w:tmpl w:val="0C0C88B0"/>
    <w:lvl w:ilvl="0" w:tplc="A73426C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3EAA3FE2"/>
    <w:multiLevelType w:val="hybridMultilevel"/>
    <w:tmpl w:val="FFE6AACC"/>
    <w:lvl w:ilvl="0" w:tplc="0CC2D35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3FB83C2A"/>
    <w:multiLevelType w:val="hybridMultilevel"/>
    <w:tmpl w:val="33FCBDCC"/>
    <w:lvl w:ilvl="0" w:tplc="8062D0F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409E3890"/>
    <w:multiLevelType w:val="hybridMultilevel"/>
    <w:tmpl w:val="A858B20C"/>
    <w:lvl w:ilvl="0" w:tplc="C928C1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40D60D8B"/>
    <w:multiLevelType w:val="hybridMultilevel"/>
    <w:tmpl w:val="B0DC7DD0"/>
    <w:lvl w:ilvl="0" w:tplc="0CC2D35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1B7578B"/>
    <w:multiLevelType w:val="hybridMultilevel"/>
    <w:tmpl w:val="D4229A04"/>
    <w:lvl w:ilvl="0" w:tplc="19F87E6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4357101C"/>
    <w:multiLevelType w:val="hybridMultilevel"/>
    <w:tmpl w:val="25B8479A"/>
    <w:lvl w:ilvl="0" w:tplc="769240B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482F727D"/>
    <w:multiLevelType w:val="hybridMultilevel"/>
    <w:tmpl w:val="327C3BB0"/>
    <w:lvl w:ilvl="0" w:tplc="BD946DF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4A7359E2"/>
    <w:multiLevelType w:val="hybridMultilevel"/>
    <w:tmpl w:val="235C0330"/>
    <w:lvl w:ilvl="0" w:tplc="C030619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4B9B2E00"/>
    <w:multiLevelType w:val="hybridMultilevel"/>
    <w:tmpl w:val="E53A6DC2"/>
    <w:lvl w:ilvl="0" w:tplc="5CC0AC8E">
      <w:start w:val="1"/>
      <w:numFmt w:val="lowerRoman"/>
      <w:lvlText w:val="(%1)"/>
      <w:lvlJc w:val="left"/>
      <w:pPr>
        <w:ind w:left="720" w:hanging="720"/>
      </w:pPr>
      <w:rPr>
        <w:rFonts w:hint="default"/>
        <w:b w:val="0"/>
      </w:rPr>
    </w:lvl>
    <w:lvl w:ilvl="1" w:tplc="D460E554">
      <w:start w:val="1"/>
      <w:numFmt w:val="decimal"/>
      <w:lvlText w:val="(%2)"/>
      <w:lvlJc w:val="left"/>
      <w:pPr>
        <w:ind w:left="1080" w:hanging="360"/>
      </w:pPr>
      <w:rPr>
        <w:rFonts w:hint="default"/>
      </w:rPr>
    </w:lvl>
    <w:lvl w:ilvl="2" w:tplc="9840733E">
      <w:start w:val="1"/>
      <w:numFmt w:val="decimal"/>
      <w:lvlText w:val="(%3)"/>
      <w:lvlJc w:val="left"/>
      <w:pPr>
        <w:ind w:left="1800" w:hanging="180"/>
      </w:pPr>
      <w:rPr>
        <w:rFonts w:ascii="Arial" w:eastAsiaTheme="minorHAnsi" w:hAnsi="Arial" w:cs="Arial"/>
      </w:rPr>
    </w:lvl>
    <w:lvl w:ilvl="3" w:tplc="9840733E">
      <w:start w:val="1"/>
      <w:numFmt w:val="decimal"/>
      <w:lvlText w:val="(%4)"/>
      <w:lvlJc w:val="left"/>
      <w:pPr>
        <w:ind w:left="2520" w:hanging="360"/>
      </w:pPr>
      <w:rPr>
        <w:rFonts w:ascii="Arial" w:eastAsiaTheme="minorHAnsi" w:hAnsi="Arial" w:cs="Arial"/>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4D230C5C"/>
    <w:multiLevelType w:val="hybridMultilevel"/>
    <w:tmpl w:val="CD0A799A"/>
    <w:lvl w:ilvl="0" w:tplc="BAFC00AC">
      <w:start w:val="1"/>
      <w:numFmt w:val="lowerRoman"/>
      <w:lvlText w:val="(%1)"/>
      <w:lvlJc w:val="left"/>
      <w:pPr>
        <w:ind w:left="1080" w:hanging="720"/>
      </w:pPr>
      <w:rPr>
        <w:rFonts w:hint="default"/>
      </w:rPr>
    </w:lvl>
    <w:lvl w:ilvl="1" w:tplc="885A8062">
      <w:start w:val="1"/>
      <w:numFmt w:val="lowerRoman"/>
      <w:lvlText w:val="(%2)"/>
      <w:lvlJc w:val="left"/>
      <w:pPr>
        <w:ind w:left="1440" w:hanging="360"/>
      </w:pPr>
      <w:rPr>
        <w:rFonts w:ascii="Times New Roman" w:eastAsiaTheme="minorHAnsi" w:hAnsi="Times New Roman" w:cs="Times New Roman"/>
      </w:rPr>
    </w:lvl>
    <w:lvl w:ilvl="2" w:tplc="7D885A48">
      <w:start w:val="1"/>
      <w:numFmt w:val="lowerRoman"/>
      <w:lvlText w:val="(%3)"/>
      <w:lvlJc w:val="left"/>
      <w:pPr>
        <w:ind w:left="2160" w:hanging="180"/>
      </w:pPr>
      <w:rPr>
        <w:rFonts w:ascii="Times New Roman" w:eastAsiaTheme="minorHAnsi" w:hAnsi="Times New Roman" w:cs="Times New Roman"/>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E111F64"/>
    <w:multiLevelType w:val="multilevel"/>
    <w:tmpl w:val="DCE61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02D2372"/>
    <w:multiLevelType w:val="hybridMultilevel"/>
    <w:tmpl w:val="AC6049EC"/>
    <w:lvl w:ilvl="0" w:tplc="97F63DA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531B7458"/>
    <w:multiLevelType w:val="hybridMultilevel"/>
    <w:tmpl w:val="9A4CF364"/>
    <w:lvl w:ilvl="0" w:tplc="99D032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3D26F46"/>
    <w:multiLevelType w:val="hybridMultilevel"/>
    <w:tmpl w:val="44A269C6"/>
    <w:lvl w:ilvl="0" w:tplc="5CC0AC8E">
      <w:start w:val="1"/>
      <w:numFmt w:val="lowerRoman"/>
      <w:lvlText w:val="(%1)"/>
      <w:lvlJc w:val="left"/>
      <w:pPr>
        <w:ind w:left="1080" w:hanging="720"/>
      </w:pPr>
      <w:rPr>
        <w:rFonts w:hint="default"/>
        <w:b w:val="0"/>
      </w:rPr>
    </w:lvl>
    <w:lvl w:ilvl="1" w:tplc="885A8062">
      <w:start w:val="1"/>
      <w:numFmt w:val="lowerRoman"/>
      <w:lvlText w:val="(%2)"/>
      <w:lvlJc w:val="left"/>
      <w:pPr>
        <w:ind w:left="1440" w:hanging="360"/>
      </w:pPr>
      <w:rPr>
        <w:rFonts w:ascii="Times New Roman" w:eastAsiaTheme="minorHAnsi" w:hAnsi="Times New Roman" w:cs="Times New Roman"/>
      </w:rPr>
    </w:lvl>
    <w:lvl w:ilvl="2" w:tplc="885A8062">
      <w:start w:val="1"/>
      <w:numFmt w:val="lowerRoman"/>
      <w:lvlText w:val="(%3)"/>
      <w:lvlJc w:val="left"/>
      <w:pPr>
        <w:ind w:left="2160" w:hanging="180"/>
      </w:pPr>
      <w:rPr>
        <w:rFonts w:ascii="Times New Roman" w:eastAsiaTheme="minorHAnsi" w:hAnsi="Times New Roman" w:cs="Times New Roman"/>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7825B5D"/>
    <w:multiLevelType w:val="hybridMultilevel"/>
    <w:tmpl w:val="AB42A1DE"/>
    <w:lvl w:ilvl="0" w:tplc="99D0320E">
      <w:start w:val="1"/>
      <w:numFmt w:val="lowerRoman"/>
      <w:lvlText w:val="(%1)"/>
      <w:lvlJc w:val="left"/>
      <w:pPr>
        <w:ind w:left="720" w:hanging="720"/>
      </w:pPr>
      <w:rPr>
        <w:rFonts w:hint="default"/>
        <w:b w:val="0"/>
      </w:rPr>
    </w:lvl>
    <w:lvl w:ilvl="1" w:tplc="885A8062">
      <w:start w:val="1"/>
      <w:numFmt w:val="lowerRoman"/>
      <w:lvlText w:val="(%2)"/>
      <w:lvlJc w:val="left"/>
      <w:pPr>
        <w:ind w:left="1080" w:hanging="360"/>
      </w:pPr>
      <w:rPr>
        <w:rFonts w:ascii="Times New Roman" w:eastAsiaTheme="minorHAnsi" w:hAnsi="Times New Roman" w:cs="Times New Roman"/>
      </w:rPr>
    </w:lvl>
    <w:lvl w:ilvl="2" w:tplc="885A8062">
      <w:start w:val="1"/>
      <w:numFmt w:val="lowerRoman"/>
      <w:lvlText w:val="(%3)"/>
      <w:lvlJc w:val="left"/>
      <w:pPr>
        <w:ind w:left="1800" w:hanging="180"/>
      </w:pPr>
      <w:rPr>
        <w:rFonts w:ascii="Times New Roman" w:eastAsiaTheme="minorHAnsi" w:hAnsi="Times New Roman" w:cs="Times New Roman"/>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59CB1ABD"/>
    <w:multiLevelType w:val="hybridMultilevel"/>
    <w:tmpl w:val="7AFC87F0"/>
    <w:lvl w:ilvl="0" w:tplc="BAFC00AC">
      <w:start w:val="1"/>
      <w:numFmt w:val="lowerRoman"/>
      <w:lvlText w:val="(%1)"/>
      <w:lvlJc w:val="left"/>
      <w:pPr>
        <w:ind w:left="720" w:hanging="720"/>
      </w:pPr>
      <w:rPr>
        <w:rFonts w:hint="default"/>
      </w:rPr>
    </w:lvl>
    <w:lvl w:ilvl="1" w:tplc="D460E554">
      <w:start w:val="1"/>
      <w:numFmt w:val="decimal"/>
      <w:lvlText w:val="(%2)"/>
      <w:lvlJc w:val="left"/>
      <w:pPr>
        <w:ind w:left="1080" w:hanging="360"/>
      </w:pPr>
      <w:rPr>
        <w:rFonts w:hint="default"/>
      </w:rPr>
    </w:lvl>
    <w:lvl w:ilvl="2" w:tplc="885A8062">
      <w:start w:val="1"/>
      <w:numFmt w:val="lowerRoman"/>
      <w:lvlText w:val="(%3)"/>
      <w:lvlJc w:val="left"/>
      <w:pPr>
        <w:ind w:left="1800" w:hanging="180"/>
      </w:pPr>
      <w:rPr>
        <w:rFonts w:ascii="Times New Roman" w:eastAsiaTheme="minorHAnsi" w:hAnsi="Times New Roman" w:cs="Times New Roman"/>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5C447469"/>
    <w:multiLevelType w:val="hybridMultilevel"/>
    <w:tmpl w:val="7AFC87F0"/>
    <w:lvl w:ilvl="0" w:tplc="BAFC00AC">
      <w:start w:val="1"/>
      <w:numFmt w:val="lowerRoman"/>
      <w:lvlText w:val="(%1)"/>
      <w:lvlJc w:val="left"/>
      <w:pPr>
        <w:ind w:left="720" w:hanging="720"/>
      </w:pPr>
      <w:rPr>
        <w:rFonts w:hint="default"/>
      </w:rPr>
    </w:lvl>
    <w:lvl w:ilvl="1" w:tplc="D460E554">
      <w:start w:val="1"/>
      <w:numFmt w:val="decimal"/>
      <w:lvlText w:val="(%2)"/>
      <w:lvlJc w:val="left"/>
      <w:pPr>
        <w:ind w:left="1080" w:hanging="360"/>
      </w:pPr>
      <w:rPr>
        <w:rFonts w:hint="default"/>
      </w:rPr>
    </w:lvl>
    <w:lvl w:ilvl="2" w:tplc="885A8062">
      <w:start w:val="1"/>
      <w:numFmt w:val="lowerRoman"/>
      <w:lvlText w:val="(%3)"/>
      <w:lvlJc w:val="left"/>
      <w:pPr>
        <w:ind w:left="1800" w:hanging="180"/>
      </w:pPr>
      <w:rPr>
        <w:rFonts w:ascii="Times New Roman" w:eastAsiaTheme="minorHAnsi" w:hAnsi="Times New Roman" w:cs="Times New Roman"/>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5D317024"/>
    <w:multiLevelType w:val="hybridMultilevel"/>
    <w:tmpl w:val="C64A9A82"/>
    <w:lvl w:ilvl="0" w:tplc="950437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5DBC3951"/>
    <w:multiLevelType w:val="hybridMultilevel"/>
    <w:tmpl w:val="D30AC4A4"/>
    <w:lvl w:ilvl="0" w:tplc="3A368F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5EEA0177"/>
    <w:multiLevelType w:val="hybridMultilevel"/>
    <w:tmpl w:val="38A6BFBC"/>
    <w:lvl w:ilvl="0" w:tplc="73528D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F0E6820"/>
    <w:multiLevelType w:val="hybridMultilevel"/>
    <w:tmpl w:val="0F60551A"/>
    <w:lvl w:ilvl="0" w:tplc="80A481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5F145173"/>
    <w:multiLevelType w:val="hybridMultilevel"/>
    <w:tmpl w:val="22742EFC"/>
    <w:lvl w:ilvl="0" w:tplc="885A8062">
      <w:start w:val="1"/>
      <w:numFmt w:val="lowerRoman"/>
      <w:lvlText w:val="(%1)"/>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F3424E7"/>
    <w:multiLevelType w:val="hybridMultilevel"/>
    <w:tmpl w:val="22F0DA26"/>
    <w:lvl w:ilvl="0" w:tplc="0CC2D3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FCB2D84"/>
    <w:multiLevelType w:val="hybridMultilevel"/>
    <w:tmpl w:val="A36CEE98"/>
    <w:lvl w:ilvl="0" w:tplc="885A8062">
      <w:start w:val="1"/>
      <w:numFmt w:val="low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3422407"/>
    <w:multiLevelType w:val="hybridMultilevel"/>
    <w:tmpl w:val="7AFC87F0"/>
    <w:lvl w:ilvl="0" w:tplc="BAFC00AC">
      <w:start w:val="1"/>
      <w:numFmt w:val="lowerRoman"/>
      <w:lvlText w:val="(%1)"/>
      <w:lvlJc w:val="left"/>
      <w:pPr>
        <w:ind w:left="720" w:hanging="720"/>
      </w:pPr>
      <w:rPr>
        <w:rFonts w:hint="default"/>
      </w:rPr>
    </w:lvl>
    <w:lvl w:ilvl="1" w:tplc="D460E554">
      <w:start w:val="1"/>
      <w:numFmt w:val="decimal"/>
      <w:lvlText w:val="(%2)"/>
      <w:lvlJc w:val="left"/>
      <w:pPr>
        <w:ind w:left="1080" w:hanging="360"/>
      </w:pPr>
      <w:rPr>
        <w:rFonts w:hint="default"/>
      </w:rPr>
    </w:lvl>
    <w:lvl w:ilvl="2" w:tplc="885A8062">
      <w:start w:val="1"/>
      <w:numFmt w:val="lowerRoman"/>
      <w:lvlText w:val="(%3)"/>
      <w:lvlJc w:val="left"/>
      <w:pPr>
        <w:ind w:left="1800" w:hanging="180"/>
      </w:pPr>
      <w:rPr>
        <w:rFonts w:ascii="Times New Roman" w:eastAsiaTheme="minorHAnsi" w:hAnsi="Times New Roman" w:cs="Times New Roman"/>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6A8830C4"/>
    <w:multiLevelType w:val="hybridMultilevel"/>
    <w:tmpl w:val="2676FB96"/>
    <w:lvl w:ilvl="0" w:tplc="D60072B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6BAC745D"/>
    <w:multiLevelType w:val="hybridMultilevel"/>
    <w:tmpl w:val="7AFC87F0"/>
    <w:lvl w:ilvl="0" w:tplc="BAFC00AC">
      <w:start w:val="1"/>
      <w:numFmt w:val="lowerRoman"/>
      <w:lvlText w:val="(%1)"/>
      <w:lvlJc w:val="left"/>
      <w:pPr>
        <w:ind w:left="720" w:hanging="720"/>
      </w:pPr>
      <w:rPr>
        <w:rFonts w:hint="default"/>
      </w:rPr>
    </w:lvl>
    <w:lvl w:ilvl="1" w:tplc="D460E554">
      <w:start w:val="1"/>
      <w:numFmt w:val="decimal"/>
      <w:lvlText w:val="(%2)"/>
      <w:lvlJc w:val="left"/>
      <w:pPr>
        <w:ind w:left="1080" w:hanging="360"/>
      </w:pPr>
      <w:rPr>
        <w:rFonts w:hint="default"/>
      </w:rPr>
    </w:lvl>
    <w:lvl w:ilvl="2" w:tplc="885A8062">
      <w:start w:val="1"/>
      <w:numFmt w:val="lowerRoman"/>
      <w:lvlText w:val="(%3)"/>
      <w:lvlJc w:val="left"/>
      <w:pPr>
        <w:ind w:left="1800" w:hanging="180"/>
      </w:pPr>
      <w:rPr>
        <w:rFonts w:ascii="Times New Roman" w:eastAsiaTheme="minorHAnsi" w:hAnsi="Times New Roman" w:cs="Times New Roman"/>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6C2773B7"/>
    <w:multiLevelType w:val="hybridMultilevel"/>
    <w:tmpl w:val="B95EE1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6CE2706E"/>
    <w:multiLevelType w:val="hybridMultilevel"/>
    <w:tmpl w:val="50DEEE26"/>
    <w:lvl w:ilvl="0" w:tplc="CDE09F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DCE523E"/>
    <w:multiLevelType w:val="hybridMultilevel"/>
    <w:tmpl w:val="7AFC87F0"/>
    <w:lvl w:ilvl="0" w:tplc="BAFC00AC">
      <w:start w:val="1"/>
      <w:numFmt w:val="lowerRoman"/>
      <w:lvlText w:val="(%1)"/>
      <w:lvlJc w:val="left"/>
      <w:pPr>
        <w:ind w:left="720" w:hanging="720"/>
      </w:pPr>
      <w:rPr>
        <w:rFonts w:hint="default"/>
      </w:rPr>
    </w:lvl>
    <w:lvl w:ilvl="1" w:tplc="D460E554">
      <w:start w:val="1"/>
      <w:numFmt w:val="decimal"/>
      <w:lvlText w:val="(%2)"/>
      <w:lvlJc w:val="left"/>
      <w:pPr>
        <w:ind w:left="1080" w:hanging="360"/>
      </w:pPr>
      <w:rPr>
        <w:rFonts w:hint="default"/>
      </w:rPr>
    </w:lvl>
    <w:lvl w:ilvl="2" w:tplc="885A8062">
      <w:start w:val="1"/>
      <w:numFmt w:val="lowerRoman"/>
      <w:lvlText w:val="(%3)"/>
      <w:lvlJc w:val="left"/>
      <w:pPr>
        <w:ind w:left="1800" w:hanging="180"/>
      </w:pPr>
      <w:rPr>
        <w:rFonts w:ascii="Times New Roman" w:eastAsiaTheme="minorHAnsi" w:hAnsi="Times New Roman" w:cs="Times New Roman"/>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6E130FCF"/>
    <w:multiLevelType w:val="hybridMultilevel"/>
    <w:tmpl w:val="32FAF0C8"/>
    <w:lvl w:ilvl="0" w:tplc="0CC2D3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38E703B"/>
    <w:multiLevelType w:val="hybridMultilevel"/>
    <w:tmpl w:val="D160D07A"/>
    <w:lvl w:ilvl="0" w:tplc="73F0367C">
      <w:start w:val="1"/>
      <w:numFmt w:val="lowerRoman"/>
      <w:lvlText w:val="(%1)"/>
      <w:lvlJc w:val="left"/>
      <w:pPr>
        <w:ind w:left="1800" w:hanging="36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6" w15:restartNumberingAfterBreak="0">
    <w:nsid w:val="750343A0"/>
    <w:multiLevelType w:val="hybridMultilevel"/>
    <w:tmpl w:val="2B305AD4"/>
    <w:lvl w:ilvl="0" w:tplc="D6B689E6">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75313B7F"/>
    <w:multiLevelType w:val="hybridMultilevel"/>
    <w:tmpl w:val="8FA8C6E0"/>
    <w:lvl w:ilvl="0" w:tplc="885A8062">
      <w:start w:val="1"/>
      <w:numFmt w:val="lowerRoman"/>
      <w:lvlText w:val="(%1)"/>
      <w:lvlJc w:val="left"/>
      <w:pPr>
        <w:ind w:left="360" w:hanging="360"/>
      </w:pPr>
      <w:rPr>
        <w:rFonts w:ascii="Times New Roman" w:eastAsiaTheme="minorHAnsi" w:hAnsi="Times New Roman" w:cs="Times New Roman"/>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76C64E6F"/>
    <w:multiLevelType w:val="hybridMultilevel"/>
    <w:tmpl w:val="ECA29A04"/>
    <w:lvl w:ilvl="0" w:tplc="40DA4A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7361427"/>
    <w:multiLevelType w:val="multilevel"/>
    <w:tmpl w:val="BA1C5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7F65BA2"/>
    <w:multiLevelType w:val="hybridMultilevel"/>
    <w:tmpl w:val="72C45E0A"/>
    <w:lvl w:ilvl="0" w:tplc="B70AAD3C">
      <w:start w:val="1"/>
      <w:numFmt w:val="decimal"/>
      <w:lvlText w:val="(%1)"/>
      <w:lvlJc w:val="left"/>
      <w:pPr>
        <w:ind w:left="3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1" w15:restartNumberingAfterBreak="0">
    <w:nsid w:val="7820294A"/>
    <w:multiLevelType w:val="hybridMultilevel"/>
    <w:tmpl w:val="AB42A1DE"/>
    <w:lvl w:ilvl="0" w:tplc="99D0320E">
      <w:start w:val="1"/>
      <w:numFmt w:val="lowerRoman"/>
      <w:lvlText w:val="(%1)"/>
      <w:lvlJc w:val="left"/>
      <w:pPr>
        <w:ind w:left="720" w:hanging="720"/>
      </w:pPr>
      <w:rPr>
        <w:rFonts w:hint="default"/>
        <w:b w:val="0"/>
      </w:rPr>
    </w:lvl>
    <w:lvl w:ilvl="1" w:tplc="885A8062">
      <w:start w:val="1"/>
      <w:numFmt w:val="lowerRoman"/>
      <w:lvlText w:val="(%2)"/>
      <w:lvlJc w:val="left"/>
      <w:pPr>
        <w:ind w:left="1080" w:hanging="360"/>
      </w:pPr>
      <w:rPr>
        <w:rFonts w:ascii="Times New Roman" w:eastAsiaTheme="minorHAnsi" w:hAnsi="Times New Roman" w:cs="Times New Roman"/>
      </w:rPr>
    </w:lvl>
    <w:lvl w:ilvl="2" w:tplc="885A8062">
      <w:start w:val="1"/>
      <w:numFmt w:val="lowerRoman"/>
      <w:lvlText w:val="(%3)"/>
      <w:lvlJc w:val="left"/>
      <w:pPr>
        <w:ind w:left="1800" w:hanging="180"/>
      </w:pPr>
      <w:rPr>
        <w:rFonts w:ascii="Times New Roman" w:eastAsiaTheme="minorHAnsi" w:hAnsi="Times New Roman" w:cs="Times New Roman"/>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791D2EA8"/>
    <w:multiLevelType w:val="hybridMultilevel"/>
    <w:tmpl w:val="DEB45024"/>
    <w:lvl w:ilvl="0" w:tplc="DD664B34">
      <w:start w:val="1"/>
      <w:numFmt w:val="lowerRoman"/>
      <w:lvlText w:val="(%1)"/>
      <w:lvlJc w:val="left"/>
      <w:pPr>
        <w:ind w:left="720" w:hanging="720"/>
      </w:pPr>
      <w:rPr>
        <w:rFonts w:ascii="Times New Roman" w:eastAsiaTheme="minorHAns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79B26CF9"/>
    <w:multiLevelType w:val="hybridMultilevel"/>
    <w:tmpl w:val="67662A4E"/>
    <w:lvl w:ilvl="0" w:tplc="885A8062">
      <w:start w:val="1"/>
      <w:numFmt w:val="lowerRoman"/>
      <w:lvlText w:val="(%1)"/>
      <w:lvlJc w:val="left"/>
      <w:pPr>
        <w:ind w:left="360" w:hanging="360"/>
      </w:pPr>
      <w:rPr>
        <w:rFonts w:ascii="Times New Roman" w:eastAsiaTheme="minorHAnsi"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15:restartNumberingAfterBreak="0">
    <w:nsid w:val="7C7729B3"/>
    <w:multiLevelType w:val="hybridMultilevel"/>
    <w:tmpl w:val="331299FE"/>
    <w:lvl w:ilvl="0" w:tplc="C73831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5" w15:restartNumberingAfterBreak="0">
    <w:nsid w:val="7CCA323E"/>
    <w:multiLevelType w:val="hybridMultilevel"/>
    <w:tmpl w:val="773215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E4204EF"/>
    <w:multiLevelType w:val="hybridMultilevel"/>
    <w:tmpl w:val="35EABA9A"/>
    <w:lvl w:ilvl="0" w:tplc="6C06817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15:restartNumberingAfterBreak="0">
    <w:nsid w:val="7FDC79F1"/>
    <w:multiLevelType w:val="hybridMultilevel"/>
    <w:tmpl w:val="293063EC"/>
    <w:lvl w:ilvl="0" w:tplc="76E249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6"/>
  </w:num>
  <w:num w:numId="2">
    <w:abstractNumId w:val="31"/>
  </w:num>
  <w:num w:numId="3">
    <w:abstractNumId w:val="71"/>
  </w:num>
  <w:num w:numId="4">
    <w:abstractNumId w:val="44"/>
  </w:num>
  <w:num w:numId="5">
    <w:abstractNumId w:val="8"/>
  </w:num>
  <w:num w:numId="6">
    <w:abstractNumId w:val="63"/>
  </w:num>
  <w:num w:numId="7">
    <w:abstractNumId w:val="37"/>
  </w:num>
  <w:num w:numId="8">
    <w:abstractNumId w:val="47"/>
  </w:num>
  <w:num w:numId="9">
    <w:abstractNumId w:val="50"/>
  </w:num>
  <w:num w:numId="10">
    <w:abstractNumId w:val="56"/>
  </w:num>
  <w:num w:numId="11">
    <w:abstractNumId w:val="16"/>
  </w:num>
  <w:num w:numId="12">
    <w:abstractNumId w:val="19"/>
  </w:num>
  <w:num w:numId="13">
    <w:abstractNumId w:val="29"/>
  </w:num>
  <w:num w:numId="14">
    <w:abstractNumId w:val="43"/>
  </w:num>
  <w:num w:numId="15">
    <w:abstractNumId w:val="48"/>
  </w:num>
  <w:num w:numId="16">
    <w:abstractNumId w:val="20"/>
  </w:num>
  <w:num w:numId="17">
    <w:abstractNumId w:val="33"/>
  </w:num>
  <w:num w:numId="18">
    <w:abstractNumId w:val="5"/>
  </w:num>
  <w:num w:numId="19">
    <w:abstractNumId w:val="30"/>
  </w:num>
  <w:num w:numId="20">
    <w:abstractNumId w:val="26"/>
  </w:num>
  <w:num w:numId="21">
    <w:abstractNumId w:val="18"/>
  </w:num>
  <w:num w:numId="22">
    <w:abstractNumId w:val="51"/>
  </w:num>
  <w:num w:numId="23">
    <w:abstractNumId w:val="40"/>
  </w:num>
  <w:num w:numId="24">
    <w:abstractNumId w:val="25"/>
  </w:num>
  <w:num w:numId="25">
    <w:abstractNumId w:val="74"/>
  </w:num>
  <w:num w:numId="26">
    <w:abstractNumId w:val="82"/>
  </w:num>
  <w:num w:numId="27">
    <w:abstractNumId w:val="67"/>
  </w:num>
  <w:num w:numId="28">
    <w:abstractNumId w:val="46"/>
  </w:num>
  <w:num w:numId="29">
    <w:abstractNumId w:val="64"/>
  </w:num>
  <w:num w:numId="30">
    <w:abstractNumId w:val="15"/>
  </w:num>
  <w:num w:numId="31">
    <w:abstractNumId w:val="42"/>
  </w:num>
  <w:num w:numId="32">
    <w:abstractNumId w:val="75"/>
  </w:num>
  <w:num w:numId="33">
    <w:abstractNumId w:val="80"/>
  </w:num>
  <w:num w:numId="34">
    <w:abstractNumId w:val="45"/>
  </w:num>
  <w:num w:numId="35">
    <w:abstractNumId w:val="78"/>
  </w:num>
  <w:num w:numId="36">
    <w:abstractNumId w:val="13"/>
  </w:num>
  <w:num w:numId="37">
    <w:abstractNumId w:val="76"/>
  </w:num>
  <w:num w:numId="38">
    <w:abstractNumId w:val="35"/>
  </w:num>
  <w:num w:numId="39">
    <w:abstractNumId w:val="53"/>
  </w:num>
  <w:num w:numId="40">
    <w:abstractNumId w:val="77"/>
  </w:num>
  <w:num w:numId="41">
    <w:abstractNumId w:val="27"/>
  </w:num>
  <w:num w:numId="42">
    <w:abstractNumId w:val="17"/>
  </w:num>
  <w:num w:numId="43">
    <w:abstractNumId w:val="24"/>
  </w:num>
  <w:num w:numId="44">
    <w:abstractNumId w:val="72"/>
  </w:num>
  <w:num w:numId="45">
    <w:abstractNumId w:val="11"/>
  </w:num>
  <w:num w:numId="46">
    <w:abstractNumId w:val="65"/>
  </w:num>
  <w:num w:numId="47">
    <w:abstractNumId w:val="6"/>
  </w:num>
  <w:num w:numId="48">
    <w:abstractNumId w:val="83"/>
  </w:num>
  <w:num w:numId="49">
    <w:abstractNumId w:val="36"/>
  </w:num>
  <w:num w:numId="50">
    <w:abstractNumId w:val="87"/>
  </w:num>
  <w:num w:numId="51">
    <w:abstractNumId w:val="21"/>
  </w:num>
  <w:num w:numId="52">
    <w:abstractNumId w:val="32"/>
  </w:num>
  <w:num w:numId="53">
    <w:abstractNumId w:val="9"/>
  </w:num>
  <w:num w:numId="54">
    <w:abstractNumId w:val="86"/>
  </w:num>
  <w:num w:numId="55">
    <w:abstractNumId w:val="38"/>
  </w:num>
  <w:num w:numId="56">
    <w:abstractNumId w:val="70"/>
  </w:num>
  <w:num w:numId="57">
    <w:abstractNumId w:val="59"/>
  </w:num>
  <w:num w:numId="58">
    <w:abstractNumId w:val="68"/>
  </w:num>
  <w:num w:numId="59">
    <w:abstractNumId w:val="73"/>
  </w:num>
  <w:num w:numId="60">
    <w:abstractNumId w:val="55"/>
  </w:num>
  <w:num w:numId="61">
    <w:abstractNumId w:val="60"/>
  </w:num>
  <w:num w:numId="62">
    <w:abstractNumId w:val="1"/>
  </w:num>
  <w:num w:numId="63">
    <w:abstractNumId w:val="0"/>
  </w:num>
  <w:num w:numId="64">
    <w:abstractNumId w:val="23"/>
  </w:num>
  <w:num w:numId="65">
    <w:abstractNumId w:val="4"/>
  </w:num>
  <w:num w:numId="66">
    <w:abstractNumId w:val="57"/>
  </w:num>
  <w:num w:numId="67">
    <w:abstractNumId w:val="84"/>
  </w:num>
  <w:num w:numId="68">
    <w:abstractNumId w:val="49"/>
  </w:num>
  <w:num w:numId="69">
    <w:abstractNumId w:val="12"/>
  </w:num>
  <w:num w:numId="70">
    <w:abstractNumId w:val="61"/>
  </w:num>
  <w:num w:numId="71">
    <w:abstractNumId w:val="28"/>
  </w:num>
  <w:num w:numId="72">
    <w:abstractNumId w:val="39"/>
  </w:num>
  <w:num w:numId="73">
    <w:abstractNumId w:val="2"/>
  </w:num>
  <w:num w:numId="74">
    <w:abstractNumId w:val="62"/>
  </w:num>
  <w:num w:numId="75">
    <w:abstractNumId w:val="58"/>
  </w:num>
  <w:num w:numId="76">
    <w:abstractNumId w:val="34"/>
  </w:num>
  <w:num w:numId="77">
    <w:abstractNumId w:val="10"/>
  </w:num>
  <w:num w:numId="78">
    <w:abstractNumId w:val="41"/>
  </w:num>
  <w:num w:numId="79">
    <w:abstractNumId w:val="52"/>
  </w:num>
  <w:num w:numId="80">
    <w:abstractNumId w:val="69"/>
  </w:num>
  <w:num w:numId="81">
    <w:abstractNumId w:val="81"/>
  </w:num>
  <w:num w:numId="82">
    <w:abstractNumId w:val="79"/>
    <w:lvlOverride w:ilvl="0">
      <w:startOverride w:val="109"/>
    </w:lvlOverride>
  </w:num>
  <w:num w:numId="83">
    <w:abstractNumId w:val="54"/>
    <w:lvlOverride w:ilvl="0">
      <w:startOverride w:val="110"/>
    </w:lvlOverride>
  </w:num>
  <w:num w:numId="84">
    <w:abstractNumId w:val="7"/>
  </w:num>
  <w:num w:numId="85">
    <w:abstractNumId w:val="14"/>
  </w:num>
  <w:num w:numId="86">
    <w:abstractNumId w:val="22"/>
  </w:num>
  <w:num w:numId="87">
    <w:abstractNumId w:val="85"/>
  </w:num>
  <w:num w:numId="88">
    <w:abstractNumId w:val="3"/>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rYwMbU0NzY0sLQwMTNW0lEKTi0uzszPAykwqgUArFWt+ywAAAA="/>
  </w:docVars>
  <w:rsids>
    <w:rsidRoot w:val="00AD6A6C"/>
    <w:rsid w:val="000000E3"/>
    <w:rsid w:val="00000217"/>
    <w:rsid w:val="00000CBC"/>
    <w:rsid w:val="0000386B"/>
    <w:rsid w:val="00006DB0"/>
    <w:rsid w:val="00007611"/>
    <w:rsid w:val="0001135E"/>
    <w:rsid w:val="00012BAA"/>
    <w:rsid w:val="00015731"/>
    <w:rsid w:val="000219F3"/>
    <w:rsid w:val="00022698"/>
    <w:rsid w:val="00025AB9"/>
    <w:rsid w:val="00025E7A"/>
    <w:rsid w:val="000268A9"/>
    <w:rsid w:val="00031B13"/>
    <w:rsid w:val="00033660"/>
    <w:rsid w:val="00033728"/>
    <w:rsid w:val="00041442"/>
    <w:rsid w:val="00045A73"/>
    <w:rsid w:val="00046DEE"/>
    <w:rsid w:val="0005078A"/>
    <w:rsid w:val="00050FFA"/>
    <w:rsid w:val="0005324D"/>
    <w:rsid w:val="00055917"/>
    <w:rsid w:val="00062361"/>
    <w:rsid w:val="0006465C"/>
    <w:rsid w:val="00066331"/>
    <w:rsid w:val="00071156"/>
    <w:rsid w:val="000722F4"/>
    <w:rsid w:val="00075474"/>
    <w:rsid w:val="00075F7A"/>
    <w:rsid w:val="00076C4B"/>
    <w:rsid w:val="000815D6"/>
    <w:rsid w:val="00086FCA"/>
    <w:rsid w:val="00094C3E"/>
    <w:rsid w:val="000A1218"/>
    <w:rsid w:val="000A669A"/>
    <w:rsid w:val="000A6C46"/>
    <w:rsid w:val="000B0F66"/>
    <w:rsid w:val="000B1FAA"/>
    <w:rsid w:val="000B325A"/>
    <w:rsid w:val="000B39D6"/>
    <w:rsid w:val="000B3ECC"/>
    <w:rsid w:val="000B4043"/>
    <w:rsid w:val="000B4A16"/>
    <w:rsid w:val="000C12B8"/>
    <w:rsid w:val="000C1445"/>
    <w:rsid w:val="000C1C68"/>
    <w:rsid w:val="000C4BFE"/>
    <w:rsid w:val="000C780B"/>
    <w:rsid w:val="000C7D32"/>
    <w:rsid w:val="000D11A8"/>
    <w:rsid w:val="000D2158"/>
    <w:rsid w:val="000D29DA"/>
    <w:rsid w:val="000D35C7"/>
    <w:rsid w:val="000D54CF"/>
    <w:rsid w:val="000D5FD4"/>
    <w:rsid w:val="000D6CA7"/>
    <w:rsid w:val="000D6FEF"/>
    <w:rsid w:val="000E03A7"/>
    <w:rsid w:val="000E0506"/>
    <w:rsid w:val="000E27C5"/>
    <w:rsid w:val="000E2F7F"/>
    <w:rsid w:val="000E327A"/>
    <w:rsid w:val="000E61BB"/>
    <w:rsid w:val="000E7EA1"/>
    <w:rsid w:val="000F0389"/>
    <w:rsid w:val="000F0AB1"/>
    <w:rsid w:val="000F2B6C"/>
    <w:rsid w:val="000F377F"/>
    <w:rsid w:val="000F7FF2"/>
    <w:rsid w:val="001034BF"/>
    <w:rsid w:val="00104BB0"/>
    <w:rsid w:val="0010503F"/>
    <w:rsid w:val="00107987"/>
    <w:rsid w:val="0011104E"/>
    <w:rsid w:val="00113D70"/>
    <w:rsid w:val="0011606F"/>
    <w:rsid w:val="00116CD2"/>
    <w:rsid w:val="00120D6C"/>
    <w:rsid w:val="00121E8A"/>
    <w:rsid w:val="00121FC7"/>
    <w:rsid w:val="00125C59"/>
    <w:rsid w:val="001330BB"/>
    <w:rsid w:val="00136AD9"/>
    <w:rsid w:val="00137CFC"/>
    <w:rsid w:val="00145575"/>
    <w:rsid w:val="0014590F"/>
    <w:rsid w:val="0014610C"/>
    <w:rsid w:val="001462DE"/>
    <w:rsid w:val="001471C2"/>
    <w:rsid w:val="00147F7C"/>
    <w:rsid w:val="00151569"/>
    <w:rsid w:val="00152DB1"/>
    <w:rsid w:val="00152F85"/>
    <w:rsid w:val="001541B9"/>
    <w:rsid w:val="00154B74"/>
    <w:rsid w:val="00155068"/>
    <w:rsid w:val="0015765F"/>
    <w:rsid w:val="00163106"/>
    <w:rsid w:val="0016365F"/>
    <w:rsid w:val="001646C7"/>
    <w:rsid w:val="00165C0B"/>
    <w:rsid w:val="001677C0"/>
    <w:rsid w:val="0017415D"/>
    <w:rsid w:val="0017475C"/>
    <w:rsid w:val="00175E65"/>
    <w:rsid w:val="00176066"/>
    <w:rsid w:val="00177080"/>
    <w:rsid w:val="00181C2A"/>
    <w:rsid w:val="00186C66"/>
    <w:rsid w:val="00193700"/>
    <w:rsid w:val="00197ADA"/>
    <w:rsid w:val="001A1C98"/>
    <w:rsid w:val="001A2389"/>
    <w:rsid w:val="001A32C5"/>
    <w:rsid w:val="001A4305"/>
    <w:rsid w:val="001A4EFD"/>
    <w:rsid w:val="001A5037"/>
    <w:rsid w:val="001B1DC3"/>
    <w:rsid w:val="001B29F5"/>
    <w:rsid w:val="001B38CD"/>
    <w:rsid w:val="001B517C"/>
    <w:rsid w:val="001B5264"/>
    <w:rsid w:val="001B61A2"/>
    <w:rsid w:val="001B7485"/>
    <w:rsid w:val="001C35B2"/>
    <w:rsid w:val="001C3BCD"/>
    <w:rsid w:val="001C3F20"/>
    <w:rsid w:val="001C5E9D"/>
    <w:rsid w:val="001C5FDB"/>
    <w:rsid w:val="001D205E"/>
    <w:rsid w:val="001D3034"/>
    <w:rsid w:val="001E3710"/>
    <w:rsid w:val="001E5898"/>
    <w:rsid w:val="001E58B2"/>
    <w:rsid w:val="001E685D"/>
    <w:rsid w:val="001E6C08"/>
    <w:rsid w:val="001F38B6"/>
    <w:rsid w:val="001F6B2B"/>
    <w:rsid w:val="001F71AD"/>
    <w:rsid w:val="002017D2"/>
    <w:rsid w:val="00203441"/>
    <w:rsid w:val="002063A2"/>
    <w:rsid w:val="002076E0"/>
    <w:rsid w:val="002111D1"/>
    <w:rsid w:val="00213676"/>
    <w:rsid w:val="00213BF6"/>
    <w:rsid w:val="00215B69"/>
    <w:rsid w:val="002166D0"/>
    <w:rsid w:val="00220FD8"/>
    <w:rsid w:val="00221B9E"/>
    <w:rsid w:val="002228D8"/>
    <w:rsid w:val="00226F41"/>
    <w:rsid w:val="00230BB9"/>
    <w:rsid w:val="00230DEF"/>
    <w:rsid w:val="002350C1"/>
    <w:rsid w:val="0023608B"/>
    <w:rsid w:val="00245656"/>
    <w:rsid w:val="00246E47"/>
    <w:rsid w:val="00247EB8"/>
    <w:rsid w:val="002501C6"/>
    <w:rsid w:val="00250587"/>
    <w:rsid w:val="00251ABC"/>
    <w:rsid w:val="0025343B"/>
    <w:rsid w:val="00262071"/>
    <w:rsid w:val="0026438D"/>
    <w:rsid w:val="00264635"/>
    <w:rsid w:val="00270B40"/>
    <w:rsid w:val="002711BE"/>
    <w:rsid w:val="00273E6F"/>
    <w:rsid w:val="00277FB8"/>
    <w:rsid w:val="002822A2"/>
    <w:rsid w:val="002841EE"/>
    <w:rsid w:val="00284640"/>
    <w:rsid w:val="00286DA6"/>
    <w:rsid w:val="00291325"/>
    <w:rsid w:val="00295C79"/>
    <w:rsid w:val="002964E6"/>
    <w:rsid w:val="002A7E49"/>
    <w:rsid w:val="002B1B7E"/>
    <w:rsid w:val="002B331F"/>
    <w:rsid w:val="002B458B"/>
    <w:rsid w:val="002B4A1C"/>
    <w:rsid w:val="002B5235"/>
    <w:rsid w:val="002B6EA5"/>
    <w:rsid w:val="002B70FE"/>
    <w:rsid w:val="002C08B0"/>
    <w:rsid w:val="002C5694"/>
    <w:rsid w:val="002C56BB"/>
    <w:rsid w:val="002C7496"/>
    <w:rsid w:val="002C7566"/>
    <w:rsid w:val="002C7865"/>
    <w:rsid w:val="002D7917"/>
    <w:rsid w:val="002E08D7"/>
    <w:rsid w:val="002E2F3C"/>
    <w:rsid w:val="002E7F13"/>
    <w:rsid w:val="002F00D7"/>
    <w:rsid w:val="002F1C42"/>
    <w:rsid w:val="002F3662"/>
    <w:rsid w:val="002F53C3"/>
    <w:rsid w:val="002F6700"/>
    <w:rsid w:val="00300B53"/>
    <w:rsid w:val="00303DCD"/>
    <w:rsid w:val="00310149"/>
    <w:rsid w:val="00311D16"/>
    <w:rsid w:val="0032271C"/>
    <w:rsid w:val="00331398"/>
    <w:rsid w:val="003325AF"/>
    <w:rsid w:val="00335A24"/>
    <w:rsid w:val="00336F30"/>
    <w:rsid w:val="00344C5E"/>
    <w:rsid w:val="003467A0"/>
    <w:rsid w:val="00346E24"/>
    <w:rsid w:val="003527F4"/>
    <w:rsid w:val="00352D02"/>
    <w:rsid w:val="00356B35"/>
    <w:rsid w:val="00357B1F"/>
    <w:rsid w:val="00357D0E"/>
    <w:rsid w:val="0036008E"/>
    <w:rsid w:val="003617EE"/>
    <w:rsid w:val="00362544"/>
    <w:rsid w:val="00363298"/>
    <w:rsid w:val="00363CB7"/>
    <w:rsid w:val="00367785"/>
    <w:rsid w:val="0036790F"/>
    <w:rsid w:val="003701E0"/>
    <w:rsid w:val="00370B14"/>
    <w:rsid w:val="00373121"/>
    <w:rsid w:val="003738DF"/>
    <w:rsid w:val="00374D0C"/>
    <w:rsid w:val="00375519"/>
    <w:rsid w:val="00375A58"/>
    <w:rsid w:val="00377C55"/>
    <w:rsid w:val="00382C9F"/>
    <w:rsid w:val="00384281"/>
    <w:rsid w:val="0039508D"/>
    <w:rsid w:val="0039573E"/>
    <w:rsid w:val="0039736F"/>
    <w:rsid w:val="003A014D"/>
    <w:rsid w:val="003A07E4"/>
    <w:rsid w:val="003A35C8"/>
    <w:rsid w:val="003A3FDC"/>
    <w:rsid w:val="003A7989"/>
    <w:rsid w:val="003A7C26"/>
    <w:rsid w:val="003B455D"/>
    <w:rsid w:val="003B6B92"/>
    <w:rsid w:val="003B7F2F"/>
    <w:rsid w:val="003C1FEF"/>
    <w:rsid w:val="003C36B8"/>
    <w:rsid w:val="003C5418"/>
    <w:rsid w:val="003D1AC8"/>
    <w:rsid w:val="003D65E2"/>
    <w:rsid w:val="003E3A79"/>
    <w:rsid w:val="003F4794"/>
    <w:rsid w:val="003F538C"/>
    <w:rsid w:val="004010D2"/>
    <w:rsid w:val="00401BA7"/>
    <w:rsid w:val="00402D5D"/>
    <w:rsid w:val="00410B3B"/>
    <w:rsid w:val="0041437F"/>
    <w:rsid w:val="00414B4A"/>
    <w:rsid w:val="00423954"/>
    <w:rsid w:val="004249DB"/>
    <w:rsid w:val="00430B8D"/>
    <w:rsid w:val="004352D2"/>
    <w:rsid w:val="00436F8F"/>
    <w:rsid w:val="00440546"/>
    <w:rsid w:val="00446299"/>
    <w:rsid w:val="0044716F"/>
    <w:rsid w:val="00450EC1"/>
    <w:rsid w:val="004513B9"/>
    <w:rsid w:val="00451DBA"/>
    <w:rsid w:val="004539E5"/>
    <w:rsid w:val="00454097"/>
    <w:rsid w:val="0046040E"/>
    <w:rsid w:val="0046161F"/>
    <w:rsid w:val="00462038"/>
    <w:rsid w:val="0046274C"/>
    <w:rsid w:val="00462E5E"/>
    <w:rsid w:val="00462E75"/>
    <w:rsid w:val="00465887"/>
    <w:rsid w:val="0047125B"/>
    <w:rsid w:val="00472472"/>
    <w:rsid w:val="00480203"/>
    <w:rsid w:val="004805F1"/>
    <w:rsid w:val="00481449"/>
    <w:rsid w:val="00483E8C"/>
    <w:rsid w:val="00484774"/>
    <w:rsid w:val="00485E5F"/>
    <w:rsid w:val="00486E98"/>
    <w:rsid w:val="00491783"/>
    <w:rsid w:val="00492F69"/>
    <w:rsid w:val="0049441C"/>
    <w:rsid w:val="004A5719"/>
    <w:rsid w:val="004A59C7"/>
    <w:rsid w:val="004B229A"/>
    <w:rsid w:val="004B297D"/>
    <w:rsid w:val="004B5950"/>
    <w:rsid w:val="004B5ED4"/>
    <w:rsid w:val="004C1CD2"/>
    <w:rsid w:val="004C32CA"/>
    <w:rsid w:val="004D13DD"/>
    <w:rsid w:val="004D459C"/>
    <w:rsid w:val="004D7310"/>
    <w:rsid w:val="004E1E77"/>
    <w:rsid w:val="004E29BC"/>
    <w:rsid w:val="004E2F03"/>
    <w:rsid w:val="004E3A23"/>
    <w:rsid w:val="004E65E3"/>
    <w:rsid w:val="004E754D"/>
    <w:rsid w:val="004E7ADA"/>
    <w:rsid w:val="004F1958"/>
    <w:rsid w:val="004F2203"/>
    <w:rsid w:val="004F2FEE"/>
    <w:rsid w:val="004F452B"/>
    <w:rsid w:val="004F4D01"/>
    <w:rsid w:val="00503797"/>
    <w:rsid w:val="00504B43"/>
    <w:rsid w:val="00505169"/>
    <w:rsid w:val="00506B66"/>
    <w:rsid w:val="00512BA1"/>
    <w:rsid w:val="00514D77"/>
    <w:rsid w:val="0051608B"/>
    <w:rsid w:val="00517627"/>
    <w:rsid w:val="005203ED"/>
    <w:rsid w:val="00526DA5"/>
    <w:rsid w:val="0053098B"/>
    <w:rsid w:val="00530C77"/>
    <w:rsid w:val="00532641"/>
    <w:rsid w:val="00533042"/>
    <w:rsid w:val="005354F9"/>
    <w:rsid w:val="00536D51"/>
    <w:rsid w:val="00537DFB"/>
    <w:rsid w:val="005430DA"/>
    <w:rsid w:val="00550098"/>
    <w:rsid w:val="00552CB6"/>
    <w:rsid w:val="00552D33"/>
    <w:rsid w:val="00554785"/>
    <w:rsid w:val="00556E91"/>
    <w:rsid w:val="005573BD"/>
    <w:rsid w:val="00561395"/>
    <w:rsid w:val="005617AD"/>
    <w:rsid w:val="005636AB"/>
    <w:rsid w:val="00565A6F"/>
    <w:rsid w:val="00566A30"/>
    <w:rsid w:val="00567011"/>
    <w:rsid w:val="00570300"/>
    <w:rsid w:val="00574FB0"/>
    <w:rsid w:val="00577448"/>
    <w:rsid w:val="005813D1"/>
    <w:rsid w:val="00582560"/>
    <w:rsid w:val="005839F6"/>
    <w:rsid w:val="0058746A"/>
    <w:rsid w:val="005907F1"/>
    <w:rsid w:val="005922A9"/>
    <w:rsid w:val="0059374F"/>
    <w:rsid w:val="00593A74"/>
    <w:rsid w:val="005A1404"/>
    <w:rsid w:val="005A3AC5"/>
    <w:rsid w:val="005A46A1"/>
    <w:rsid w:val="005A4E4D"/>
    <w:rsid w:val="005A565D"/>
    <w:rsid w:val="005B68CB"/>
    <w:rsid w:val="005C21EA"/>
    <w:rsid w:val="005C2301"/>
    <w:rsid w:val="005C5CF2"/>
    <w:rsid w:val="005C7E01"/>
    <w:rsid w:val="005D1458"/>
    <w:rsid w:val="005D225B"/>
    <w:rsid w:val="005D24E1"/>
    <w:rsid w:val="005D573E"/>
    <w:rsid w:val="005D7A86"/>
    <w:rsid w:val="005E2116"/>
    <w:rsid w:val="005E7405"/>
    <w:rsid w:val="005F0F87"/>
    <w:rsid w:val="005F344B"/>
    <w:rsid w:val="005F4F13"/>
    <w:rsid w:val="005F521E"/>
    <w:rsid w:val="005F57BF"/>
    <w:rsid w:val="00600859"/>
    <w:rsid w:val="00604AD2"/>
    <w:rsid w:val="00606720"/>
    <w:rsid w:val="0062075E"/>
    <w:rsid w:val="00622279"/>
    <w:rsid w:val="006235A5"/>
    <w:rsid w:val="006277C5"/>
    <w:rsid w:val="00627A29"/>
    <w:rsid w:val="00627F42"/>
    <w:rsid w:val="00632B02"/>
    <w:rsid w:val="00636B88"/>
    <w:rsid w:val="00637275"/>
    <w:rsid w:val="0063743C"/>
    <w:rsid w:val="00640FBF"/>
    <w:rsid w:val="00644958"/>
    <w:rsid w:val="00645748"/>
    <w:rsid w:val="00645CC0"/>
    <w:rsid w:val="00646939"/>
    <w:rsid w:val="00647BA4"/>
    <w:rsid w:val="00652F4C"/>
    <w:rsid w:val="00653ABA"/>
    <w:rsid w:val="006545C0"/>
    <w:rsid w:val="00655B19"/>
    <w:rsid w:val="00661058"/>
    <w:rsid w:val="00661D03"/>
    <w:rsid w:val="00667924"/>
    <w:rsid w:val="0067562F"/>
    <w:rsid w:val="0067775A"/>
    <w:rsid w:val="00680AEE"/>
    <w:rsid w:val="00682717"/>
    <w:rsid w:val="00684D37"/>
    <w:rsid w:val="00691531"/>
    <w:rsid w:val="006943BB"/>
    <w:rsid w:val="00694931"/>
    <w:rsid w:val="006955AB"/>
    <w:rsid w:val="00695630"/>
    <w:rsid w:val="0069569A"/>
    <w:rsid w:val="006A0756"/>
    <w:rsid w:val="006A3604"/>
    <w:rsid w:val="006B3D30"/>
    <w:rsid w:val="006B7DC7"/>
    <w:rsid w:val="006B7E4C"/>
    <w:rsid w:val="006C149F"/>
    <w:rsid w:val="006C2D0E"/>
    <w:rsid w:val="006C4329"/>
    <w:rsid w:val="006D5357"/>
    <w:rsid w:val="006D7142"/>
    <w:rsid w:val="006E12EA"/>
    <w:rsid w:val="006E647D"/>
    <w:rsid w:val="006F3110"/>
    <w:rsid w:val="006F314F"/>
    <w:rsid w:val="006F41D5"/>
    <w:rsid w:val="006F6BFE"/>
    <w:rsid w:val="007008FE"/>
    <w:rsid w:val="00702370"/>
    <w:rsid w:val="00702EAF"/>
    <w:rsid w:val="00704B08"/>
    <w:rsid w:val="00711E69"/>
    <w:rsid w:val="0071223C"/>
    <w:rsid w:val="00715BB4"/>
    <w:rsid w:val="0071629E"/>
    <w:rsid w:val="0071631A"/>
    <w:rsid w:val="00716480"/>
    <w:rsid w:val="00716AAD"/>
    <w:rsid w:val="0072167B"/>
    <w:rsid w:val="00724BD3"/>
    <w:rsid w:val="00726737"/>
    <w:rsid w:val="007337EF"/>
    <w:rsid w:val="0073506A"/>
    <w:rsid w:val="00735DE4"/>
    <w:rsid w:val="00736D65"/>
    <w:rsid w:val="007440ED"/>
    <w:rsid w:val="0074738E"/>
    <w:rsid w:val="00752ECC"/>
    <w:rsid w:val="0075313E"/>
    <w:rsid w:val="007532C7"/>
    <w:rsid w:val="007534A5"/>
    <w:rsid w:val="00756E7F"/>
    <w:rsid w:val="00763837"/>
    <w:rsid w:val="00764BC9"/>
    <w:rsid w:val="00770D56"/>
    <w:rsid w:val="0077222A"/>
    <w:rsid w:val="007774D5"/>
    <w:rsid w:val="007852AC"/>
    <w:rsid w:val="007860AE"/>
    <w:rsid w:val="0078743A"/>
    <w:rsid w:val="007971BA"/>
    <w:rsid w:val="007A02CF"/>
    <w:rsid w:val="007A78BA"/>
    <w:rsid w:val="007B6BF0"/>
    <w:rsid w:val="007B6F5B"/>
    <w:rsid w:val="007C14B9"/>
    <w:rsid w:val="007C5C50"/>
    <w:rsid w:val="007C7000"/>
    <w:rsid w:val="007D4841"/>
    <w:rsid w:val="007D633F"/>
    <w:rsid w:val="007E07B5"/>
    <w:rsid w:val="007E154C"/>
    <w:rsid w:val="007E42A0"/>
    <w:rsid w:val="007F0814"/>
    <w:rsid w:val="007F0DB7"/>
    <w:rsid w:val="007F1F41"/>
    <w:rsid w:val="007F4445"/>
    <w:rsid w:val="007F5593"/>
    <w:rsid w:val="007F7956"/>
    <w:rsid w:val="0080375B"/>
    <w:rsid w:val="00805FAA"/>
    <w:rsid w:val="008103A5"/>
    <w:rsid w:val="008108EE"/>
    <w:rsid w:val="008112CB"/>
    <w:rsid w:val="00812BD7"/>
    <w:rsid w:val="00815C25"/>
    <w:rsid w:val="008204B5"/>
    <w:rsid w:val="0082127B"/>
    <w:rsid w:val="00822442"/>
    <w:rsid w:val="008264F7"/>
    <w:rsid w:val="00826583"/>
    <w:rsid w:val="008340B2"/>
    <w:rsid w:val="008354E6"/>
    <w:rsid w:val="00836EE0"/>
    <w:rsid w:val="00837E37"/>
    <w:rsid w:val="008445FC"/>
    <w:rsid w:val="00845EBF"/>
    <w:rsid w:val="008523E5"/>
    <w:rsid w:val="00856CBF"/>
    <w:rsid w:val="008617ED"/>
    <w:rsid w:val="008645FF"/>
    <w:rsid w:val="0086524E"/>
    <w:rsid w:val="00873ADC"/>
    <w:rsid w:val="00873F26"/>
    <w:rsid w:val="00874183"/>
    <w:rsid w:val="00875B39"/>
    <w:rsid w:val="00877C1E"/>
    <w:rsid w:val="008923C9"/>
    <w:rsid w:val="008924C3"/>
    <w:rsid w:val="00896CD1"/>
    <w:rsid w:val="00896F3F"/>
    <w:rsid w:val="00897198"/>
    <w:rsid w:val="008A0160"/>
    <w:rsid w:val="008A0D89"/>
    <w:rsid w:val="008A1597"/>
    <w:rsid w:val="008A22BE"/>
    <w:rsid w:val="008A7A76"/>
    <w:rsid w:val="008B07D4"/>
    <w:rsid w:val="008B0B19"/>
    <w:rsid w:val="008B2A94"/>
    <w:rsid w:val="008B6694"/>
    <w:rsid w:val="008C0572"/>
    <w:rsid w:val="008C0CB3"/>
    <w:rsid w:val="008C25B8"/>
    <w:rsid w:val="008C484E"/>
    <w:rsid w:val="008D4C08"/>
    <w:rsid w:val="008D4D00"/>
    <w:rsid w:val="008D52FF"/>
    <w:rsid w:val="008F00C1"/>
    <w:rsid w:val="008F1A58"/>
    <w:rsid w:val="008F5693"/>
    <w:rsid w:val="008F6DFD"/>
    <w:rsid w:val="00900188"/>
    <w:rsid w:val="00906D08"/>
    <w:rsid w:val="00907804"/>
    <w:rsid w:val="00910B44"/>
    <w:rsid w:val="00911D61"/>
    <w:rsid w:val="00914309"/>
    <w:rsid w:val="00915DAF"/>
    <w:rsid w:val="00917080"/>
    <w:rsid w:val="00920EEB"/>
    <w:rsid w:val="0092177B"/>
    <w:rsid w:val="00923189"/>
    <w:rsid w:val="009338F2"/>
    <w:rsid w:val="0093603D"/>
    <w:rsid w:val="009368CC"/>
    <w:rsid w:val="009420D7"/>
    <w:rsid w:val="0094326E"/>
    <w:rsid w:val="0094350C"/>
    <w:rsid w:val="0094413F"/>
    <w:rsid w:val="0094498B"/>
    <w:rsid w:val="00945637"/>
    <w:rsid w:val="009479CF"/>
    <w:rsid w:val="0095025D"/>
    <w:rsid w:val="009534C4"/>
    <w:rsid w:val="00955B7D"/>
    <w:rsid w:val="00961BE1"/>
    <w:rsid w:val="00963381"/>
    <w:rsid w:val="009638DA"/>
    <w:rsid w:val="00967E79"/>
    <w:rsid w:val="009721E9"/>
    <w:rsid w:val="00976AD4"/>
    <w:rsid w:val="00984BC2"/>
    <w:rsid w:val="00985C96"/>
    <w:rsid w:val="0098645A"/>
    <w:rsid w:val="009868C3"/>
    <w:rsid w:val="009909F2"/>
    <w:rsid w:val="009916DC"/>
    <w:rsid w:val="009926A5"/>
    <w:rsid w:val="00995DD8"/>
    <w:rsid w:val="009A1EB8"/>
    <w:rsid w:val="009A64D2"/>
    <w:rsid w:val="009A69A5"/>
    <w:rsid w:val="009B6D80"/>
    <w:rsid w:val="009C0691"/>
    <w:rsid w:val="009C363B"/>
    <w:rsid w:val="009C6C46"/>
    <w:rsid w:val="009D646A"/>
    <w:rsid w:val="009D7FBD"/>
    <w:rsid w:val="009E37EB"/>
    <w:rsid w:val="009E7412"/>
    <w:rsid w:val="009F0501"/>
    <w:rsid w:val="009F2BF7"/>
    <w:rsid w:val="009F4F59"/>
    <w:rsid w:val="009F73A5"/>
    <w:rsid w:val="00A048CC"/>
    <w:rsid w:val="00A04F30"/>
    <w:rsid w:val="00A071F2"/>
    <w:rsid w:val="00A076E0"/>
    <w:rsid w:val="00A07EE5"/>
    <w:rsid w:val="00A11579"/>
    <w:rsid w:val="00A13E4C"/>
    <w:rsid w:val="00A15AFE"/>
    <w:rsid w:val="00A175A9"/>
    <w:rsid w:val="00A306B6"/>
    <w:rsid w:val="00A30C1E"/>
    <w:rsid w:val="00A35644"/>
    <w:rsid w:val="00A503E9"/>
    <w:rsid w:val="00A51E4E"/>
    <w:rsid w:val="00A5294D"/>
    <w:rsid w:val="00A55415"/>
    <w:rsid w:val="00A60A4A"/>
    <w:rsid w:val="00A64338"/>
    <w:rsid w:val="00A66B15"/>
    <w:rsid w:val="00A7070C"/>
    <w:rsid w:val="00A71900"/>
    <w:rsid w:val="00A7333E"/>
    <w:rsid w:val="00A75047"/>
    <w:rsid w:val="00A7750F"/>
    <w:rsid w:val="00A8053D"/>
    <w:rsid w:val="00A858B7"/>
    <w:rsid w:val="00A86F8E"/>
    <w:rsid w:val="00A9055A"/>
    <w:rsid w:val="00A9402C"/>
    <w:rsid w:val="00A95539"/>
    <w:rsid w:val="00A97EC4"/>
    <w:rsid w:val="00AA1106"/>
    <w:rsid w:val="00AA3A64"/>
    <w:rsid w:val="00AA4A3F"/>
    <w:rsid w:val="00AA6309"/>
    <w:rsid w:val="00AA7907"/>
    <w:rsid w:val="00AB082B"/>
    <w:rsid w:val="00AB324E"/>
    <w:rsid w:val="00AC3F74"/>
    <w:rsid w:val="00AD00B3"/>
    <w:rsid w:val="00AD0B11"/>
    <w:rsid w:val="00AD6A6C"/>
    <w:rsid w:val="00AD71D1"/>
    <w:rsid w:val="00AD76EE"/>
    <w:rsid w:val="00AE3CC3"/>
    <w:rsid w:val="00AE4494"/>
    <w:rsid w:val="00AE45D2"/>
    <w:rsid w:val="00AE5817"/>
    <w:rsid w:val="00AE6E8B"/>
    <w:rsid w:val="00AE7ED0"/>
    <w:rsid w:val="00AF21B1"/>
    <w:rsid w:val="00AF2D41"/>
    <w:rsid w:val="00AF2E76"/>
    <w:rsid w:val="00AF41D0"/>
    <w:rsid w:val="00AF7DAD"/>
    <w:rsid w:val="00B02024"/>
    <w:rsid w:val="00B038CB"/>
    <w:rsid w:val="00B05E95"/>
    <w:rsid w:val="00B065C3"/>
    <w:rsid w:val="00B1011C"/>
    <w:rsid w:val="00B10BE6"/>
    <w:rsid w:val="00B10E89"/>
    <w:rsid w:val="00B11B59"/>
    <w:rsid w:val="00B140A8"/>
    <w:rsid w:val="00B14319"/>
    <w:rsid w:val="00B170A0"/>
    <w:rsid w:val="00B2152B"/>
    <w:rsid w:val="00B21ADE"/>
    <w:rsid w:val="00B21EAA"/>
    <w:rsid w:val="00B26122"/>
    <w:rsid w:val="00B2738D"/>
    <w:rsid w:val="00B2750D"/>
    <w:rsid w:val="00B318EB"/>
    <w:rsid w:val="00B33DB8"/>
    <w:rsid w:val="00B345E8"/>
    <w:rsid w:val="00B3465D"/>
    <w:rsid w:val="00B37388"/>
    <w:rsid w:val="00B37863"/>
    <w:rsid w:val="00B37978"/>
    <w:rsid w:val="00B431A1"/>
    <w:rsid w:val="00B43DA4"/>
    <w:rsid w:val="00B50BD7"/>
    <w:rsid w:val="00B51BC1"/>
    <w:rsid w:val="00B56712"/>
    <w:rsid w:val="00B6532B"/>
    <w:rsid w:val="00B6794C"/>
    <w:rsid w:val="00B724F7"/>
    <w:rsid w:val="00B72B1F"/>
    <w:rsid w:val="00B74F64"/>
    <w:rsid w:val="00B8103E"/>
    <w:rsid w:val="00B83D74"/>
    <w:rsid w:val="00B8454D"/>
    <w:rsid w:val="00B90BE1"/>
    <w:rsid w:val="00B91D81"/>
    <w:rsid w:val="00B92044"/>
    <w:rsid w:val="00B9489E"/>
    <w:rsid w:val="00BA09B0"/>
    <w:rsid w:val="00BA2503"/>
    <w:rsid w:val="00BA3D4A"/>
    <w:rsid w:val="00BA59FC"/>
    <w:rsid w:val="00BB3206"/>
    <w:rsid w:val="00BB4018"/>
    <w:rsid w:val="00BC0E6D"/>
    <w:rsid w:val="00BC35FE"/>
    <w:rsid w:val="00BC4380"/>
    <w:rsid w:val="00BC631E"/>
    <w:rsid w:val="00BD149A"/>
    <w:rsid w:val="00BD1992"/>
    <w:rsid w:val="00BD36DB"/>
    <w:rsid w:val="00BD765E"/>
    <w:rsid w:val="00BE1B46"/>
    <w:rsid w:val="00BE2053"/>
    <w:rsid w:val="00BE2D54"/>
    <w:rsid w:val="00BE6F7B"/>
    <w:rsid w:val="00BF006D"/>
    <w:rsid w:val="00BF325D"/>
    <w:rsid w:val="00BF4C9C"/>
    <w:rsid w:val="00C043A2"/>
    <w:rsid w:val="00C04F27"/>
    <w:rsid w:val="00C0777D"/>
    <w:rsid w:val="00C12813"/>
    <w:rsid w:val="00C1313D"/>
    <w:rsid w:val="00C14190"/>
    <w:rsid w:val="00C1459B"/>
    <w:rsid w:val="00C14D6A"/>
    <w:rsid w:val="00C22EA6"/>
    <w:rsid w:val="00C24A89"/>
    <w:rsid w:val="00C2731E"/>
    <w:rsid w:val="00C31F7E"/>
    <w:rsid w:val="00C329F2"/>
    <w:rsid w:val="00C33376"/>
    <w:rsid w:val="00C3422C"/>
    <w:rsid w:val="00C34C87"/>
    <w:rsid w:val="00C3533D"/>
    <w:rsid w:val="00C36687"/>
    <w:rsid w:val="00C378D5"/>
    <w:rsid w:val="00C42995"/>
    <w:rsid w:val="00C42A39"/>
    <w:rsid w:val="00C430BC"/>
    <w:rsid w:val="00C45DA9"/>
    <w:rsid w:val="00C61EBE"/>
    <w:rsid w:val="00C62842"/>
    <w:rsid w:val="00C62F13"/>
    <w:rsid w:val="00C64025"/>
    <w:rsid w:val="00C66159"/>
    <w:rsid w:val="00C66759"/>
    <w:rsid w:val="00C66E6B"/>
    <w:rsid w:val="00C7038E"/>
    <w:rsid w:val="00C70CAB"/>
    <w:rsid w:val="00C70E51"/>
    <w:rsid w:val="00C75E3C"/>
    <w:rsid w:val="00C7767D"/>
    <w:rsid w:val="00C8048E"/>
    <w:rsid w:val="00C81D6E"/>
    <w:rsid w:val="00C82B65"/>
    <w:rsid w:val="00C85CD0"/>
    <w:rsid w:val="00C904DF"/>
    <w:rsid w:val="00C91220"/>
    <w:rsid w:val="00C91942"/>
    <w:rsid w:val="00C932AB"/>
    <w:rsid w:val="00C94081"/>
    <w:rsid w:val="00C95C16"/>
    <w:rsid w:val="00C961EE"/>
    <w:rsid w:val="00C967A5"/>
    <w:rsid w:val="00C967F2"/>
    <w:rsid w:val="00CA11C8"/>
    <w:rsid w:val="00CB093E"/>
    <w:rsid w:val="00CB1C11"/>
    <w:rsid w:val="00CB2193"/>
    <w:rsid w:val="00CB26F8"/>
    <w:rsid w:val="00CB2C65"/>
    <w:rsid w:val="00CB3F24"/>
    <w:rsid w:val="00CB4912"/>
    <w:rsid w:val="00CB4DC2"/>
    <w:rsid w:val="00CB6319"/>
    <w:rsid w:val="00CB6704"/>
    <w:rsid w:val="00CB720C"/>
    <w:rsid w:val="00CB7FA0"/>
    <w:rsid w:val="00CC085F"/>
    <w:rsid w:val="00CC1630"/>
    <w:rsid w:val="00CC51D0"/>
    <w:rsid w:val="00CC6BBF"/>
    <w:rsid w:val="00CD0696"/>
    <w:rsid w:val="00CD0940"/>
    <w:rsid w:val="00CD36C2"/>
    <w:rsid w:val="00CE0B97"/>
    <w:rsid w:val="00CE285C"/>
    <w:rsid w:val="00CE2E27"/>
    <w:rsid w:val="00CF018A"/>
    <w:rsid w:val="00CF163D"/>
    <w:rsid w:val="00CF721A"/>
    <w:rsid w:val="00D03B65"/>
    <w:rsid w:val="00D0502F"/>
    <w:rsid w:val="00D10236"/>
    <w:rsid w:val="00D10B6F"/>
    <w:rsid w:val="00D1744A"/>
    <w:rsid w:val="00D25D8A"/>
    <w:rsid w:val="00D301E9"/>
    <w:rsid w:val="00D32171"/>
    <w:rsid w:val="00D4043E"/>
    <w:rsid w:val="00D408BF"/>
    <w:rsid w:val="00D45DEB"/>
    <w:rsid w:val="00D46317"/>
    <w:rsid w:val="00D500C3"/>
    <w:rsid w:val="00D51C33"/>
    <w:rsid w:val="00D521DA"/>
    <w:rsid w:val="00D53B1F"/>
    <w:rsid w:val="00D543A7"/>
    <w:rsid w:val="00D655BA"/>
    <w:rsid w:val="00D678FD"/>
    <w:rsid w:val="00D679C9"/>
    <w:rsid w:val="00D72422"/>
    <w:rsid w:val="00D75118"/>
    <w:rsid w:val="00D77F59"/>
    <w:rsid w:val="00D82D5E"/>
    <w:rsid w:val="00D918F5"/>
    <w:rsid w:val="00D96F0E"/>
    <w:rsid w:val="00D978C6"/>
    <w:rsid w:val="00D97ACA"/>
    <w:rsid w:val="00DA0224"/>
    <w:rsid w:val="00DA2AD9"/>
    <w:rsid w:val="00DA366F"/>
    <w:rsid w:val="00DB0955"/>
    <w:rsid w:val="00DB1FE8"/>
    <w:rsid w:val="00DB3FF4"/>
    <w:rsid w:val="00DB5462"/>
    <w:rsid w:val="00DB64E2"/>
    <w:rsid w:val="00DB6C16"/>
    <w:rsid w:val="00DC04D5"/>
    <w:rsid w:val="00DC24A1"/>
    <w:rsid w:val="00DC73DB"/>
    <w:rsid w:val="00DD276C"/>
    <w:rsid w:val="00DD3220"/>
    <w:rsid w:val="00DD4900"/>
    <w:rsid w:val="00DD6E30"/>
    <w:rsid w:val="00DD76DD"/>
    <w:rsid w:val="00DE0146"/>
    <w:rsid w:val="00DE1F03"/>
    <w:rsid w:val="00DE4B9B"/>
    <w:rsid w:val="00DF3C1F"/>
    <w:rsid w:val="00DF5A29"/>
    <w:rsid w:val="00E00B95"/>
    <w:rsid w:val="00E0230B"/>
    <w:rsid w:val="00E07199"/>
    <w:rsid w:val="00E11229"/>
    <w:rsid w:val="00E14B8F"/>
    <w:rsid w:val="00E150D6"/>
    <w:rsid w:val="00E15312"/>
    <w:rsid w:val="00E17706"/>
    <w:rsid w:val="00E230E4"/>
    <w:rsid w:val="00E24234"/>
    <w:rsid w:val="00E26972"/>
    <w:rsid w:val="00E27838"/>
    <w:rsid w:val="00E311D7"/>
    <w:rsid w:val="00E3149C"/>
    <w:rsid w:val="00E3281B"/>
    <w:rsid w:val="00E3574B"/>
    <w:rsid w:val="00E37CD0"/>
    <w:rsid w:val="00E42585"/>
    <w:rsid w:val="00E43624"/>
    <w:rsid w:val="00E46D19"/>
    <w:rsid w:val="00E502B7"/>
    <w:rsid w:val="00E525B8"/>
    <w:rsid w:val="00E548C2"/>
    <w:rsid w:val="00E56375"/>
    <w:rsid w:val="00E6368F"/>
    <w:rsid w:val="00E7785C"/>
    <w:rsid w:val="00E837A3"/>
    <w:rsid w:val="00E8593A"/>
    <w:rsid w:val="00E94A64"/>
    <w:rsid w:val="00E95B6B"/>
    <w:rsid w:val="00E95E38"/>
    <w:rsid w:val="00E97594"/>
    <w:rsid w:val="00EA77D8"/>
    <w:rsid w:val="00EB541A"/>
    <w:rsid w:val="00EB5B59"/>
    <w:rsid w:val="00EC2EE3"/>
    <w:rsid w:val="00EC4AAE"/>
    <w:rsid w:val="00EC68FF"/>
    <w:rsid w:val="00ED12A1"/>
    <w:rsid w:val="00ED30B0"/>
    <w:rsid w:val="00ED6F74"/>
    <w:rsid w:val="00ED7341"/>
    <w:rsid w:val="00EE43D2"/>
    <w:rsid w:val="00EE5077"/>
    <w:rsid w:val="00EE55FF"/>
    <w:rsid w:val="00EE58F5"/>
    <w:rsid w:val="00EE7491"/>
    <w:rsid w:val="00EF2AD1"/>
    <w:rsid w:val="00EF3B36"/>
    <w:rsid w:val="00EF6DDD"/>
    <w:rsid w:val="00EF7F62"/>
    <w:rsid w:val="00F00EFF"/>
    <w:rsid w:val="00F0278E"/>
    <w:rsid w:val="00F03075"/>
    <w:rsid w:val="00F045D3"/>
    <w:rsid w:val="00F04995"/>
    <w:rsid w:val="00F06629"/>
    <w:rsid w:val="00F0725C"/>
    <w:rsid w:val="00F07855"/>
    <w:rsid w:val="00F10857"/>
    <w:rsid w:val="00F1405A"/>
    <w:rsid w:val="00F2016C"/>
    <w:rsid w:val="00F24A6D"/>
    <w:rsid w:val="00F31A09"/>
    <w:rsid w:val="00F33854"/>
    <w:rsid w:val="00F33E94"/>
    <w:rsid w:val="00F34720"/>
    <w:rsid w:val="00F4091B"/>
    <w:rsid w:val="00F456DF"/>
    <w:rsid w:val="00F4717F"/>
    <w:rsid w:val="00F5005B"/>
    <w:rsid w:val="00F57C29"/>
    <w:rsid w:val="00F601E9"/>
    <w:rsid w:val="00F62173"/>
    <w:rsid w:val="00F630C8"/>
    <w:rsid w:val="00F63EF6"/>
    <w:rsid w:val="00F65F69"/>
    <w:rsid w:val="00F71060"/>
    <w:rsid w:val="00F719AF"/>
    <w:rsid w:val="00F71D60"/>
    <w:rsid w:val="00F72EBC"/>
    <w:rsid w:val="00F732D4"/>
    <w:rsid w:val="00F741EF"/>
    <w:rsid w:val="00F749B5"/>
    <w:rsid w:val="00F74C20"/>
    <w:rsid w:val="00F7588C"/>
    <w:rsid w:val="00F853F1"/>
    <w:rsid w:val="00F87116"/>
    <w:rsid w:val="00F87472"/>
    <w:rsid w:val="00F963A6"/>
    <w:rsid w:val="00FA06E7"/>
    <w:rsid w:val="00FA2EB4"/>
    <w:rsid w:val="00FA62BC"/>
    <w:rsid w:val="00FA7337"/>
    <w:rsid w:val="00FA76B3"/>
    <w:rsid w:val="00FB1EBB"/>
    <w:rsid w:val="00FB21F9"/>
    <w:rsid w:val="00FB3B9B"/>
    <w:rsid w:val="00FB4A93"/>
    <w:rsid w:val="00FB75D3"/>
    <w:rsid w:val="00FB7630"/>
    <w:rsid w:val="00FC25BF"/>
    <w:rsid w:val="00FC626C"/>
    <w:rsid w:val="00FC7E62"/>
    <w:rsid w:val="00FD01CF"/>
    <w:rsid w:val="00FD021F"/>
    <w:rsid w:val="00FD18EE"/>
    <w:rsid w:val="00FD26A2"/>
    <w:rsid w:val="00FD2F71"/>
    <w:rsid w:val="00FD7BAA"/>
    <w:rsid w:val="00FE419D"/>
    <w:rsid w:val="00FE523B"/>
    <w:rsid w:val="00FE793E"/>
    <w:rsid w:val="00FF0958"/>
    <w:rsid w:val="00FF2DC2"/>
    <w:rsid w:val="00FF4136"/>
    <w:rsid w:val="00FF7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6B2A9D3"/>
  <w15:chartTrackingRefBased/>
  <w15:docId w15:val="{1DA83C24-A5E6-4F86-B48D-264383BC5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01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5A140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link w:val="Heading5Char"/>
    <w:uiPriority w:val="9"/>
    <w:qFormat/>
    <w:rsid w:val="00711E69"/>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65C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5C0B"/>
    <w:rPr>
      <w:sz w:val="20"/>
      <w:szCs w:val="20"/>
    </w:rPr>
  </w:style>
  <w:style w:type="character" w:styleId="FootnoteReference">
    <w:name w:val="footnote reference"/>
    <w:basedOn w:val="DefaultParagraphFont"/>
    <w:uiPriority w:val="99"/>
    <w:semiHidden/>
    <w:unhideWhenUsed/>
    <w:rsid w:val="00165C0B"/>
    <w:rPr>
      <w:vertAlign w:val="superscript"/>
    </w:rPr>
  </w:style>
  <w:style w:type="character" w:styleId="Hyperlink">
    <w:name w:val="Hyperlink"/>
    <w:basedOn w:val="DefaultParagraphFont"/>
    <w:uiPriority w:val="99"/>
    <w:unhideWhenUsed/>
    <w:rsid w:val="00165C0B"/>
    <w:rPr>
      <w:color w:val="0563C1" w:themeColor="hyperlink"/>
      <w:u w:val="single"/>
    </w:rPr>
  </w:style>
  <w:style w:type="paragraph" w:styleId="Header">
    <w:name w:val="header"/>
    <w:basedOn w:val="Normal"/>
    <w:link w:val="HeaderChar"/>
    <w:uiPriority w:val="99"/>
    <w:unhideWhenUsed/>
    <w:rsid w:val="00C66E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E6B"/>
  </w:style>
  <w:style w:type="paragraph" w:styleId="Footer">
    <w:name w:val="footer"/>
    <w:basedOn w:val="Normal"/>
    <w:link w:val="FooterChar"/>
    <w:uiPriority w:val="99"/>
    <w:unhideWhenUsed/>
    <w:rsid w:val="00C66E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E6B"/>
  </w:style>
  <w:style w:type="paragraph" w:styleId="ListParagraph">
    <w:name w:val="List Paragraph"/>
    <w:basedOn w:val="Normal"/>
    <w:uiPriority w:val="34"/>
    <w:qFormat/>
    <w:rsid w:val="009338F2"/>
    <w:pPr>
      <w:ind w:left="720"/>
      <w:contextualSpacing/>
    </w:pPr>
  </w:style>
  <w:style w:type="paragraph" w:styleId="BalloonText">
    <w:name w:val="Balloon Text"/>
    <w:basedOn w:val="Normal"/>
    <w:link w:val="BalloonTextChar"/>
    <w:uiPriority w:val="99"/>
    <w:semiHidden/>
    <w:unhideWhenUsed/>
    <w:rsid w:val="00CC6B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6BBF"/>
    <w:rPr>
      <w:rFonts w:ascii="Segoe UI" w:hAnsi="Segoe UI" w:cs="Segoe UI"/>
      <w:sz w:val="18"/>
      <w:szCs w:val="18"/>
    </w:rPr>
  </w:style>
  <w:style w:type="character" w:styleId="FollowedHyperlink">
    <w:name w:val="FollowedHyperlink"/>
    <w:basedOn w:val="DefaultParagraphFont"/>
    <w:uiPriority w:val="99"/>
    <w:semiHidden/>
    <w:unhideWhenUsed/>
    <w:rsid w:val="00E07199"/>
    <w:rPr>
      <w:color w:val="954F72" w:themeColor="followedHyperlink"/>
      <w:u w:val="single"/>
    </w:rPr>
  </w:style>
  <w:style w:type="paragraph" w:styleId="NormalWeb">
    <w:name w:val="Normal (Web)"/>
    <w:basedOn w:val="Normal"/>
    <w:uiPriority w:val="99"/>
    <w:unhideWhenUsed/>
    <w:rsid w:val="00E153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853F1"/>
  </w:style>
  <w:style w:type="paragraph" w:customStyle="1" w:styleId="text">
    <w:name w:val="text"/>
    <w:basedOn w:val="Normal"/>
    <w:rsid w:val="000815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sertwords">
    <w:name w:val="insertwords"/>
    <w:basedOn w:val="DefaultParagraphFont"/>
    <w:rsid w:val="00711E69"/>
  </w:style>
  <w:style w:type="character" w:customStyle="1" w:styleId="Heading5Char">
    <w:name w:val="Heading 5 Char"/>
    <w:basedOn w:val="DefaultParagraphFont"/>
    <w:link w:val="Heading5"/>
    <w:uiPriority w:val="9"/>
    <w:rsid w:val="00711E69"/>
    <w:rPr>
      <w:rFonts w:ascii="Times New Roman" w:eastAsia="Times New Roman" w:hAnsi="Times New Roman" w:cs="Times New Roman"/>
      <w:b/>
      <w:bCs/>
      <w:sz w:val="20"/>
      <w:szCs w:val="20"/>
    </w:rPr>
  </w:style>
  <w:style w:type="character" w:customStyle="1" w:styleId="label">
    <w:name w:val="label"/>
    <w:basedOn w:val="DefaultParagraphFont"/>
    <w:rsid w:val="00711E69"/>
  </w:style>
  <w:style w:type="paragraph" w:customStyle="1" w:styleId="footnotedescription">
    <w:name w:val="footnote description"/>
    <w:next w:val="Normal"/>
    <w:link w:val="footnotedescriptionChar"/>
    <w:hidden/>
    <w:rsid w:val="00262071"/>
    <w:pPr>
      <w:spacing w:after="1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262071"/>
    <w:rPr>
      <w:rFonts w:ascii="Times New Roman" w:eastAsia="Times New Roman" w:hAnsi="Times New Roman" w:cs="Times New Roman"/>
      <w:color w:val="000000"/>
      <w:sz w:val="20"/>
    </w:rPr>
  </w:style>
  <w:style w:type="character" w:customStyle="1" w:styleId="footnotemark">
    <w:name w:val="footnote mark"/>
    <w:hidden/>
    <w:rsid w:val="00262071"/>
    <w:rPr>
      <w:rFonts w:ascii="Times New Roman" w:eastAsia="Times New Roman" w:hAnsi="Times New Roman" w:cs="Times New Roman"/>
      <w:color w:val="000000"/>
      <w:sz w:val="20"/>
      <w:vertAlign w:val="superscript"/>
    </w:rPr>
  </w:style>
  <w:style w:type="character" w:customStyle="1" w:styleId="Heading1Char">
    <w:name w:val="Heading 1 Char"/>
    <w:basedOn w:val="DefaultParagraphFont"/>
    <w:link w:val="Heading1"/>
    <w:uiPriority w:val="9"/>
    <w:rsid w:val="00D301E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5A1404"/>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2E7F13"/>
    <w:rPr>
      <w:b/>
      <w:bCs/>
    </w:rPr>
  </w:style>
  <w:style w:type="character" w:styleId="Emphasis">
    <w:name w:val="Emphasis"/>
    <w:basedOn w:val="DefaultParagraphFont"/>
    <w:uiPriority w:val="20"/>
    <w:qFormat/>
    <w:rsid w:val="002E7F13"/>
    <w:rPr>
      <w:i/>
      <w:iCs/>
    </w:rPr>
  </w:style>
  <w:style w:type="paragraph" w:styleId="TOCHeading">
    <w:name w:val="TOC Heading"/>
    <w:basedOn w:val="Heading1"/>
    <w:next w:val="Normal"/>
    <w:uiPriority w:val="39"/>
    <w:unhideWhenUsed/>
    <w:qFormat/>
    <w:rsid w:val="00C1459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289927">
      <w:bodyDiv w:val="1"/>
      <w:marLeft w:val="0"/>
      <w:marRight w:val="0"/>
      <w:marTop w:val="0"/>
      <w:marBottom w:val="0"/>
      <w:divBdr>
        <w:top w:val="none" w:sz="0" w:space="0" w:color="auto"/>
        <w:left w:val="none" w:sz="0" w:space="0" w:color="auto"/>
        <w:bottom w:val="none" w:sz="0" w:space="0" w:color="auto"/>
        <w:right w:val="none" w:sz="0" w:space="0" w:color="auto"/>
      </w:divBdr>
    </w:div>
    <w:div w:id="334920672">
      <w:bodyDiv w:val="1"/>
      <w:marLeft w:val="0"/>
      <w:marRight w:val="0"/>
      <w:marTop w:val="0"/>
      <w:marBottom w:val="0"/>
      <w:divBdr>
        <w:top w:val="none" w:sz="0" w:space="0" w:color="auto"/>
        <w:left w:val="none" w:sz="0" w:space="0" w:color="auto"/>
        <w:bottom w:val="none" w:sz="0" w:space="0" w:color="auto"/>
        <w:right w:val="none" w:sz="0" w:space="0" w:color="auto"/>
      </w:divBdr>
      <w:divsChild>
        <w:div w:id="773137930">
          <w:marLeft w:val="0"/>
          <w:marRight w:val="0"/>
          <w:marTop w:val="150"/>
          <w:marBottom w:val="0"/>
          <w:divBdr>
            <w:top w:val="none" w:sz="0" w:space="0" w:color="auto"/>
            <w:left w:val="none" w:sz="0" w:space="0" w:color="auto"/>
            <w:bottom w:val="none" w:sz="0" w:space="0" w:color="auto"/>
            <w:right w:val="none" w:sz="0" w:space="0" w:color="auto"/>
          </w:divBdr>
          <w:divsChild>
            <w:div w:id="760368856">
              <w:marLeft w:val="0"/>
              <w:marRight w:val="0"/>
              <w:marTop w:val="0"/>
              <w:marBottom w:val="0"/>
              <w:divBdr>
                <w:top w:val="none" w:sz="0" w:space="0" w:color="auto"/>
                <w:left w:val="none" w:sz="0" w:space="0" w:color="auto"/>
                <w:bottom w:val="none" w:sz="0" w:space="0" w:color="auto"/>
                <w:right w:val="none" w:sz="0" w:space="0" w:color="auto"/>
              </w:divBdr>
            </w:div>
          </w:divsChild>
        </w:div>
        <w:div w:id="1860969253">
          <w:marLeft w:val="0"/>
          <w:marRight w:val="0"/>
          <w:marTop w:val="0"/>
          <w:marBottom w:val="0"/>
          <w:divBdr>
            <w:top w:val="none" w:sz="0" w:space="0" w:color="auto"/>
            <w:left w:val="none" w:sz="0" w:space="0" w:color="auto"/>
            <w:bottom w:val="none" w:sz="0" w:space="0" w:color="auto"/>
            <w:right w:val="none" w:sz="0" w:space="0" w:color="auto"/>
          </w:divBdr>
        </w:div>
        <w:div w:id="872689077">
          <w:marLeft w:val="0"/>
          <w:marRight w:val="0"/>
          <w:marTop w:val="150"/>
          <w:marBottom w:val="0"/>
          <w:divBdr>
            <w:top w:val="none" w:sz="0" w:space="0" w:color="auto"/>
            <w:left w:val="none" w:sz="0" w:space="0" w:color="auto"/>
            <w:bottom w:val="none" w:sz="0" w:space="0" w:color="auto"/>
            <w:right w:val="none" w:sz="0" w:space="0" w:color="auto"/>
          </w:divBdr>
          <w:divsChild>
            <w:div w:id="1962224103">
              <w:marLeft w:val="0"/>
              <w:marRight w:val="0"/>
              <w:marTop w:val="0"/>
              <w:marBottom w:val="0"/>
              <w:divBdr>
                <w:top w:val="none" w:sz="0" w:space="0" w:color="auto"/>
                <w:left w:val="none" w:sz="0" w:space="0" w:color="auto"/>
                <w:bottom w:val="none" w:sz="0" w:space="0" w:color="auto"/>
                <w:right w:val="none" w:sz="0" w:space="0" w:color="auto"/>
              </w:divBdr>
            </w:div>
          </w:divsChild>
        </w:div>
        <w:div w:id="481045181">
          <w:marLeft w:val="0"/>
          <w:marRight w:val="0"/>
          <w:marTop w:val="0"/>
          <w:marBottom w:val="0"/>
          <w:divBdr>
            <w:top w:val="none" w:sz="0" w:space="0" w:color="auto"/>
            <w:left w:val="none" w:sz="0" w:space="0" w:color="auto"/>
            <w:bottom w:val="none" w:sz="0" w:space="0" w:color="auto"/>
            <w:right w:val="none" w:sz="0" w:space="0" w:color="auto"/>
          </w:divBdr>
        </w:div>
        <w:div w:id="1358894902">
          <w:marLeft w:val="0"/>
          <w:marRight w:val="0"/>
          <w:marTop w:val="150"/>
          <w:marBottom w:val="0"/>
          <w:divBdr>
            <w:top w:val="none" w:sz="0" w:space="0" w:color="auto"/>
            <w:left w:val="none" w:sz="0" w:space="0" w:color="auto"/>
            <w:bottom w:val="none" w:sz="0" w:space="0" w:color="auto"/>
            <w:right w:val="none" w:sz="0" w:space="0" w:color="auto"/>
          </w:divBdr>
          <w:divsChild>
            <w:div w:id="109327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349659">
      <w:bodyDiv w:val="1"/>
      <w:marLeft w:val="0"/>
      <w:marRight w:val="0"/>
      <w:marTop w:val="0"/>
      <w:marBottom w:val="0"/>
      <w:divBdr>
        <w:top w:val="none" w:sz="0" w:space="0" w:color="auto"/>
        <w:left w:val="none" w:sz="0" w:space="0" w:color="auto"/>
        <w:bottom w:val="none" w:sz="0" w:space="0" w:color="auto"/>
        <w:right w:val="none" w:sz="0" w:space="0" w:color="auto"/>
      </w:divBdr>
    </w:div>
    <w:div w:id="794256995">
      <w:bodyDiv w:val="1"/>
      <w:marLeft w:val="0"/>
      <w:marRight w:val="0"/>
      <w:marTop w:val="0"/>
      <w:marBottom w:val="0"/>
      <w:divBdr>
        <w:top w:val="none" w:sz="0" w:space="0" w:color="auto"/>
        <w:left w:val="none" w:sz="0" w:space="0" w:color="auto"/>
        <w:bottom w:val="none" w:sz="0" w:space="0" w:color="auto"/>
        <w:right w:val="none" w:sz="0" w:space="0" w:color="auto"/>
      </w:divBdr>
    </w:div>
    <w:div w:id="884677933">
      <w:bodyDiv w:val="1"/>
      <w:marLeft w:val="0"/>
      <w:marRight w:val="0"/>
      <w:marTop w:val="0"/>
      <w:marBottom w:val="0"/>
      <w:divBdr>
        <w:top w:val="none" w:sz="0" w:space="0" w:color="auto"/>
        <w:left w:val="none" w:sz="0" w:space="0" w:color="auto"/>
        <w:bottom w:val="none" w:sz="0" w:space="0" w:color="auto"/>
        <w:right w:val="none" w:sz="0" w:space="0" w:color="auto"/>
      </w:divBdr>
    </w:div>
    <w:div w:id="981009716">
      <w:bodyDiv w:val="1"/>
      <w:marLeft w:val="0"/>
      <w:marRight w:val="0"/>
      <w:marTop w:val="0"/>
      <w:marBottom w:val="0"/>
      <w:divBdr>
        <w:top w:val="none" w:sz="0" w:space="0" w:color="auto"/>
        <w:left w:val="none" w:sz="0" w:space="0" w:color="auto"/>
        <w:bottom w:val="none" w:sz="0" w:space="0" w:color="auto"/>
        <w:right w:val="none" w:sz="0" w:space="0" w:color="auto"/>
      </w:divBdr>
    </w:div>
    <w:div w:id="1089234664">
      <w:bodyDiv w:val="1"/>
      <w:marLeft w:val="0"/>
      <w:marRight w:val="0"/>
      <w:marTop w:val="0"/>
      <w:marBottom w:val="0"/>
      <w:divBdr>
        <w:top w:val="none" w:sz="0" w:space="0" w:color="auto"/>
        <w:left w:val="none" w:sz="0" w:space="0" w:color="auto"/>
        <w:bottom w:val="none" w:sz="0" w:space="0" w:color="auto"/>
        <w:right w:val="none" w:sz="0" w:space="0" w:color="auto"/>
      </w:divBdr>
    </w:div>
    <w:div w:id="1181235390">
      <w:bodyDiv w:val="1"/>
      <w:marLeft w:val="0"/>
      <w:marRight w:val="0"/>
      <w:marTop w:val="0"/>
      <w:marBottom w:val="0"/>
      <w:divBdr>
        <w:top w:val="none" w:sz="0" w:space="0" w:color="auto"/>
        <w:left w:val="none" w:sz="0" w:space="0" w:color="auto"/>
        <w:bottom w:val="none" w:sz="0" w:space="0" w:color="auto"/>
        <w:right w:val="none" w:sz="0" w:space="0" w:color="auto"/>
      </w:divBdr>
      <w:divsChild>
        <w:div w:id="926616657">
          <w:marLeft w:val="288"/>
          <w:marRight w:val="0"/>
          <w:marTop w:val="240"/>
          <w:marBottom w:val="40"/>
          <w:divBdr>
            <w:top w:val="none" w:sz="0" w:space="0" w:color="auto"/>
            <w:left w:val="none" w:sz="0" w:space="0" w:color="auto"/>
            <w:bottom w:val="none" w:sz="0" w:space="0" w:color="auto"/>
            <w:right w:val="none" w:sz="0" w:space="0" w:color="auto"/>
          </w:divBdr>
        </w:div>
        <w:div w:id="222330388">
          <w:marLeft w:val="648"/>
          <w:marRight w:val="0"/>
          <w:marTop w:val="40"/>
          <w:marBottom w:val="80"/>
          <w:divBdr>
            <w:top w:val="none" w:sz="0" w:space="0" w:color="auto"/>
            <w:left w:val="none" w:sz="0" w:space="0" w:color="auto"/>
            <w:bottom w:val="none" w:sz="0" w:space="0" w:color="auto"/>
            <w:right w:val="none" w:sz="0" w:space="0" w:color="auto"/>
          </w:divBdr>
        </w:div>
        <w:div w:id="415632056">
          <w:marLeft w:val="648"/>
          <w:marRight w:val="0"/>
          <w:marTop w:val="40"/>
          <w:marBottom w:val="80"/>
          <w:divBdr>
            <w:top w:val="none" w:sz="0" w:space="0" w:color="auto"/>
            <w:left w:val="none" w:sz="0" w:space="0" w:color="auto"/>
            <w:bottom w:val="none" w:sz="0" w:space="0" w:color="auto"/>
            <w:right w:val="none" w:sz="0" w:space="0" w:color="auto"/>
          </w:divBdr>
        </w:div>
        <w:div w:id="1831359765">
          <w:marLeft w:val="648"/>
          <w:marRight w:val="0"/>
          <w:marTop w:val="40"/>
          <w:marBottom w:val="80"/>
          <w:divBdr>
            <w:top w:val="none" w:sz="0" w:space="0" w:color="auto"/>
            <w:left w:val="none" w:sz="0" w:space="0" w:color="auto"/>
            <w:bottom w:val="none" w:sz="0" w:space="0" w:color="auto"/>
            <w:right w:val="none" w:sz="0" w:space="0" w:color="auto"/>
          </w:divBdr>
        </w:div>
        <w:div w:id="1562448760">
          <w:marLeft w:val="288"/>
          <w:marRight w:val="0"/>
          <w:marTop w:val="240"/>
          <w:marBottom w:val="40"/>
          <w:divBdr>
            <w:top w:val="none" w:sz="0" w:space="0" w:color="auto"/>
            <w:left w:val="none" w:sz="0" w:space="0" w:color="auto"/>
            <w:bottom w:val="none" w:sz="0" w:space="0" w:color="auto"/>
            <w:right w:val="none" w:sz="0" w:space="0" w:color="auto"/>
          </w:divBdr>
        </w:div>
        <w:div w:id="1630280076">
          <w:marLeft w:val="648"/>
          <w:marRight w:val="0"/>
          <w:marTop w:val="40"/>
          <w:marBottom w:val="80"/>
          <w:divBdr>
            <w:top w:val="none" w:sz="0" w:space="0" w:color="auto"/>
            <w:left w:val="none" w:sz="0" w:space="0" w:color="auto"/>
            <w:bottom w:val="none" w:sz="0" w:space="0" w:color="auto"/>
            <w:right w:val="none" w:sz="0" w:space="0" w:color="auto"/>
          </w:divBdr>
        </w:div>
        <w:div w:id="494999878">
          <w:marLeft w:val="288"/>
          <w:marRight w:val="0"/>
          <w:marTop w:val="240"/>
          <w:marBottom w:val="40"/>
          <w:divBdr>
            <w:top w:val="none" w:sz="0" w:space="0" w:color="auto"/>
            <w:left w:val="none" w:sz="0" w:space="0" w:color="auto"/>
            <w:bottom w:val="none" w:sz="0" w:space="0" w:color="auto"/>
            <w:right w:val="none" w:sz="0" w:space="0" w:color="auto"/>
          </w:divBdr>
        </w:div>
        <w:div w:id="1646004291">
          <w:marLeft w:val="648"/>
          <w:marRight w:val="0"/>
          <w:marTop w:val="40"/>
          <w:marBottom w:val="80"/>
          <w:divBdr>
            <w:top w:val="none" w:sz="0" w:space="0" w:color="auto"/>
            <w:left w:val="none" w:sz="0" w:space="0" w:color="auto"/>
            <w:bottom w:val="none" w:sz="0" w:space="0" w:color="auto"/>
            <w:right w:val="none" w:sz="0" w:space="0" w:color="auto"/>
          </w:divBdr>
        </w:div>
        <w:div w:id="1142581133">
          <w:marLeft w:val="1008"/>
          <w:marRight w:val="0"/>
          <w:marTop w:val="40"/>
          <w:marBottom w:val="80"/>
          <w:divBdr>
            <w:top w:val="none" w:sz="0" w:space="0" w:color="auto"/>
            <w:left w:val="none" w:sz="0" w:space="0" w:color="auto"/>
            <w:bottom w:val="none" w:sz="0" w:space="0" w:color="auto"/>
            <w:right w:val="none" w:sz="0" w:space="0" w:color="auto"/>
          </w:divBdr>
        </w:div>
        <w:div w:id="255403079">
          <w:marLeft w:val="1008"/>
          <w:marRight w:val="0"/>
          <w:marTop w:val="40"/>
          <w:marBottom w:val="80"/>
          <w:divBdr>
            <w:top w:val="none" w:sz="0" w:space="0" w:color="auto"/>
            <w:left w:val="none" w:sz="0" w:space="0" w:color="auto"/>
            <w:bottom w:val="none" w:sz="0" w:space="0" w:color="auto"/>
            <w:right w:val="none" w:sz="0" w:space="0" w:color="auto"/>
          </w:divBdr>
        </w:div>
        <w:div w:id="1678381035">
          <w:marLeft w:val="648"/>
          <w:marRight w:val="0"/>
          <w:marTop w:val="40"/>
          <w:marBottom w:val="80"/>
          <w:divBdr>
            <w:top w:val="none" w:sz="0" w:space="0" w:color="auto"/>
            <w:left w:val="none" w:sz="0" w:space="0" w:color="auto"/>
            <w:bottom w:val="none" w:sz="0" w:space="0" w:color="auto"/>
            <w:right w:val="none" w:sz="0" w:space="0" w:color="auto"/>
          </w:divBdr>
        </w:div>
      </w:divsChild>
    </w:div>
    <w:div w:id="1247301680">
      <w:bodyDiv w:val="1"/>
      <w:marLeft w:val="0"/>
      <w:marRight w:val="0"/>
      <w:marTop w:val="0"/>
      <w:marBottom w:val="0"/>
      <w:divBdr>
        <w:top w:val="none" w:sz="0" w:space="0" w:color="auto"/>
        <w:left w:val="none" w:sz="0" w:space="0" w:color="auto"/>
        <w:bottom w:val="none" w:sz="0" w:space="0" w:color="auto"/>
        <w:right w:val="none" w:sz="0" w:space="0" w:color="auto"/>
      </w:divBdr>
      <w:divsChild>
        <w:div w:id="1722513265">
          <w:marLeft w:val="0"/>
          <w:marRight w:val="0"/>
          <w:marTop w:val="83"/>
          <w:marBottom w:val="0"/>
          <w:divBdr>
            <w:top w:val="none" w:sz="0" w:space="0" w:color="auto"/>
            <w:left w:val="none" w:sz="0" w:space="0" w:color="auto"/>
            <w:bottom w:val="none" w:sz="0" w:space="0" w:color="auto"/>
            <w:right w:val="none" w:sz="0" w:space="0" w:color="auto"/>
          </w:divBdr>
        </w:div>
        <w:div w:id="1163544549">
          <w:marLeft w:val="0"/>
          <w:marRight w:val="0"/>
          <w:marTop w:val="83"/>
          <w:marBottom w:val="0"/>
          <w:divBdr>
            <w:top w:val="none" w:sz="0" w:space="0" w:color="auto"/>
            <w:left w:val="none" w:sz="0" w:space="0" w:color="auto"/>
            <w:bottom w:val="none" w:sz="0" w:space="0" w:color="auto"/>
            <w:right w:val="none" w:sz="0" w:space="0" w:color="auto"/>
          </w:divBdr>
        </w:div>
      </w:divsChild>
    </w:div>
    <w:div w:id="1268732801">
      <w:bodyDiv w:val="1"/>
      <w:marLeft w:val="0"/>
      <w:marRight w:val="0"/>
      <w:marTop w:val="0"/>
      <w:marBottom w:val="0"/>
      <w:divBdr>
        <w:top w:val="none" w:sz="0" w:space="0" w:color="auto"/>
        <w:left w:val="none" w:sz="0" w:space="0" w:color="auto"/>
        <w:bottom w:val="none" w:sz="0" w:space="0" w:color="auto"/>
        <w:right w:val="none" w:sz="0" w:space="0" w:color="auto"/>
      </w:divBdr>
      <w:divsChild>
        <w:div w:id="1403529491">
          <w:marLeft w:val="288"/>
          <w:marRight w:val="0"/>
          <w:marTop w:val="240"/>
          <w:marBottom w:val="40"/>
          <w:divBdr>
            <w:top w:val="none" w:sz="0" w:space="0" w:color="auto"/>
            <w:left w:val="none" w:sz="0" w:space="0" w:color="auto"/>
            <w:bottom w:val="none" w:sz="0" w:space="0" w:color="auto"/>
            <w:right w:val="none" w:sz="0" w:space="0" w:color="auto"/>
          </w:divBdr>
        </w:div>
        <w:div w:id="663167844">
          <w:marLeft w:val="288"/>
          <w:marRight w:val="0"/>
          <w:marTop w:val="240"/>
          <w:marBottom w:val="40"/>
          <w:divBdr>
            <w:top w:val="none" w:sz="0" w:space="0" w:color="auto"/>
            <w:left w:val="none" w:sz="0" w:space="0" w:color="auto"/>
            <w:bottom w:val="none" w:sz="0" w:space="0" w:color="auto"/>
            <w:right w:val="none" w:sz="0" w:space="0" w:color="auto"/>
          </w:divBdr>
        </w:div>
        <w:div w:id="2135174567">
          <w:marLeft w:val="288"/>
          <w:marRight w:val="0"/>
          <w:marTop w:val="240"/>
          <w:marBottom w:val="40"/>
          <w:divBdr>
            <w:top w:val="none" w:sz="0" w:space="0" w:color="auto"/>
            <w:left w:val="none" w:sz="0" w:space="0" w:color="auto"/>
            <w:bottom w:val="none" w:sz="0" w:space="0" w:color="auto"/>
            <w:right w:val="none" w:sz="0" w:space="0" w:color="auto"/>
          </w:divBdr>
        </w:div>
        <w:div w:id="134954767">
          <w:marLeft w:val="288"/>
          <w:marRight w:val="0"/>
          <w:marTop w:val="240"/>
          <w:marBottom w:val="40"/>
          <w:divBdr>
            <w:top w:val="none" w:sz="0" w:space="0" w:color="auto"/>
            <w:left w:val="none" w:sz="0" w:space="0" w:color="auto"/>
            <w:bottom w:val="none" w:sz="0" w:space="0" w:color="auto"/>
            <w:right w:val="none" w:sz="0" w:space="0" w:color="auto"/>
          </w:divBdr>
        </w:div>
        <w:div w:id="274796532">
          <w:marLeft w:val="288"/>
          <w:marRight w:val="0"/>
          <w:marTop w:val="240"/>
          <w:marBottom w:val="40"/>
          <w:divBdr>
            <w:top w:val="none" w:sz="0" w:space="0" w:color="auto"/>
            <w:left w:val="none" w:sz="0" w:space="0" w:color="auto"/>
            <w:bottom w:val="none" w:sz="0" w:space="0" w:color="auto"/>
            <w:right w:val="none" w:sz="0" w:space="0" w:color="auto"/>
          </w:divBdr>
        </w:div>
        <w:div w:id="752355426">
          <w:marLeft w:val="288"/>
          <w:marRight w:val="0"/>
          <w:marTop w:val="240"/>
          <w:marBottom w:val="40"/>
          <w:divBdr>
            <w:top w:val="none" w:sz="0" w:space="0" w:color="auto"/>
            <w:left w:val="none" w:sz="0" w:space="0" w:color="auto"/>
            <w:bottom w:val="none" w:sz="0" w:space="0" w:color="auto"/>
            <w:right w:val="none" w:sz="0" w:space="0" w:color="auto"/>
          </w:divBdr>
        </w:div>
        <w:div w:id="1912883788">
          <w:marLeft w:val="1008"/>
          <w:marRight w:val="0"/>
          <w:marTop w:val="40"/>
          <w:marBottom w:val="80"/>
          <w:divBdr>
            <w:top w:val="none" w:sz="0" w:space="0" w:color="auto"/>
            <w:left w:val="none" w:sz="0" w:space="0" w:color="auto"/>
            <w:bottom w:val="none" w:sz="0" w:space="0" w:color="auto"/>
            <w:right w:val="none" w:sz="0" w:space="0" w:color="auto"/>
          </w:divBdr>
        </w:div>
        <w:div w:id="365521814">
          <w:marLeft w:val="1008"/>
          <w:marRight w:val="0"/>
          <w:marTop w:val="40"/>
          <w:marBottom w:val="80"/>
          <w:divBdr>
            <w:top w:val="none" w:sz="0" w:space="0" w:color="auto"/>
            <w:left w:val="none" w:sz="0" w:space="0" w:color="auto"/>
            <w:bottom w:val="none" w:sz="0" w:space="0" w:color="auto"/>
            <w:right w:val="none" w:sz="0" w:space="0" w:color="auto"/>
          </w:divBdr>
        </w:div>
        <w:div w:id="1487434323">
          <w:marLeft w:val="1008"/>
          <w:marRight w:val="0"/>
          <w:marTop w:val="40"/>
          <w:marBottom w:val="80"/>
          <w:divBdr>
            <w:top w:val="none" w:sz="0" w:space="0" w:color="auto"/>
            <w:left w:val="none" w:sz="0" w:space="0" w:color="auto"/>
            <w:bottom w:val="none" w:sz="0" w:space="0" w:color="auto"/>
            <w:right w:val="none" w:sz="0" w:space="0" w:color="auto"/>
          </w:divBdr>
        </w:div>
        <w:div w:id="1228495545">
          <w:marLeft w:val="288"/>
          <w:marRight w:val="0"/>
          <w:marTop w:val="240"/>
          <w:marBottom w:val="40"/>
          <w:divBdr>
            <w:top w:val="none" w:sz="0" w:space="0" w:color="auto"/>
            <w:left w:val="none" w:sz="0" w:space="0" w:color="auto"/>
            <w:bottom w:val="none" w:sz="0" w:space="0" w:color="auto"/>
            <w:right w:val="none" w:sz="0" w:space="0" w:color="auto"/>
          </w:divBdr>
        </w:div>
        <w:div w:id="1437826990">
          <w:marLeft w:val="288"/>
          <w:marRight w:val="0"/>
          <w:marTop w:val="240"/>
          <w:marBottom w:val="40"/>
          <w:divBdr>
            <w:top w:val="none" w:sz="0" w:space="0" w:color="auto"/>
            <w:left w:val="none" w:sz="0" w:space="0" w:color="auto"/>
            <w:bottom w:val="none" w:sz="0" w:space="0" w:color="auto"/>
            <w:right w:val="none" w:sz="0" w:space="0" w:color="auto"/>
          </w:divBdr>
        </w:div>
        <w:div w:id="1427462672">
          <w:marLeft w:val="288"/>
          <w:marRight w:val="0"/>
          <w:marTop w:val="240"/>
          <w:marBottom w:val="40"/>
          <w:divBdr>
            <w:top w:val="none" w:sz="0" w:space="0" w:color="auto"/>
            <w:left w:val="none" w:sz="0" w:space="0" w:color="auto"/>
            <w:bottom w:val="none" w:sz="0" w:space="0" w:color="auto"/>
            <w:right w:val="none" w:sz="0" w:space="0" w:color="auto"/>
          </w:divBdr>
        </w:div>
      </w:divsChild>
    </w:div>
    <w:div w:id="1328941156">
      <w:bodyDiv w:val="1"/>
      <w:marLeft w:val="0"/>
      <w:marRight w:val="0"/>
      <w:marTop w:val="0"/>
      <w:marBottom w:val="0"/>
      <w:divBdr>
        <w:top w:val="none" w:sz="0" w:space="0" w:color="auto"/>
        <w:left w:val="none" w:sz="0" w:space="0" w:color="auto"/>
        <w:bottom w:val="none" w:sz="0" w:space="0" w:color="auto"/>
        <w:right w:val="none" w:sz="0" w:space="0" w:color="auto"/>
      </w:divBdr>
      <w:divsChild>
        <w:div w:id="1895694964">
          <w:marLeft w:val="288"/>
          <w:marRight w:val="0"/>
          <w:marTop w:val="240"/>
          <w:marBottom w:val="40"/>
          <w:divBdr>
            <w:top w:val="none" w:sz="0" w:space="0" w:color="auto"/>
            <w:left w:val="none" w:sz="0" w:space="0" w:color="auto"/>
            <w:bottom w:val="none" w:sz="0" w:space="0" w:color="auto"/>
            <w:right w:val="none" w:sz="0" w:space="0" w:color="auto"/>
          </w:divBdr>
        </w:div>
        <w:div w:id="1220097573">
          <w:marLeft w:val="288"/>
          <w:marRight w:val="0"/>
          <w:marTop w:val="240"/>
          <w:marBottom w:val="40"/>
          <w:divBdr>
            <w:top w:val="none" w:sz="0" w:space="0" w:color="auto"/>
            <w:left w:val="none" w:sz="0" w:space="0" w:color="auto"/>
            <w:bottom w:val="none" w:sz="0" w:space="0" w:color="auto"/>
            <w:right w:val="none" w:sz="0" w:space="0" w:color="auto"/>
          </w:divBdr>
        </w:div>
        <w:div w:id="1812823740">
          <w:marLeft w:val="288"/>
          <w:marRight w:val="0"/>
          <w:marTop w:val="240"/>
          <w:marBottom w:val="40"/>
          <w:divBdr>
            <w:top w:val="none" w:sz="0" w:space="0" w:color="auto"/>
            <w:left w:val="none" w:sz="0" w:space="0" w:color="auto"/>
            <w:bottom w:val="none" w:sz="0" w:space="0" w:color="auto"/>
            <w:right w:val="none" w:sz="0" w:space="0" w:color="auto"/>
          </w:divBdr>
        </w:div>
        <w:div w:id="739132045">
          <w:marLeft w:val="288"/>
          <w:marRight w:val="0"/>
          <w:marTop w:val="240"/>
          <w:marBottom w:val="40"/>
          <w:divBdr>
            <w:top w:val="none" w:sz="0" w:space="0" w:color="auto"/>
            <w:left w:val="none" w:sz="0" w:space="0" w:color="auto"/>
            <w:bottom w:val="none" w:sz="0" w:space="0" w:color="auto"/>
            <w:right w:val="none" w:sz="0" w:space="0" w:color="auto"/>
          </w:divBdr>
        </w:div>
        <w:div w:id="1732078610">
          <w:marLeft w:val="288"/>
          <w:marRight w:val="0"/>
          <w:marTop w:val="240"/>
          <w:marBottom w:val="40"/>
          <w:divBdr>
            <w:top w:val="none" w:sz="0" w:space="0" w:color="auto"/>
            <w:left w:val="none" w:sz="0" w:space="0" w:color="auto"/>
            <w:bottom w:val="none" w:sz="0" w:space="0" w:color="auto"/>
            <w:right w:val="none" w:sz="0" w:space="0" w:color="auto"/>
          </w:divBdr>
        </w:div>
        <w:div w:id="1995572479">
          <w:marLeft w:val="288"/>
          <w:marRight w:val="0"/>
          <w:marTop w:val="240"/>
          <w:marBottom w:val="40"/>
          <w:divBdr>
            <w:top w:val="none" w:sz="0" w:space="0" w:color="auto"/>
            <w:left w:val="none" w:sz="0" w:space="0" w:color="auto"/>
            <w:bottom w:val="none" w:sz="0" w:space="0" w:color="auto"/>
            <w:right w:val="none" w:sz="0" w:space="0" w:color="auto"/>
          </w:divBdr>
        </w:div>
        <w:div w:id="1656108999">
          <w:marLeft w:val="288"/>
          <w:marRight w:val="0"/>
          <w:marTop w:val="240"/>
          <w:marBottom w:val="40"/>
          <w:divBdr>
            <w:top w:val="none" w:sz="0" w:space="0" w:color="auto"/>
            <w:left w:val="none" w:sz="0" w:space="0" w:color="auto"/>
            <w:bottom w:val="none" w:sz="0" w:space="0" w:color="auto"/>
            <w:right w:val="none" w:sz="0" w:space="0" w:color="auto"/>
          </w:divBdr>
        </w:div>
        <w:div w:id="240218786">
          <w:marLeft w:val="288"/>
          <w:marRight w:val="0"/>
          <w:marTop w:val="240"/>
          <w:marBottom w:val="40"/>
          <w:divBdr>
            <w:top w:val="none" w:sz="0" w:space="0" w:color="auto"/>
            <w:left w:val="none" w:sz="0" w:space="0" w:color="auto"/>
            <w:bottom w:val="none" w:sz="0" w:space="0" w:color="auto"/>
            <w:right w:val="none" w:sz="0" w:space="0" w:color="auto"/>
          </w:divBdr>
        </w:div>
      </w:divsChild>
    </w:div>
    <w:div w:id="1374959115">
      <w:bodyDiv w:val="1"/>
      <w:marLeft w:val="0"/>
      <w:marRight w:val="0"/>
      <w:marTop w:val="0"/>
      <w:marBottom w:val="0"/>
      <w:divBdr>
        <w:top w:val="none" w:sz="0" w:space="0" w:color="auto"/>
        <w:left w:val="none" w:sz="0" w:space="0" w:color="auto"/>
        <w:bottom w:val="none" w:sz="0" w:space="0" w:color="auto"/>
        <w:right w:val="none" w:sz="0" w:space="0" w:color="auto"/>
      </w:divBdr>
      <w:divsChild>
        <w:div w:id="366025611">
          <w:marLeft w:val="0"/>
          <w:marRight w:val="0"/>
          <w:marTop w:val="0"/>
          <w:marBottom w:val="0"/>
          <w:divBdr>
            <w:top w:val="none" w:sz="0" w:space="0" w:color="auto"/>
            <w:left w:val="none" w:sz="0" w:space="0" w:color="auto"/>
            <w:bottom w:val="none" w:sz="0" w:space="0" w:color="auto"/>
            <w:right w:val="none" w:sz="0" w:space="0" w:color="auto"/>
          </w:divBdr>
        </w:div>
        <w:div w:id="236785311">
          <w:marLeft w:val="450"/>
          <w:marRight w:val="0"/>
          <w:marTop w:val="150"/>
          <w:marBottom w:val="150"/>
          <w:divBdr>
            <w:top w:val="none" w:sz="0" w:space="0" w:color="auto"/>
            <w:left w:val="none" w:sz="0" w:space="0" w:color="auto"/>
            <w:bottom w:val="none" w:sz="0" w:space="0" w:color="auto"/>
            <w:right w:val="none" w:sz="0" w:space="0" w:color="auto"/>
          </w:divBdr>
          <w:divsChild>
            <w:div w:id="724648170">
              <w:marLeft w:val="0"/>
              <w:marRight w:val="0"/>
              <w:marTop w:val="0"/>
              <w:marBottom w:val="0"/>
              <w:divBdr>
                <w:top w:val="none" w:sz="0" w:space="0" w:color="auto"/>
                <w:left w:val="none" w:sz="0" w:space="0" w:color="auto"/>
                <w:bottom w:val="none" w:sz="0" w:space="0" w:color="auto"/>
                <w:right w:val="none" w:sz="0" w:space="0" w:color="auto"/>
              </w:divBdr>
            </w:div>
          </w:divsChild>
        </w:div>
        <w:div w:id="8530279">
          <w:marLeft w:val="0"/>
          <w:marRight w:val="0"/>
          <w:marTop w:val="0"/>
          <w:marBottom w:val="0"/>
          <w:divBdr>
            <w:top w:val="none" w:sz="0" w:space="0" w:color="auto"/>
            <w:left w:val="none" w:sz="0" w:space="0" w:color="auto"/>
            <w:bottom w:val="none" w:sz="0" w:space="0" w:color="auto"/>
            <w:right w:val="none" w:sz="0" w:space="0" w:color="auto"/>
          </w:divBdr>
        </w:div>
        <w:div w:id="2121875055">
          <w:marLeft w:val="450"/>
          <w:marRight w:val="0"/>
          <w:marTop w:val="150"/>
          <w:marBottom w:val="150"/>
          <w:divBdr>
            <w:top w:val="none" w:sz="0" w:space="0" w:color="auto"/>
            <w:left w:val="none" w:sz="0" w:space="0" w:color="auto"/>
            <w:bottom w:val="none" w:sz="0" w:space="0" w:color="auto"/>
            <w:right w:val="none" w:sz="0" w:space="0" w:color="auto"/>
          </w:divBdr>
          <w:divsChild>
            <w:div w:id="177269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493654">
      <w:bodyDiv w:val="1"/>
      <w:marLeft w:val="0"/>
      <w:marRight w:val="0"/>
      <w:marTop w:val="0"/>
      <w:marBottom w:val="0"/>
      <w:divBdr>
        <w:top w:val="none" w:sz="0" w:space="0" w:color="auto"/>
        <w:left w:val="none" w:sz="0" w:space="0" w:color="auto"/>
        <w:bottom w:val="none" w:sz="0" w:space="0" w:color="auto"/>
        <w:right w:val="none" w:sz="0" w:space="0" w:color="auto"/>
      </w:divBdr>
    </w:div>
    <w:div w:id="1729304376">
      <w:bodyDiv w:val="1"/>
      <w:marLeft w:val="0"/>
      <w:marRight w:val="0"/>
      <w:marTop w:val="0"/>
      <w:marBottom w:val="0"/>
      <w:divBdr>
        <w:top w:val="none" w:sz="0" w:space="0" w:color="auto"/>
        <w:left w:val="none" w:sz="0" w:space="0" w:color="auto"/>
        <w:bottom w:val="none" w:sz="0" w:space="0" w:color="auto"/>
        <w:right w:val="none" w:sz="0" w:space="0" w:color="auto"/>
      </w:divBdr>
    </w:div>
    <w:div w:id="1786001183">
      <w:bodyDiv w:val="1"/>
      <w:marLeft w:val="0"/>
      <w:marRight w:val="0"/>
      <w:marTop w:val="0"/>
      <w:marBottom w:val="0"/>
      <w:divBdr>
        <w:top w:val="none" w:sz="0" w:space="0" w:color="auto"/>
        <w:left w:val="none" w:sz="0" w:space="0" w:color="auto"/>
        <w:bottom w:val="none" w:sz="0" w:space="0" w:color="auto"/>
        <w:right w:val="none" w:sz="0" w:space="0" w:color="auto"/>
      </w:divBdr>
    </w:div>
    <w:div w:id="1926496349">
      <w:bodyDiv w:val="1"/>
      <w:marLeft w:val="0"/>
      <w:marRight w:val="0"/>
      <w:marTop w:val="0"/>
      <w:marBottom w:val="0"/>
      <w:divBdr>
        <w:top w:val="none" w:sz="0" w:space="0" w:color="auto"/>
        <w:left w:val="none" w:sz="0" w:space="0" w:color="auto"/>
        <w:bottom w:val="none" w:sz="0" w:space="0" w:color="auto"/>
        <w:right w:val="none" w:sz="0" w:space="0" w:color="auto"/>
      </w:divBdr>
      <w:divsChild>
        <w:div w:id="718094820">
          <w:marLeft w:val="0"/>
          <w:marRight w:val="0"/>
          <w:marTop w:val="83"/>
          <w:marBottom w:val="0"/>
          <w:divBdr>
            <w:top w:val="none" w:sz="0" w:space="0" w:color="auto"/>
            <w:left w:val="none" w:sz="0" w:space="0" w:color="auto"/>
            <w:bottom w:val="none" w:sz="0" w:space="0" w:color="auto"/>
            <w:right w:val="none" w:sz="0" w:space="0" w:color="auto"/>
          </w:divBdr>
        </w:div>
      </w:divsChild>
    </w:div>
    <w:div w:id="1996445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legislation.govt.nz/act/public/1961/0043/latest/whole.html" TargetMode="External"/><Relationship Id="rId4" Type="http://schemas.openxmlformats.org/officeDocument/2006/relationships/settings" Target="settings.xml"/><Relationship Id="rId9" Type="http://schemas.openxmlformats.org/officeDocument/2006/relationships/hyperlink" Target="http://www.kenyalaw.org:8181/exist/kenyalex/actview.xql?actid=CAP.%20183"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www.treasury.govt.nz/publications/guidance/publicfinance/pit/pit-ch1.pdf" TargetMode="External"/><Relationship Id="rId18" Type="http://schemas.openxmlformats.org/officeDocument/2006/relationships/hyperlink" Target="https://www.gov.uk/government/publications/supply-estimates-guidance-manual" TargetMode="External"/><Relationship Id="rId26" Type="http://schemas.openxmlformats.org/officeDocument/2006/relationships/hyperlink" Target="http://www.ey.com/Publication/vwLUAssets/EY-UK-Bribery-Digest-edition-6-February-2015/$FILE/EY-UK-Bribery-Digest-edition-6-February-2015.pdf%20accessed%20on%20December%208" TargetMode="External"/><Relationship Id="rId39" Type="http://schemas.openxmlformats.org/officeDocument/2006/relationships/hyperlink" Target="http://www.standardmedia.co.ke/article/2000182766/nys-director-nelson-githinji-steps-aside-after-dpp-ordered-his-prosecution" TargetMode="External"/><Relationship Id="rId21" Type="http://schemas.openxmlformats.org/officeDocument/2006/relationships/hyperlink" Target="http://www.frc.org.uk/" TargetMode="External"/><Relationship Id="rId34" Type="http://schemas.openxmlformats.org/officeDocument/2006/relationships/hyperlink" Target="http://www.banking.org.za/docs/default-source/default-document-library/financial-intelligence-centre-act-38-2001.pdf?sfvrsn=8" TargetMode="External"/><Relationship Id="rId42" Type="http://schemas.openxmlformats.org/officeDocument/2006/relationships/hyperlink" Target="http://www.nation.co.ke/news/Questions-over-use-of-Eurobond-billions-/-/1056/2908230/-/5498j3z/-/index.html" TargetMode="External"/><Relationship Id="rId47" Type="http://schemas.openxmlformats.org/officeDocument/2006/relationships/hyperlink" Target="http://www.nation.co.ke/news/Youth-Fund-CEO-is-suspended-as-probe-launched-over-cash/-/1056/2928952/-/vkfoys/-/index.html" TargetMode="External"/><Relationship Id="rId7" Type="http://schemas.openxmlformats.org/officeDocument/2006/relationships/hyperlink" Target="http://www.oecd.org/dac/effectiveness/48780763.pdf" TargetMode="External"/><Relationship Id="rId2" Type="http://schemas.openxmlformats.org/officeDocument/2006/relationships/hyperlink" Target="http://www.investopedia.com/terms/s/seigniorage.asp%20accessed%20on%20December%207" TargetMode="External"/><Relationship Id="rId16" Type="http://schemas.openxmlformats.org/officeDocument/2006/relationships/hyperlink" Target="https://www.gov.uk/government/uploads/system/uploads/attachment_data/file/454191/Managing_Public_Money_AA_v2_-jan15.pdf" TargetMode="External"/><Relationship Id="rId29" Type="http://schemas.openxmlformats.org/officeDocument/2006/relationships/hyperlink" Target="http://repository.up.ac.za/bitstream/handle/2263/28035/03chapter4.pdf?sequence=4" TargetMode="External"/><Relationship Id="rId11" Type="http://schemas.openxmlformats.org/officeDocument/2006/relationships/hyperlink" Target="http://www.treasury.govt.nz/publications/guidance/publicfinance/pfaguide/01.htm" TargetMode="External"/><Relationship Id="rId24" Type="http://schemas.openxmlformats.org/officeDocument/2006/relationships/hyperlink" Target="http://www.businessdailyafrica.com/How-UK-sleuths-unearthed-Kenya-scandal/-/539546/2527142/-/12a1fcrz/-/index.html%20accessed%20on%20December%208" TargetMode="External"/><Relationship Id="rId32" Type="http://schemas.openxmlformats.org/officeDocument/2006/relationships/hyperlink" Target="http://mfma.treasury.gov.za/MFMA/Legislation/Local%20Government%20-%20Municipal%20Finance%20Management%20Act/Municipal%20Finance%20Management%20Act%20(No.%2056%20of%202003).pdf" TargetMode="External"/><Relationship Id="rId37" Type="http://schemas.openxmlformats.org/officeDocument/2006/relationships/hyperlink" Target="http://www.nation.co.ke/news/Waiguru-to-record-statement-over-NYS-scam/-/1056/2885574/-/8j5q2bz/-/index.html" TargetMode="External"/><Relationship Id="rId40" Type="http://schemas.openxmlformats.org/officeDocument/2006/relationships/hyperlink" Target="http://www.nation.co.ke/news/-/1056/2965702/-/13jab7oz/-/index.html" TargetMode="External"/><Relationship Id="rId45" Type="http://schemas.openxmlformats.org/officeDocument/2006/relationships/hyperlink" Target="http://www.apsea.or.ke/reforms/index.php/component/content/article/1-injustices/77-the-anglo-leasing-scandal" TargetMode="External"/><Relationship Id="rId5" Type="http://schemas.openxmlformats.org/officeDocument/2006/relationships/hyperlink" Target="http://www.standardmedia.co.ke/article/2000156665/eacc-wants-appointment-of-chris-okemo-to-kenya-seed-revoked-says-his-extradition-to-uk-case-still-pending%20accessed%20on%20December%209" TargetMode="External"/><Relationship Id="rId15" Type="http://schemas.openxmlformats.org/officeDocument/2006/relationships/hyperlink" Target="http://www.legislation.govt.nz/act/public/1910/0040/latest/DLM177643.html%20accessed%20on%20December%208" TargetMode="External"/><Relationship Id="rId23" Type="http://schemas.openxmlformats.org/officeDocument/2006/relationships/hyperlink" Target="http://www.legislation.gov.uk/ukpga/2010/23/contents%20accessed%20on%20December%207" TargetMode="External"/><Relationship Id="rId28" Type="http://schemas.openxmlformats.org/officeDocument/2006/relationships/hyperlink" Target="http://siteresources.worldbank.org/EXTFINANCIALMGMT/Resources/313217-1196229169083/4441154-1196275288288/4444688-1196275323246/GuidelinesforPFMReform.pdf" TargetMode="External"/><Relationship Id="rId36" Type="http://schemas.openxmlformats.org/officeDocument/2006/relationships/hyperlink" Target="http://www.sidint.net/sites/www.sidint.net/files/docs/WP5.pdf" TargetMode="External"/><Relationship Id="rId49" Type="http://schemas.openxmlformats.org/officeDocument/2006/relationships/hyperlink" Target="http://www.kenao.go.ke/index.php/component/content/article/77-general/101-accountability-of-public-resources?Itemid" TargetMode="External"/><Relationship Id="rId10" Type="http://schemas.openxmlformats.org/officeDocument/2006/relationships/hyperlink" Target="http://www.legislation.govt.nz/act/public/1989/0044/latest/DLM161668.html" TargetMode="External"/><Relationship Id="rId19" Type="http://schemas.openxmlformats.org/officeDocument/2006/relationships/hyperlink" Target="https://www.gov.uk/government/publications/consolidated-budgeting-guidance" TargetMode="External"/><Relationship Id="rId31" Type="http://schemas.openxmlformats.org/officeDocument/2006/relationships/hyperlink" Target="http://www.treasury.gov.za/legislation/pfma/Public%20Finance%20Management%20Act%20No%201%20of%201999%20Government%20Gazette%2038735%20dated%2030%20April,%202015.pdf" TargetMode="External"/><Relationship Id="rId44" Type="http://schemas.openxmlformats.org/officeDocument/2006/relationships/hyperlink" Target="http://www.the-star.co.ke/article/anglo-leasing-real-story" TargetMode="External"/><Relationship Id="rId4" Type="http://schemas.openxmlformats.org/officeDocument/2006/relationships/hyperlink" Target="http://www.sidint.net/sites/www.sidint.net/files/docs/PFM_Report.pdf" TargetMode="External"/><Relationship Id="rId9" Type="http://schemas.openxmlformats.org/officeDocument/2006/relationships/hyperlink" Target="http://www.treasury.govt.nz/publications/guidance/publicfinance/pfaguide/01.htm" TargetMode="External"/><Relationship Id="rId14" Type="http://schemas.openxmlformats.org/officeDocument/2006/relationships/hyperlink" Target="http://www.legislation.govt.nz/act/public/1961/0043/latest/whole.html" TargetMode="External"/><Relationship Id="rId22" Type="http://schemas.openxmlformats.org/officeDocument/2006/relationships/hyperlink" Target="https://www.gov.uk/government/uploads/system/uploads/attachment_data/file/454191/Managing_Public_Money_AA_v2_-jan15.pdf%20accessed%20on%20November%2018" TargetMode="External"/><Relationship Id="rId27" Type="http://schemas.openxmlformats.org/officeDocument/2006/relationships/hyperlink" Target="http://www.ey.com/Publication/vwLUAssets/EY-uk-bribery-digest-edition-7/$FILE/EY-uk-bribery-digest-edition-7.pdf%20accessed%20on%20December%208" TargetMode="External"/><Relationship Id="rId30" Type="http://schemas.openxmlformats.org/officeDocument/2006/relationships/hyperlink" Target="http://www.justice.gov.za/legislation/acts/2004-012.pdf" TargetMode="External"/><Relationship Id="rId35" Type="http://schemas.openxmlformats.org/officeDocument/2006/relationships/hyperlink" Target="http://www.saflii.org/za/cases/ZACC/2007/19.pdf%20accessed%20on%20December%208" TargetMode="External"/><Relationship Id="rId43" Type="http://schemas.openxmlformats.org/officeDocument/2006/relationships/hyperlink" Target="http://www.standardmedia.co.ke/article/2000121286/government-authorises-payment-of-anglo-leasing-debt" TargetMode="External"/><Relationship Id="rId48" Type="http://schemas.openxmlformats.org/officeDocument/2006/relationships/hyperlink" Target="http://www.standardmedia.co.ke/business/article/2000182286/kra-unveils-tough-measures-to-end-tax-leaks?articleID=2000182286&amp;story_title=kenya-revenue-authority-unveils-tough-measures-to-end-tax-leaks&amp;pageNo=1" TargetMode="External"/><Relationship Id="rId8" Type="http://schemas.openxmlformats.org/officeDocument/2006/relationships/hyperlink" Target="http://www3.weforum.org/docs/WEF_GlobalCompetitivenessReport_2014-15.pdf" TargetMode="External"/><Relationship Id="rId3" Type="http://schemas.openxmlformats.org/officeDocument/2006/relationships/hyperlink" Target="http://lexicon.ft.com/term?term=seigniorage" TargetMode="External"/><Relationship Id="rId12" Type="http://schemas.openxmlformats.org/officeDocument/2006/relationships/hyperlink" Target="http://www.legislation.govt.nz/act/public/2001/0010/latest/DLM88541.html" TargetMode="External"/><Relationship Id="rId17" Type="http://schemas.openxmlformats.org/officeDocument/2006/relationships/hyperlink" Target="https://www.gov.uk/government/publications/ministerial-code" TargetMode="External"/><Relationship Id="rId25" Type="http://schemas.openxmlformats.org/officeDocument/2006/relationships/hyperlink" Target="http://www.businessdailyafrica.com/UK-court-exposes-bribery-ring-in-Kenya-poll-agency/-/539546/2525946/-/item/0/-/q0cx3w/-/index.html%20accessed%20on%20December%208" TargetMode="External"/><Relationship Id="rId33" Type="http://schemas.openxmlformats.org/officeDocument/2006/relationships/hyperlink" Target="http://www.justice.gov.za/legislation/acts/2000-026.pdf%20accessed%20on%20December%208" TargetMode="External"/><Relationship Id="rId38" Type="http://schemas.openxmlformats.org/officeDocument/2006/relationships/hyperlink" Target="http://www.standardmedia.co.ke/article/2000182834/cord-leader-raila-odinga-blasts-jubilee-for-nys-graft" TargetMode="External"/><Relationship Id="rId46" Type="http://schemas.openxmlformats.org/officeDocument/2006/relationships/hyperlink" Target="http://www.bbc.com/news/world-africa-31733052" TargetMode="External"/><Relationship Id="rId20" Type="http://schemas.openxmlformats.org/officeDocument/2006/relationships/hyperlink" Target="http://www.nao.org.uk" TargetMode="External"/><Relationship Id="rId41" Type="http://schemas.openxmlformats.org/officeDocument/2006/relationships/hyperlink" Target="http://www.standardmedia.co.ke/article/2000182830/raila-scoffs-at-arrests-of-ps-planning-and-nys-dg-githinji-alleges-cover-up" TargetMode="External"/><Relationship Id="rId1" Type="http://schemas.openxmlformats.org/officeDocument/2006/relationships/hyperlink" Target="http://www.psclg.org.sa/web/ppt/Public-Finance/Introduction.pps" TargetMode="External"/><Relationship Id="rId6" Type="http://schemas.openxmlformats.org/officeDocument/2006/relationships/hyperlink" Target="https://www.imf.org/external/pubs/ft/wp/2010/wp107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AF4FB-8D56-49B6-821B-6D1E37E86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49</Pages>
  <Words>16942</Words>
  <Characters>96572</Characters>
  <Application>Microsoft Office Word</Application>
  <DocSecurity>0</DocSecurity>
  <Lines>804</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M. Botany</dc:creator>
  <cp:keywords/>
  <dc:description/>
  <cp:lastModifiedBy>Dr. Benjamin Musau</cp:lastModifiedBy>
  <cp:revision>2</cp:revision>
  <cp:lastPrinted>2015-11-17T11:06:00Z</cp:lastPrinted>
  <dcterms:created xsi:type="dcterms:W3CDTF">2021-07-27T11:49:00Z</dcterms:created>
  <dcterms:modified xsi:type="dcterms:W3CDTF">2021-07-27T11:49:00Z</dcterms:modified>
</cp:coreProperties>
</file>